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823E1" w14:textId="37EA4E01" w:rsidR="006426BC" w:rsidRDefault="007318C1" w:rsidP="004F69DB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AVE avanza nel Nord Africa: grande successo alla presentazione del nuovo showroom SOMEF </w:t>
      </w:r>
      <w:r w:rsidR="00F011AB">
        <w:rPr>
          <w:rFonts w:ascii="Verdana" w:hAnsi="Verdana"/>
          <w:b/>
          <w:sz w:val="28"/>
          <w:szCs w:val="28"/>
        </w:rPr>
        <w:t xml:space="preserve"> </w:t>
      </w:r>
    </w:p>
    <w:p w14:paraId="32BF49D7" w14:textId="77777777" w:rsidR="004F69DB" w:rsidRPr="004F69DB" w:rsidRDefault="004F69DB" w:rsidP="004F69DB">
      <w:pPr>
        <w:jc w:val="center"/>
        <w:rPr>
          <w:rFonts w:ascii="Verdana" w:hAnsi="Verdana"/>
          <w:b/>
          <w:sz w:val="28"/>
          <w:szCs w:val="28"/>
        </w:rPr>
      </w:pPr>
    </w:p>
    <w:p w14:paraId="0EA4E567" w14:textId="77777777" w:rsidR="00C27266" w:rsidRDefault="00C27266" w:rsidP="00C27266">
      <w:pPr>
        <w:jc w:val="center"/>
        <w:rPr>
          <w:rFonts w:ascii="Verdana" w:hAnsi="Verdana"/>
          <w:b/>
          <w:i/>
          <w:sz w:val="22"/>
          <w:szCs w:val="22"/>
        </w:rPr>
      </w:pPr>
      <w:r w:rsidRPr="00C27266">
        <w:rPr>
          <w:rFonts w:ascii="Verdana" w:hAnsi="Verdana"/>
          <w:b/>
          <w:i/>
          <w:sz w:val="22"/>
          <w:szCs w:val="22"/>
        </w:rPr>
        <w:t xml:space="preserve">In Tunisia inaugurato un nuovo showroom </w:t>
      </w:r>
      <w:r>
        <w:rPr>
          <w:rFonts w:ascii="Verdana" w:hAnsi="Verdana"/>
          <w:b/>
          <w:i/>
          <w:sz w:val="22"/>
          <w:szCs w:val="22"/>
        </w:rPr>
        <w:t xml:space="preserve">SOMEF, </w:t>
      </w:r>
    </w:p>
    <w:p w14:paraId="4B3C39A1" w14:textId="670156D0" w:rsidR="007318C1" w:rsidRPr="00C27266" w:rsidRDefault="00C27266" w:rsidP="00C27266">
      <w:pPr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partner AVE per il mercato del Nord Africa.</w:t>
      </w:r>
    </w:p>
    <w:p w14:paraId="607BC2F5" w14:textId="77777777" w:rsidR="007318C1" w:rsidRDefault="007318C1" w:rsidP="006426BC">
      <w:pPr>
        <w:jc w:val="center"/>
        <w:rPr>
          <w:rFonts w:ascii="Verdana" w:hAnsi="Verdana"/>
          <w:sz w:val="28"/>
          <w:szCs w:val="28"/>
        </w:rPr>
      </w:pPr>
    </w:p>
    <w:p w14:paraId="5AE86A3D" w14:textId="2A916C94" w:rsidR="00546557" w:rsidRDefault="007318C1" w:rsidP="007318C1">
      <w:pPr>
        <w:jc w:val="both"/>
        <w:textAlignment w:val="baseline"/>
        <w:rPr>
          <w:rFonts w:ascii="Verdana" w:hAnsi="Verdana"/>
          <w:bCs/>
          <w:sz w:val="20"/>
          <w:szCs w:val="20"/>
          <w:bdr w:val="none" w:sz="0" w:space="0" w:color="auto" w:frame="1"/>
        </w:rPr>
      </w:pPr>
      <w:r w:rsidRPr="007318C1">
        <w:rPr>
          <w:rFonts w:ascii="Verdana" w:hAnsi="Verdana"/>
          <w:b/>
          <w:bCs/>
          <w:sz w:val="20"/>
          <w:szCs w:val="20"/>
          <w:bdr w:val="none" w:sz="0" w:space="0" w:color="auto" w:frame="1"/>
        </w:rPr>
        <w:t xml:space="preserve">La </w:t>
      </w:r>
      <w:proofErr w:type="spellStart"/>
      <w:r w:rsidRPr="007318C1">
        <w:rPr>
          <w:rFonts w:ascii="Verdana" w:hAnsi="Verdana"/>
          <w:b/>
          <w:bCs/>
          <w:sz w:val="20"/>
          <w:szCs w:val="20"/>
          <w:bdr w:val="none" w:sz="0" w:space="0" w:color="auto" w:frame="1"/>
        </w:rPr>
        <w:t>Soukra</w:t>
      </w:r>
      <w:proofErr w:type="spellEnd"/>
      <w:r>
        <w:rPr>
          <w:rFonts w:ascii="Verdana" w:hAnsi="Verdana"/>
          <w:b/>
          <w:bCs/>
          <w:sz w:val="20"/>
          <w:szCs w:val="20"/>
          <w:bdr w:val="none" w:sz="0" w:space="0" w:color="auto" w:frame="1"/>
        </w:rPr>
        <w:t xml:space="preserve">, Tunisia - 20 giugno 2019. </w:t>
      </w:r>
      <w:r w:rsidR="004F69DB" w:rsidRPr="004F69DB">
        <w:rPr>
          <w:rFonts w:ascii="Verdana" w:hAnsi="Verdana"/>
          <w:bCs/>
          <w:sz w:val="20"/>
          <w:szCs w:val="20"/>
          <w:bdr w:val="none" w:sz="0" w:space="0" w:color="auto" w:frame="1"/>
        </w:rPr>
        <w:t>Grande successo</w:t>
      </w:r>
      <w:r w:rsidR="004F69DB">
        <w:rPr>
          <w:rFonts w:ascii="Verdana" w:hAnsi="Verdana"/>
          <w:b/>
          <w:bCs/>
          <w:sz w:val="20"/>
          <w:szCs w:val="20"/>
          <w:bdr w:val="none" w:sz="0" w:space="0" w:color="auto" w:frame="1"/>
        </w:rPr>
        <w:t xml:space="preserve"> </w:t>
      </w:r>
      <w:r w:rsidR="004F69DB" w:rsidRPr="004F69DB">
        <w:rPr>
          <w:rFonts w:ascii="Verdana" w:hAnsi="Verdana"/>
          <w:bCs/>
          <w:sz w:val="20"/>
          <w:szCs w:val="20"/>
          <w:bdr w:val="none" w:sz="0" w:space="0" w:color="auto" w:frame="1"/>
        </w:rPr>
        <w:t>alla presentazi</w:t>
      </w:r>
      <w:r w:rsidR="004F69DB">
        <w:rPr>
          <w:rFonts w:ascii="Verdana" w:hAnsi="Verdana"/>
          <w:bCs/>
          <w:sz w:val="20"/>
          <w:szCs w:val="20"/>
          <w:bdr w:val="none" w:sz="0" w:space="0" w:color="auto" w:frame="1"/>
        </w:rPr>
        <w:t xml:space="preserve">one del nuovo showroom di </w:t>
      </w:r>
      <w:r w:rsidR="004F69DB" w:rsidRPr="00C27266">
        <w:rPr>
          <w:rFonts w:ascii="Verdana" w:hAnsi="Verdana"/>
          <w:b/>
          <w:bCs/>
          <w:sz w:val="20"/>
          <w:szCs w:val="20"/>
          <w:bdr w:val="none" w:sz="0" w:space="0" w:color="auto" w:frame="1"/>
        </w:rPr>
        <w:t>SOMEF, partner di AVE dal 1993</w:t>
      </w:r>
      <w:r w:rsidR="004F69DB">
        <w:rPr>
          <w:rFonts w:ascii="Verdana" w:hAnsi="Verdana"/>
          <w:bCs/>
          <w:sz w:val="20"/>
          <w:szCs w:val="20"/>
          <w:bdr w:val="none" w:sz="0" w:space="0" w:color="auto" w:frame="1"/>
        </w:rPr>
        <w:t>. I nuovi prodotti presentati già stanno conquistando la gran parte del mercato nordafricano.</w:t>
      </w:r>
    </w:p>
    <w:p w14:paraId="14B37FBE" w14:textId="77777777" w:rsidR="000C1CA0" w:rsidRDefault="000C1CA0" w:rsidP="007318C1">
      <w:pPr>
        <w:jc w:val="both"/>
        <w:textAlignment w:val="baseline"/>
        <w:rPr>
          <w:rFonts w:ascii="Verdana" w:hAnsi="Verdana"/>
          <w:bCs/>
          <w:sz w:val="20"/>
          <w:szCs w:val="20"/>
          <w:bdr w:val="none" w:sz="0" w:space="0" w:color="auto" w:frame="1"/>
        </w:rPr>
      </w:pPr>
    </w:p>
    <w:p w14:paraId="2BEED929" w14:textId="4878BA4B" w:rsidR="004F69DB" w:rsidRDefault="000C1CA0" w:rsidP="000C1CA0">
      <w:pPr>
        <w:jc w:val="both"/>
        <w:textAlignment w:val="baseline"/>
        <w:rPr>
          <w:rFonts w:ascii="Verdana" w:hAnsi="Verdana"/>
          <w:bCs/>
          <w:sz w:val="20"/>
          <w:szCs w:val="20"/>
          <w:bdr w:val="none" w:sz="0" w:space="0" w:color="auto" w:frame="1"/>
        </w:rPr>
      </w:pPr>
      <w:r>
        <w:rPr>
          <w:rFonts w:ascii="Verdana" w:hAnsi="Verdana"/>
          <w:bCs/>
          <w:sz w:val="20"/>
          <w:szCs w:val="20"/>
          <w:bdr w:val="none" w:sz="0" w:space="0" w:color="auto" w:frame="1"/>
        </w:rPr>
        <w:t xml:space="preserve">Leader per le apparecchiature elettriche </w:t>
      </w:r>
      <w:r w:rsidR="00C27266">
        <w:rPr>
          <w:rFonts w:ascii="Verdana" w:hAnsi="Verdana"/>
          <w:bCs/>
          <w:sz w:val="20"/>
          <w:szCs w:val="20"/>
          <w:bdr w:val="none" w:sz="0" w:space="0" w:color="auto" w:frame="1"/>
        </w:rPr>
        <w:t xml:space="preserve">su tutto il </w:t>
      </w:r>
      <w:r>
        <w:rPr>
          <w:rFonts w:ascii="Verdana" w:hAnsi="Verdana"/>
          <w:bCs/>
          <w:sz w:val="20"/>
          <w:szCs w:val="20"/>
          <w:bdr w:val="none" w:sz="0" w:space="0" w:color="auto" w:frame="1"/>
        </w:rPr>
        <w:t>territorio tunisino e regioni limitrofe, SOMEF</w:t>
      </w:r>
      <w:r w:rsidR="00C27266">
        <w:rPr>
          <w:rFonts w:ascii="Verdana" w:hAnsi="Verdana"/>
          <w:bCs/>
          <w:sz w:val="20"/>
          <w:szCs w:val="20"/>
          <w:bdr w:val="none" w:sz="0" w:space="0" w:color="auto" w:frame="1"/>
        </w:rPr>
        <w:t>,</w:t>
      </w:r>
      <w:r>
        <w:rPr>
          <w:rFonts w:ascii="Verdana" w:hAnsi="Verdana"/>
          <w:bCs/>
          <w:sz w:val="20"/>
          <w:szCs w:val="20"/>
          <w:bdr w:val="none" w:sz="0" w:space="0" w:color="auto" w:frame="1"/>
        </w:rPr>
        <w:t xml:space="preserve"> con l’inaugurazione del </w:t>
      </w:r>
      <w:r w:rsidR="00C27266">
        <w:rPr>
          <w:rFonts w:ascii="Verdana" w:hAnsi="Verdana"/>
          <w:bCs/>
          <w:sz w:val="20"/>
          <w:szCs w:val="20"/>
          <w:bdr w:val="none" w:sz="0" w:space="0" w:color="auto" w:frame="1"/>
        </w:rPr>
        <w:t xml:space="preserve">suo </w:t>
      </w:r>
      <w:r>
        <w:rPr>
          <w:rFonts w:ascii="Verdana" w:hAnsi="Verdana"/>
          <w:bCs/>
          <w:sz w:val="20"/>
          <w:szCs w:val="20"/>
          <w:bdr w:val="none" w:sz="0" w:space="0" w:color="auto" w:frame="1"/>
        </w:rPr>
        <w:t xml:space="preserve">nuovo showroom, sigla un importante traguardo per il </w:t>
      </w:r>
      <w:r w:rsidRPr="00C27266">
        <w:rPr>
          <w:rFonts w:ascii="Verdana" w:hAnsi="Verdana"/>
          <w:b/>
          <w:bCs/>
          <w:sz w:val="20"/>
          <w:szCs w:val="20"/>
          <w:bdr w:val="none" w:sz="0" w:space="0" w:color="auto" w:frame="1"/>
        </w:rPr>
        <w:t>design e la tecnologia AVE</w:t>
      </w:r>
      <w:r>
        <w:rPr>
          <w:rFonts w:ascii="Verdana" w:hAnsi="Verdana"/>
          <w:bCs/>
          <w:sz w:val="20"/>
          <w:szCs w:val="20"/>
          <w:bdr w:val="none" w:sz="0" w:space="0" w:color="auto" w:frame="1"/>
        </w:rPr>
        <w:t xml:space="preserve">, protagonisti dell’evento </w:t>
      </w:r>
      <w:r w:rsidR="00C27266">
        <w:rPr>
          <w:rFonts w:ascii="Verdana" w:hAnsi="Verdana"/>
          <w:bCs/>
          <w:sz w:val="20"/>
          <w:szCs w:val="20"/>
          <w:bdr w:val="none" w:sz="0" w:space="0" w:color="auto" w:frame="1"/>
        </w:rPr>
        <w:t>con soluzioni innovative di altissima qualità.</w:t>
      </w:r>
    </w:p>
    <w:p w14:paraId="5BFD6FAE" w14:textId="77777777" w:rsidR="00C27266" w:rsidRDefault="00C27266" w:rsidP="000C1CA0">
      <w:pPr>
        <w:jc w:val="both"/>
        <w:textAlignment w:val="baseline"/>
        <w:rPr>
          <w:rFonts w:ascii="Verdana" w:hAnsi="Verdana"/>
          <w:bCs/>
          <w:sz w:val="20"/>
          <w:szCs w:val="20"/>
          <w:bdr w:val="none" w:sz="0" w:space="0" w:color="auto" w:frame="1"/>
        </w:rPr>
      </w:pPr>
    </w:p>
    <w:p w14:paraId="517C6FC4" w14:textId="77777777" w:rsidR="00C27266" w:rsidRDefault="00C27266" w:rsidP="000C1CA0">
      <w:pPr>
        <w:jc w:val="both"/>
        <w:textAlignment w:val="baseline"/>
        <w:rPr>
          <w:rFonts w:ascii="Verdana" w:hAnsi="Verdana"/>
          <w:bCs/>
          <w:sz w:val="20"/>
          <w:szCs w:val="20"/>
          <w:bdr w:val="none" w:sz="0" w:space="0" w:color="auto" w:frame="1"/>
        </w:rPr>
      </w:pPr>
    </w:p>
    <w:p w14:paraId="105A4EB5" w14:textId="39E3C985" w:rsidR="00C27266" w:rsidRDefault="00D61635" w:rsidP="000C1CA0">
      <w:pPr>
        <w:jc w:val="both"/>
        <w:textAlignment w:val="baseline"/>
        <w:rPr>
          <w:rFonts w:ascii="Verdana" w:hAnsi="Verdana"/>
          <w:bCs/>
          <w:sz w:val="20"/>
          <w:szCs w:val="20"/>
          <w:bdr w:val="none" w:sz="0" w:space="0" w:color="auto" w:frame="1"/>
        </w:rPr>
      </w:pPr>
      <w:r>
        <w:rPr>
          <w:rFonts w:ascii="Verdana" w:hAnsi="Verdana"/>
          <w:bCs/>
          <w:sz w:val="20"/>
          <w:szCs w:val="20"/>
          <w:bdr w:val="none" w:sz="0" w:space="0" w:color="auto" w:frame="1"/>
        </w:rPr>
        <w:t>Rezzato, 28</w:t>
      </w:r>
      <w:bookmarkStart w:id="0" w:name="_GoBack"/>
      <w:bookmarkEnd w:id="0"/>
      <w:r w:rsidR="00C27266">
        <w:rPr>
          <w:rFonts w:ascii="Verdana" w:hAnsi="Verdana"/>
          <w:bCs/>
          <w:sz w:val="20"/>
          <w:szCs w:val="20"/>
          <w:bdr w:val="none" w:sz="0" w:space="0" w:color="auto" w:frame="1"/>
        </w:rPr>
        <w:t xml:space="preserve"> giugno 2019</w:t>
      </w:r>
    </w:p>
    <w:p w14:paraId="5896A689" w14:textId="77777777" w:rsidR="00C27266" w:rsidRDefault="00C27266" w:rsidP="000C1CA0">
      <w:pPr>
        <w:jc w:val="both"/>
        <w:textAlignment w:val="baseline"/>
        <w:rPr>
          <w:rFonts w:ascii="Verdana" w:hAnsi="Verdana"/>
          <w:bCs/>
          <w:sz w:val="20"/>
          <w:szCs w:val="20"/>
          <w:bdr w:val="none" w:sz="0" w:space="0" w:color="auto" w:frame="1"/>
        </w:rPr>
      </w:pPr>
    </w:p>
    <w:p w14:paraId="267FBDB2" w14:textId="77777777" w:rsidR="00C27266" w:rsidRDefault="00C27266" w:rsidP="000C1CA0">
      <w:pPr>
        <w:jc w:val="both"/>
        <w:textAlignment w:val="baseline"/>
        <w:rPr>
          <w:rFonts w:ascii="Verdana" w:hAnsi="Verdana"/>
          <w:bCs/>
          <w:sz w:val="20"/>
          <w:szCs w:val="20"/>
          <w:bdr w:val="none" w:sz="0" w:space="0" w:color="auto" w:frame="1"/>
        </w:rPr>
      </w:pPr>
    </w:p>
    <w:p w14:paraId="0D9D2D09" w14:textId="61D55DCD" w:rsidR="00C27266" w:rsidRPr="00C27266" w:rsidRDefault="00C27266" w:rsidP="00C27266">
      <w:pPr>
        <w:jc w:val="center"/>
        <w:textAlignment w:val="baseline"/>
        <w:rPr>
          <w:rFonts w:ascii="Verdana" w:hAnsi="Verdana"/>
          <w:b/>
          <w:bCs/>
          <w:sz w:val="20"/>
          <w:szCs w:val="20"/>
          <w:bdr w:val="none" w:sz="0" w:space="0" w:color="auto" w:frame="1"/>
        </w:rPr>
      </w:pPr>
      <w:r w:rsidRPr="00C27266">
        <w:rPr>
          <w:rFonts w:ascii="Verdana" w:hAnsi="Verdana"/>
          <w:b/>
          <w:bCs/>
          <w:sz w:val="20"/>
          <w:szCs w:val="20"/>
          <w:bdr w:val="none" w:sz="0" w:space="0" w:color="auto" w:frame="1"/>
        </w:rPr>
        <w:t>www.ave.it</w:t>
      </w:r>
    </w:p>
    <w:p w14:paraId="22821D7A" w14:textId="77777777" w:rsidR="007318C1" w:rsidRPr="006426BC" w:rsidRDefault="007318C1" w:rsidP="007318C1">
      <w:pPr>
        <w:jc w:val="both"/>
        <w:textAlignment w:val="baseline"/>
        <w:rPr>
          <w:rFonts w:ascii="Verdana" w:hAnsi="Verdana"/>
          <w:b/>
          <w:i/>
          <w:sz w:val="20"/>
          <w:szCs w:val="20"/>
        </w:rPr>
      </w:pPr>
    </w:p>
    <w:p w14:paraId="485F5E4C" w14:textId="1D52248E" w:rsidR="00B51C75" w:rsidRPr="006F3D8A" w:rsidRDefault="00B51C75" w:rsidP="00546557">
      <w:pPr>
        <w:jc w:val="center"/>
        <w:textAlignment w:val="baseline"/>
        <w:rPr>
          <w:rFonts w:ascii="Verdana" w:hAnsi="Verdana"/>
          <w:b/>
          <w:sz w:val="20"/>
          <w:szCs w:val="20"/>
        </w:rPr>
      </w:pPr>
    </w:p>
    <w:sectPr w:rsidR="00B51C75" w:rsidRPr="006F3D8A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7BA9E" w14:textId="77777777" w:rsidR="00BD04DE" w:rsidRDefault="00BD04DE" w:rsidP="00BD1C27">
      <w:r>
        <w:separator/>
      </w:r>
    </w:p>
  </w:endnote>
  <w:endnote w:type="continuationSeparator" w:id="0">
    <w:p w14:paraId="135B1637" w14:textId="77777777" w:rsidR="00BD04DE" w:rsidRDefault="00BD04DE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73BA9C10" w:rsidR="00E1408D" w:rsidRPr="00015590" w:rsidRDefault="00E1408D" w:rsidP="007318C1">
    <w:pPr>
      <w:autoSpaceDE w:val="0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F23DC" w14:textId="77777777" w:rsidR="00BD04DE" w:rsidRDefault="00BD04DE" w:rsidP="00BD1C27">
      <w:r>
        <w:separator/>
      </w:r>
    </w:p>
  </w:footnote>
  <w:footnote w:type="continuationSeparator" w:id="0">
    <w:p w14:paraId="3545CCC0" w14:textId="77777777" w:rsidR="00BD04DE" w:rsidRDefault="00BD04DE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8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4"/>
  </w:num>
  <w:num w:numId="11">
    <w:abstractNumId w:val="19"/>
  </w:num>
  <w:num w:numId="12">
    <w:abstractNumId w:val="0"/>
  </w:num>
  <w:num w:numId="13">
    <w:abstractNumId w:val="15"/>
  </w:num>
  <w:num w:numId="14">
    <w:abstractNumId w:val="9"/>
  </w:num>
  <w:num w:numId="15">
    <w:abstractNumId w:val="17"/>
  </w:num>
  <w:num w:numId="16">
    <w:abstractNumId w:val="1"/>
  </w:num>
  <w:num w:numId="17">
    <w:abstractNumId w:val="10"/>
  </w:num>
  <w:num w:numId="18">
    <w:abstractNumId w:val="8"/>
  </w:num>
  <w:num w:numId="19">
    <w:abstractNumId w:val="11"/>
  </w:num>
  <w:num w:numId="2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155E"/>
    <w:rsid w:val="000722E0"/>
    <w:rsid w:val="000724B2"/>
    <w:rsid w:val="00074DFE"/>
    <w:rsid w:val="00076113"/>
    <w:rsid w:val="0007746C"/>
    <w:rsid w:val="00077D7A"/>
    <w:rsid w:val="00081394"/>
    <w:rsid w:val="00081695"/>
    <w:rsid w:val="0008413D"/>
    <w:rsid w:val="0008414C"/>
    <w:rsid w:val="00084329"/>
    <w:rsid w:val="00085719"/>
    <w:rsid w:val="00085831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7DAA"/>
    <w:rsid w:val="000B06C2"/>
    <w:rsid w:val="000B0814"/>
    <w:rsid w:val="000B171C"/>
    <w:rsid w:val="000B345B"/>
    <w:rsid w:val="000B6048"/>
    <w:rsid w:val="000B7E59"/>
    <w:rsid w:val="000C1CA0"/>
    <w:rsid w:val="000C3039"/>
    <w:rsid w:val="000C38AA"/>
    <w:rsid w:val="000C3E18"/>
    <w:rsid w:val="000C3EC5"/>
    <w:rsid w:val="000C52DD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67C"/>
    <w:rsid w:val="0010470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68C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4FEC"/>
    <w:rsid w:val="001A5E1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57E0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64EC"/>
    <w:rsid w:val="002065A6"/>
    <w:rsid w:val="0020660A"/>
    <w:rsid w:val="0020710B"/>
    <w:rsid w:val="002120EE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05D1"/>
    <w:rsid w:val="00263E75"/>
    <w:rsid w:val="00264166"/>
    <w:rsid w:val="00266778"/>
    <w:rsid w:val="00267475"/>
    <w:rsid w:val="00267E58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526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6D0B"/>
    <w:rsid w:val="002F04F7"/>
    <w:rsid w:val="002F0A66"/>
    <w:rsid w:val="002F0C39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0D01"/>
    <w:rsid w:val="00391A03"/>
    <w:rsid w:val="003923D4"/>
    <w:rsid w:val="00392660"/>
    <w:rsid w:val="00392F0A"/>
    <w:rsid w:val="00395806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465F"/>
    <w:rsid w:val="00427288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314D"/>
    <w:rsid w:val="004436D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6994"/>
    <w:rsid w:val="00492890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0676"/>
    <w:rsid w:val="004B24D0"/>
    <w:rsid w:val="004B2E5E"/>
    <w:rsid w:val="004B3D5D"/>
    <w:rsid w:val="004B6854"/>
    <w:rsid w:val="004C065D"/>
    <w:rsid w:val="004C0A45"/>
    <w:rsid w:val="004C1578"/>
    <w:rsid w:val="004C1A9E"/>
    <w:rsid w:val="004C2D60"/>
    <w:rsid w:val="004C441A"/>
    <w:rsid w:val="004C72CB"/>
    <w:rsid w:val="004C7C0C"/>
    <w:rsid w:val="004D1BC5"/>
    <w:rsid w:val="004D219E"/>
    <w:rsid w:val="004D448B"/>
    <w:rsid w:val="004D5FF8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1157"/>
    <w:rsid w:val="004F11AF"/>
    <w:rsid w:val="004F27DB"/>
    <w:rsid w:val="004F4405"/>
    <w:rsid w:val="004F4708"/>
    <w:rsid w:val="004F69DB"/>
    <w:rsid w:val="004F704B"/>
    <w:rsid w:val="004F7510"/>
    <w:rsid w:val="004F7DC8"/>
    <w:rsid w:val="0050014A"/>
    <w:rsid w:val="00500DD1"/>
    <w:rsid w:val="005014E5"/>
    <w:rsid w:val="005068A2"/>
    <w:rsid w:val="00507F29"/>
    <w:rsid w:val="00510B12"/>
    <w:rsid w:val="00511DD6"/>
    <w:rsid w:val="00512A10"/>
    <w:rsid w:val="005136DE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3594"/>
    <w:rsid w:val="005652E2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B76"/>
    <w:rsid w:val="006469C7"/>
    <w:rsid w:val="00647394"/>
    <w:rsid w:val="00647CDC"/>
    <w:rsid w:val="00650236"/>
    <w:rsid w:val="006517E0"/>
    <w:rsid w:val="006522BA"/>
    <w:rsid w:val="0065651C"/>
    <w:rsid w:val="00661D97"/>
    <w:rsid w:val="006639DD"/>
    <w:rsid w:val="00665EE9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55EF"/>
    <w:rsid w:val="0069704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71AE"/>
    <w:rsid w:val="006B760F"/>
    <w:rsid w:val="006B7EF0"/>
    <w:rsid w:val="006C1B63"/>
    <w:rsid w:val="006C2140"/>
    <w:rsid w:val="006C2A43"/>
    <w:rsid w:val="006C558B"/>
    <w:rsid w:val="006C6AD6"/>
    <w:rsid w:val="006C6E77"/>
    <w:rsid w:val="006C6FCA"/>
    <w:rsid w:val="006C78CE"/>
    <w:rsid w:val="006C7BF4"/>
    <w:rsid w:val="006D0DE4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2759"/>
    <w:rsid w:val="00722F51"/>
    <w:rsid w:val="0072428B"/>
    <w:rsid w:val="0073003A"/>
    <w:rsid w:val="00730AE9"/>
    <w:rsid w:val="007318C1"/>
    <w:rsid w:val="00732B73"/>
    <w:rsid w:val="00734369"/>
    <w:rsid w:val="00737E98"/>
    <w:rsid w:val="0074215A"/>
    <w:rsid w:val="00742470"/>
    <w:rsid w:val="007424F4"/>
    <w:rsid w:val="0074324C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B25"/>
    <w:rsid w:val="00767E6D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B5F8B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D7463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5A4"/>
    <w:rsid w:val="00832607"/>
    <w:rsid w:val="008328F8"/>
    <w:rsid w:val="00832A2B"/>
    <w:rsid w:val="00833DAA"/>
    <w:rsid w:val="00834BF9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655D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212FD"/>
    <w:rsid w:val="0092455D"/>
    <w:rsid w:val="009264BF"/>
    <w:rsid w:val="00926A39"/>
    <w:rsid w:val="00926C91"/>
    <w:rsid w:val="00926DF6"/>
    <w:rsid w:val="009278E9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1E64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422F"/>
    <w:rsid w:val="009C49AF"/>
    <w:rsid w:val="009C5A26"/>
    <w:rsid w:val="009D032E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5BC"/>
    <w:rsid w:val="00A173DF"/>
    <w:rsid w:val="00A21B9B"/>
    <w:rsid w:val="00A221D2"/>
    <w:rsid w:val="00A2241E"/>
    <w:rsid w:val="00A253D3"/>
    <w:rsid w:val="00A270FA"/>
    <w:rsid w:val="00A27F9F"/>
    <w:rsid w:val="00A30771"/>
    <w:rsid w:val="00A321FD"/>
    <w:rsid w:val="00A32FC8"/>
    <w:rsid w:val="00A35564"/>
    <w:rsid w:val="00A363C4"/>
    <w:rsid w:val="00A4031A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3FCB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03FC"/>
    <w:rsid w:val="00A71BE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4AD"/>
    <w:rsid w:val="00AD7B21"/>
    <w:rsid w:val="00AE0732"/>
    <w:rsid w:val="00AE2496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61A8"/>
    <w:rsid w:val="00B37BF1"/>
    <w:rsid w:val="00B40497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9DC"/>
    <w:rsid w:val="00B53FD1"/>
    <w:rsid w:val="00B54EB2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76CC0"/>
    <w:rsid w:val="00B80EDB"/>
    <w:rsid w:val="00B819BD"/>
    <w:rsid w:val="00B8286E"/>
    <w:rsid w:val="00B83CFE"/>
    <w:rsid w:val="00B86492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659A"/>
    <w:rsid w:val="00BC67AB"/>
    <w:rsid w:val="00BD04DE"/>
    <w:rsid w:val="00BD1C27"/>
    <w:rsid w:val="00BD1F27"/>
    <w:rsid w:val="00BD3FB5"/>
    <w:rsid w:val="00BD4A19"/>
    <w:rsid w:val="00BD50CF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266"/>
    <w:rsid w:val="00C279A7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CDC"/>
    <w:rsid w:val="00CB3EAA"/>
    <w:rsid w:val="00CB4D17"/>
    <w:rsid w:val="00CB579D"/>
    <w:rsid w:val="00CB7E14"/>
    <w:rsid w:val="00CC0CEC"/>
    <w:rsid w:val="00CC0D03"/>
    <w:rsid w:val="00CC2EB8"/>
    <w:rsid w:val="00CC3A95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526C"/>
    <w:rsid w:val="00CE5BF7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635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20C2"/>
    <w:rsid w:val="00DF34CB"/>
    <w:rsid w:val="00DF407F"/>
    <w:rsid w:val="00DF4D24"/>
    <w:rsid w:val="00DF4F8F"/>
    <w:rsid w:val="00DF5F7E"/>
    <w:rsid w:val="00DF602B"/>
    <w:rsid w:val="00DF6C91"/>
    <w:rsid w:val="00E02B3D"/>
    <w:rsid w:val="00E038FB"/>
    <w:rsid w:val="00E03C60"/>
    <w:rsid w:val="00E04530"/>
    <w:rsid w:val="00E055E1"/>
    <w:rsid w:val="00E06269"/>
    <w:rsid w:val="00E06D5B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3ED1"/>
    <w:rsid w:val="00E4569E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62FB"/>
    <w:rsid w:val="00E66BA0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9FD"/>
    <w:rsid w:val="00E97E15"/>
    <w:rsid w:val="00EA30AC"/>
    <w:rsid w:val="00EA36BA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70D"/>
    <w:rsid w:val="00EF080D"/>
    <w:rsid w:val="00EF0C5E"/>
    <w:rsid w:val="00EF23F4"/>
    <w:rsid w:val="00EF2CDD"/>
    <w:rsid w:val="00EF3104"/>
    <w:rsid w:val="00EF52B9"/>
    <w:rsid w:val="00EF6344"/>
    <w:rsid w:val="00EF66AB"/>
    <w:rsid w:val="00F00FDE"/>
    <w:rsid w:val="00F0100D"/>
    <w:rsid w:val="00F01010"/>
    <w:rsid w:val="00F011AB"/>
    <w:rsid w:val="00F01972"/>
    <w:rsid w:val="00F02196"/>
    <w:rsid w:val="00F023B7"/>
    <w:rsid w:val="00F04506"/>
    <w:rsid w:val="00F04F21"/>
    <w:rsid w:val="00F0514E"/>
    <w:rsid w:val="00F05729"/>
    <w:rsid w:val="00F07416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76E"/>
    <w:rsid w:val="00F27EC3"/>
    <w:rsid w:val="00F319D0"/>
    <w:rsid w:val="00F330FF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7ACF"/>
    <w:rsid w:val="00F51412"/>
    <w:rsid w:val="00F5145B"/>
    <w:rsid w:val="00F55767"/>
    <w:rsid w:val="00F561A8"/>
    <w:rsid w:val="00F60974"/>
    <w:rsid w:val="00F62663"/>
    <w:rsid w:val="00F63A92"/>
    <w:rsid w:val="00F6417E"/>
    <w:rsid w:val="00F64580"/>
    <w:rsid w:val="00F645ED"/>
    <w:rsid w:val="00F646F6"/>
    <w:rsid w:val="00F64716"/>
    <w:rsid w:val="00F64E16"/>
    <w:rsid w:val="00F65004"/>
    <w:rsid w:val="00F66501"/>
    <w:rsid w:val="00F66EE7"/>
    <w:rsid w:val="00F67100"/>
    <w:rsid w:val="00F6789D"/>
    <w:rsid w:val="00F67F11"/>
    <w:rsid w:val="00F703A1"/>
    <w:rsid w:val="00F7220A"/>
    <w:rsid w:val="00F7262D"/>
    <w:rsid w:val="00F7417E"/>
    <w:rsid w:val="00F75CCA"/>
    <w:rsid w:val="00F7637D"/>
    <w:rsid w:val="00F81338"/>
    <w:rsid w:val="00F8196A"/>
    <w:rsid w:val="00F81A3B"/>
    <w:rsid w:val="00F829AD"/>
    <w:rsid w:val="00F8554F"/>
    <w:rsid w:val="00F857B7"/>
    <w:rsid w:val="00F90881"/>
    <w:rsid w:val="00F9103C"/>
    <w:rsid w:val="00F91754"/>
    <w:rsid w:val="00F923CB"/>
    <w:rsid w:val="00F94BD6"/>
    <w:rsid w:val="00F96A14"/>
    <w:rsid w:val="00FA17AB"/>
    <w:rsid w:val="00FA2194"/>
    <w:rsid w:val="00FA32DE"/>
    <w:rsid w:val="00FA338D"/>
    <w:rsid w:val="00FA386F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EA2"/>
    <w:rsid w:val="00FD1DC8"/>
    <w:rsid w:val="00FD4387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15D0"/>
    <w:rsid w:val="00FF2B52"/>
    <w:rsid w:val="00FF392E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C2D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A1657E-37BD-4247-A35E-7B1D3646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108</Words>
  <Characters>618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2019-06-28T15:18:00Z</dcterms:created>
  <dcterms:modified xsi:type="dcterms:W3CDTF">2019-06-28T15:18:00Z</dcterms:modified>
  <cp:category/>
</cp:coreProperties>
</file>