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F36413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</w:p>
    <w:p w14:paraId="49D08631" w14:textId="53D8780F" w:rsidR="00BE38D9" w:rsidRPr="00015F0C" w:rsidRDefault="004E7DED" w:rsidP="00BE38D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 </w:t>
      </w:r>
      <w:proofErr w:type="spellStart"/>
      <w:r w:rsidR="00C6369C">
        <w:rPr>
          <w:rFonts w:ascii="Verdana" w:hAnsi="Verdana"/>
          <w:b/>
          <w:sz w:val="28"/>
          <w:szCs w:val="28"/>
        </w:rPr>
        <w:t>England</w:t>
      </w:r>
      <w:proofErr w:type="spellEnd"/>
      <w:r w:rsidR="00C6369C">
        <w:rPr>
          <w:rFonts w:ascii="Verdana" w:hAnsi="Verdana"/>
          <w:b/>
          <w:sz w:val="28"/>
          <w:szCs w:val="28"/>
        </w:rPr>
        <w:t xml:space="preserve"> Style 44 in legno:</w:t>
      </w:r>
      <w:r w:rsidR="0018607F" w:rsidRPr="00015F0C">
        <w:rPr>
          <w:rFonts w:ascii="Verdana" w:hAnsi="Verdana"/>
          <w:b/>
          <w:sz w:val="28"/>
          <w:szCs w:val="28"/>
        </w:rPr>
        <w:t xml:space="preserve"> </w:t>
      </w:r>
      <w:r w:rsidR="00C6369C">
        <w:rPr>
          <w:rFonts w:ascii="Verdana" w:hAnsi="Verdana"/>
          <w:b/>
          <w:sz w:val="28"/>
          <w:szCs w:val="28"/>
        </w:rPr>
        <w:t>tra passato e presente</w:t>
      </w:r>
      <w:r w:rsidR="00015F0C" w:rsidRPr="00015F0C">
        <w:rPr>
          <w:rFonts w:ascii="Verdana" w:hAnsi="Verdana"/>
          <w:b/>
          <w:sz w:val="28"/>
          <w:szCs w:val="28"/>
        </w:rPr>
        <w:t xml:space="preserve"> </w:t>
      </w:r>
    </w:p>
    <w:p w14:paraId="0851B7A6" w14:textId="77777777" w:rsidR="009D3FE3" w:rsidRPr="00015F0C" w:rsidRDefault="009D3FE3" w:rsidP="00BE38D9">
      <w:pPr>
        <w:jc w:val="center"/>
        <w:rPr>
          <w:rFonts w:ascii="Verdana" w:hAnsi="Verdana"/>
          <w:b/>
          <w:sz w:val="28"/>
          <w:szCs w:val="28"/>
        </w:rPr>
      </w:pPr>
    </w:p>
    <w:p w14:paraId="2D687CF0" w14:textId="2E34BBB5" w:rsidR="004E7DED" w:rsidRDefault="004E7DED" w:rsidP="00015F0C">
      <w:pPr>
        <w:jc w:val="center"/>
        <w:rPr>
          <w:rFonts w:ascii="Verdana" w:hAnsi="Verdana"/>
          <w:b/>
          <w:sz w:val="22"/>
          <w:szCs w:val="28"/>
        </w:rPr>
      </w:pPr>
      <w:bookmarkStart w:id="0" w:name="_GoBack"/>
      <w:r>
        <w:rPr>
          <w:rFonts w:ascii="Verdana" w:hAnsi="Verdana"/>
          <w:b/>
          <w:sz w:val="22"/>
          <w:szCs w:val="28"/>
        </w:rPr>
        <w:t>C</w:t>
      </w:r>
      <w:r w:rsidR="00015F0C">
        <w:rPr>
          <w:rFonts w:ascii="Verdana" w:hAnsi="Verdana"/>
          <w:b/>
          <w:sz w:val="22"/>
          <w:szCs w:val="28"/>
        </w:rPr>
        <w:t xml:space="preserve">on la nuova collezione </w:t>
      </w:r>
      <w:proofErr w:type="spellStart"/>
      <w:r w:rsidR="00015F0C">
        <w:rPr>
          <w:rFonts w:ascii="Verdana" w:hAnsi="Verdana"/>
          <w:b/>
          <w:sz w:val="22"/>
          <w:szCs w:val="28"/>
        </w:rPr>
        <w:t>England</w:t>
      </w:r>
      <w:proofErr w:type="spellEnd"/>
      <w:r w:rsidR="00596160">
        <w:rPr>
          <w:rFonts w:ascii="Verdana" w:hAnsi="Verdana"/>
          <w:b/>
          <w:sz w:val="22"/>
          <w:szCs w:val="28"/>
        </w:rPr>
        <w:t xml:space="preserve"> Style 44</w:t>
      </w:r>
      <w:r w:rsidR="006F34E3">
        <w:rPr>
          <w:rFonts w:ascii="Verdana" w:hAnsi="Verdana"/>
          <w:b/>
          <w:sz w:val="22"/>
          <w:szCs w:val="28"/>
        </w:rPr>
        <w:t>,</w:t>
      </w:r>
      <w:r w:rsidR="00596160">
        <w:rPr>
          <w:rFonts w:ascii="Verdana" w:hAnsi="Verdana"/>
          <w:b/>
          <w:sz w:val="22"/>
          <w:szCs w:val="28"/>
        </w:rPr>
        <w:t xml:space="preserve"> </w:t>
      </w:r>
      <w:r w:rsidR="00015F0C">
        <w:rPr>
          <w:rFonts w:ascii="Verdana" w:hAnsi="Verdana"/>
          <w:b/>
          <w:sz w:val="22"/>
          <w:szCs w:val="28"/>
        </w:rPr>
        <w:t xml:space="preserve">AVE abbina la miglior tecnologia </w:t>
      </w:r>
    </w:p>
    <w:p w14:paraId="048B5F16" w14:textId="77777777" w:rsidR="004E7DED" w:rsidRDefault="00015F0C" w:rsidP="00015F0C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 xml:space="preserve">al fascino naturale del legno di noce, un particolare nobile </w:t>
      </w:r>
    </w:p>
    <w:p w14:paraId="77E83B92" w14:textId="71CB919A" w:rsidR="009D3FE3" w:rsidRDefault="00015F0C" w:rsidP="00015F0C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 xml:space="preserve">per personalizzare i </w:t>
      </w:r>
      <w:r w:rsidR="004E7DED">
        <w:rPr>
          <w:rFonts w:ascii="Verdana" w:hAnsi="Verdana"/>
          <w:b/>
          <w:sz w:val="22"/>
          <w:szCs w:val="28"/>
        </w:rPr>
        <w:t>propri interni con un tocco retrò</w:t>
      </w:r>
      <w:r>
        <w:rPr>
          <w:rFonts w:ascii="Verdana" w:hAnsi="Verdana"/>
          <w:b/>
          <w:sz w:val="22"/>
          <w:szCs w:val="28"/>
        </w:rPr>
        <w:t>.</w:t>
      </w:r>
    </w:p>
    <w:p w14:paraId="386A56B0" w14:textId="77777777" w:rsidR="00942867" w:rsidRDefault="00942867" w:rsidP="00DB2B32">
      <w:pPr>
        <w:rPr>
          <w:rFonts w:ascii="Verdana" w:hAnsi="Verdana"/>
          <w:b/>
          <w:sz w:val="22"/>
          <w:szCs w:val="28"/>
        </w:rPr>
      </w:pPr>
    </w:p>
    <w:p w14:paraId="3D7F76C9" w14:textId="5116512C" w:rsidR="00C6369C" w:rsidRPr="000464AD" w:rsidRDefault="00C6369C" w:rsidP="004E7DED">
      <w:pPr>
        <w:jc w:val="both"/>
        <w:rPr>
          <w:rFonts w:ascii="Verdana" w:hAnsi="Verdana"/>
          <w:sz w:val="20"/>
          <w:szCs w:val="20"/>
        </w:rPr>
      </w:pPr>
      <w:r w:rsidRPr="000464AD">
        <w:rPr>
          <w:rFonts w:ascii="Verdana" w:hAnsi="Verdana"/>
          <w:b/>
          <w:sz w:val="20"/>
          <w:szCs w:val="20"/>
        </w:rPr>
        <w:t>Tra passato e presente</w:t>
      </w:r>
      <w:r w:rsidR="000464AD" w:rsidRPr="0062424C">
        <w:rPr>
          <w:rFonts w:ascii="Verdana" w:hAnsi="Verdana"/>
          <w:sz w:val="20"/>
          <w:szCs w:val="20"/>
        </w:rPr>
        <w:t>:</w:t>
      </w:r>
      <w:r w:rsidR="000464AD">
        <w:rPr>
          <w:rFonts w:ascii="Verdana" w:hAnsi="Verdana"/>
          <w:sz w:val="20"/>
          <w:szCs w:val="20"/>
        </w:rPr>
        <w:t xml:space="preserve"> l</w:t>
      </w:r>
      <w:r w:rsidR="004E7DED" w:rsidRPr="000464AD">
        <w:rPr>
          <w:rFonts w:ascii="Verdana" w:hAnsi="Verdana"/>
          <w:sz w:val="20"/>
          <w:szCs w:val="20"/>
        </w:rPr>
        <w:t xml:space="preserve">’amore per la tradizione e il fascino di oggetti e arredi intramontabili. È con questi presupposti che </w:t>
      </w:r>
      <w:r w:rsidR="004E7DED" w:rsidRPr="000464AD">
        <w:rPr>
          <w:rFonts w:ascii="Verdana" w:hAnsi="Verdana"/>
          <w:b/>
          <w:sz w:val="20"/>
          <w:szCs w:val="20"/>
        </w:rPr>
        <w:t>AVE</w:t>
      </w:r>
      <w:r w:rsidR="004E7DED" w:rsidRPr="000464AD">
        <w:rPr>
          <w:rFonts w:ascii="Verdana" w:hAnsi="Verdana"/>
          <w:sz w:val="20"/>
          <w:szCs w:val="20"/>
        </w:rPr>
        <w:t xml:space="preserve"> presenta la </w:t>
      </w:r>
      <w:r w:rsidRPr="000464AD">
        <w:rPr>
          <w:rFonts w:ascii="Verdana" w:hAnsi="Verdana"/>
          <w:sz w:val="20"/>
          <w:szCs w:val="20"/>
        </w:rPr>
        <w:t xml:space="preserve">nuovissima </w:t>
      </w:r>
      <w:r w:rsidR="004E7DED" w:rsidRPr="000464AD">
        <w:rPr>
          <w:rFonts w:ascii="Verdana" w:hAnsi="Verdana"/>
          <w:sz w:val="20"/>
          <w:szCs w:val="20"/>
        </w:rPr>
        <w:t>linea</w:t>
      </w:r>
      <w:r w:rsidR="00D04055">
        <w:rPr>
          <w:rFonts w:ascii="Verdana" w:hAnsi="Verdana"/>
          <w:sz w:val="20"/>
          <w:szCs w:val="20"/>
        </w:rPr>
        <w:t xml:space="preserve"> </w:t>
      </w:r>
      <w:proofErr w:type="spellStart"/>
      <w:r w:rsidR="004E7DED" w:rsidRPr="000464AD">
        <w:rPr>
          <w:rFonts w:ascii="Verdana" w:hAnsi="Verdana"/>
          <w:b/>
          <w:sz w:val="20"/>
          <w:szCs w:val="20"/>
        </w:rPr>
        <w:t>England</w:t>
      </w:r>
      <w:proofErr w:type="spellEnd"/>
      <w:r w:rsidR="004E7DED" w:rsidRPr="000464AD">
        <w:rPr>
          <w:rFonts w:ascii="Verdana" w:hAnsi="Verdana"/>
          <w:b/>
          <w:sz w:val="20"/>
          <w:szCs w:val="20"/>
        </w:rPr>
        <w:t xml:space="preserve"> Style 44</w:t>
      </w:r>
      <w:r w:rsidR="008F76E4">
        <w:rPr>
          <w:rFonts w:ascii="Verdana" w:hAnsi="Verdana"/>
          <w:b/>
          <w:sz w:val="20"/>
          <w:szCs w:val="20"/>
        </w:rPr>
        <w:t xml:space="preserve"> in legno</w:t>
      </w:r>
      <w:r w:rsidR="00D04055">
        <w:rPr>
          <w:rFonts w:ascii="Verdana" w:hAnsi="Verdana"/>
          <w:sz w:val="20"/>
          <w:szCs w:val="20"/>
        </w:rPr>
        <w:t xml:space="preserve">. </w:t>
      </w:r>
      <w:r w:rsidR="0062424C">
        <w:rPr>
          <w:rFonts w:ascii="Verdana" w:hAnsi="Verdana"/>
          <w:sz w:val="20"/>
          <w:szCs w:val="20"/>
        </w:rPr>
        <w:t>P</w:t>
      </w:r>
      <w:r w:rsidR="004E7DED" w:rsidRPr="000464AD">
        <w:rPr>
          <w:rFonts w:ascii="Verdana" w:hAnsi="Verdana"/>
          <w:sz w:val="20"/>
          <w:szCs w:val="20"/>
        </w:rPr>
        <w:t xml:space="preserve">er riscoprire il valore del tempo è </w:t>
      </w:r>
      <w:r w:rsidRPr="000464AD">
        <w:rPr>
          <w:rFonts w:ascii="Verdana" w:hAnsi="Verdana"/>
          <w:sz w:val="20"/>
          <w:szCs w:val="20"/>
        </w:rPr>
        <w:t xml:space="preserve">ora </w:t>
      </w:r>
      <w:r w:rsidR="004E7DED" w:rsidRPr="000464AD">
        <w:rPr>
          <w:rFonts w:ascii="Verdana" w:hAnsi="Verdana"/>
          <w:sz w:val="20"/>
          <w:szCs w:val="20"/>
        </w:rPr>
        <w:t>sufficiente alzare o abbassare una levetta.</w:t>
      </w:r>
      <w:r w:rsidRPr="000464AD">
        <w:rPr>
          <w:rFonts w:ascii="Verdana" w:hAnsi="Verdana"/>
          <w:sz w:val="20"/>
          <w:szCs w:val="20"/>
        </w:rPr>
        <w:t xml:space="preserve"> </w:t>
      </w:r>
    </w:p>
    <w:p w14:paraId="478F2A4F" w14:textId="77777777" w:rsidR="00C6369C" w:rsidRPr="000464AD" w:rsidRDefault="00C6369C" w:rsidP="004E7DED">
      <w:pPr>
        <w:jc w:val="both"/>
        <w:rPr>
          <w:rFonts w:ascii="Verdana" w:hAnsi="Verdana"/>
          <w:sz w:val="20"/>
          <w:szCs w:val="20"/>
        </w:rPr>
      </w:pPr>
    </w:p>
    <w:p w14:paraId="4969B243" w14:textId="5EA38193" w:rsidR="000464AD" w:rsidRDefault="004E7DED" w:rsidP="000464AD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464AD">
        <w:rPr>
          <w:rFonts w:ascii="Verdana" w:hAnsi="Verdana"/>
          <w:sz w:val="20"/>
          <w:szCs w:val="20"/>
        </w:rPr>
        <w:t xml:space="preserve">La collezione </w:t>
      </w:r>
      <w:proofErr w:type="spellStart"/>
      <w:r w:rsidRPr="000464AD">
        <w:rPr>
          <w:rFonts w:ascii="Verdana" w:hAnsi="Verdana"/>
          <w:b/>
          <w:sz w:val="20"/>
          <w:szCs w:val="20"/>
        </w:rPr>
        <w:t>England</w:t>
      </w:r>
      <w:proofErr w:type="spellEnd"/>
      <w:r w:rsidRPr="000464AD">
        <w:rPr>
          <w:rFonts w:ascii="Verdana" w:hAnsi="Verdana"/>
          <w:b/>
          <w:sz w:val="20"/>
          <w:szCs w:val="20"/>
        </w:rPr>
        <w:t xml:space="preserve"> Style 44</w:t>
      </w:r>
      <w:r w:rsidRPr="000464AD">
        <w:rPr>
          <w:rFonts w:ascii="Verdana" w:hAnsi="Verdana"/>
          <w:sz w:val="20"/>
          <w:szCs w:val="20"/>
        </w:rPr>
        <w:t xml:space="preserve"> si inserisce infatti all’</w:t>
      </w:r>
      <w:r w:rsidR="00C6369C" w:rsidRPr="000464AD">
        <w:rPr>
          <w:rFonts w:ascii="Verdana" w:hAnsi="Verdana"/>
          <w:sz w:val="20"/>
          <w:szCs w:val="20"/>
        </w:rPr>
        <w:t>interno dell’innovativa</w:t>
      </w:r>
      <w:r w:rsidRPr="000464AD">
        <w:rPr>
          <w:rFonts w:ascii="Verdana" w:hAnsi="Verdana"/>
          <w:sz w:val="20"/>
          <w:szCs w:val="20"/>
        </w:rPr>
        <w:t xml:space="preserve"> </w:t>
      </w:r>
      <w:r w:rsidRPr="000464AD">
        <w:rPr>
          <w:rFonts w:ascii="Verdana" w:hAnsi="Verdana"/>
          <w:b/>
          <w:sz w:val="20"/>
          <w:szCs w:val="20"/>
        </w:rPr>
        <w:t>gamma retrò di AVE</w:t>
      </w:r>
      <w:r w:rsidRPr="000464AD">
        <w:rPr>
          <w:rFonts w:ascii="Verdana" w:hAnsi="Verdana"/>
          <w:sz w:val="20"/>
          <w:szCs w:val="20"/>
        </w:rPr>
        <w:t xml:space="preserve"> che</w:t>
      </w:r>
      <w:r w:rsidR="00C6369C" w:rsidRPr="000464AD">
        <w:rPr>
          <w:rFonts w:ascii="Verdana" w:hAnsi="Verdana"/>
          <w:sz w:val="20"/>
          <w:szCs w:val="20"/>
        </w:rPr>
        <w:t>,</w:t>
      </w:r>
      <w:r w:rsidRPr="000464AD">
        <w:rPr>
          <w:rFonts w:ascii="Verdana" w:hAnsi="Verdana"/>
          <w:sz w:val="20"/>
          <w:szCs w:val="20"/>
        </w:rPr>
        <w:t xml:space="preserve"> punta</w:t>
      </w:r>
      <w:r w:rsidR="00C6369C" w:rsidRPr="000464AD">
        <w:rPr>
          <w:rFonts w:ascii="Verdana" w:hAnsi="Verdana"/>
          <w:sz w:val="20"/>
          <w:szCs w:val="20"/>
        </w:rPr>
        <w:t>ndo</w:t>
      </w:r>
      <w:r w:rsidRPr="000464AD">
        <w:rPr>
          <w:rFonts w:ascii="Verdana" w:hAnsi="Verdana"/>
          <w:sz w:val="20"/>
          <w:szCs w:val="20"/>
        </w:rPr>
        <w:t xml:space="preserve"> alla valorizzazione estetica del passato</w:t>
      </w:r>
      <w:r w:rsidR="00C6369C" w:rsidRPr="000464AD">
        <w:rPr>
          <w:rFonts w:ascii="Verdana" w:hAnsi="Verdana"/>
          <w:sz w:val="20"/>
          <w:szCs w:val="20"/>
        </w:rPr>
        <w:t xml:space="preserve">, propone un originale </w:t>
      </w:r>
      <w:proofErr w:type="spellStart"/>
      <w:r w:rsidR="00C6369C" w:rsidRPr="000464AD">
        <w:rPr>
          <w:rFonts w:ascii="Verdana" w:hAnsi="Verdana"/>
          <w:sz w:val="20"/>
          <w:szCs w:val="20"/>
        </w:rPr>
        <w:t>concept</w:t>
      </w:r>
      <w:proofErr w:type="spellEnd"/>
      <w:r w:rsidR="00C6369C" w:rsidRPr="000464AD">
        <w:rPr>
          <w:rFonts w:ascii="Verdana" w:hAnsi="Verdana"/>
          <w:sz w:val="20"/>
          <w:szCs w:val="20"/>
        </w:rPr>
        <w:t xml:space="preserve"> per il controllo dell’illuminazione. </w:t>
      </w:r>
      <w:r w:rsidR="000464AD" w:rsidRPr="0062424C">
        <w:rPr>
          <w:rFonts w:ascii="Verdana" w:hAnsi="Verdana"/>
          <w:sz w:val="20"/>
          <w:szCs w:val="20"/>
        </w:rPr>
        <w:t>AVE</w:t>
      </w:r>
      <w:r w:rsidR="000464AD" w:rsidRPr="000464AD">
        <w:rPr>
          <w:rFonts w:ascii="Verdana" w:hAnsi="Verdana"/>
          <w:sz w:val="20"/>
          <w:szCs w:val="20"/>
        </w:rPr>
        <w:t xml:space="preserve"> </w:t>
      </w:r>
      <w:r w:rsidR="000464AD" w:rsidRPr="000464AD">
        <w:rPr>
          <w:rFonts w:ascii="Verdana" w:hAnsi="Verdana"/>
          <w:color w:val="000000" w:themeColor="text1"/>
          <w:sz w:val="20"/>
          <w:szCs w:val="20"/>
        </w:rPr>
        <w:t xml:space="preserve">recupera il sistema di accensione/spegnimento a levetta </w:t>
      </w:r>
      <w:r w:rsidR="0062424C">
        <w:rPr>
          <w:rFonts w:ascii="Verdana" w:hAnsi="Verdana"/>
          <w:color w:val="000000" w:themeColor="text1"/>
          <w:sz w:val="20"/>
          <w:szCs w:val="20"/>
        </w:rPr>
        <w:t>e lo rende</w:t>
      </w:r>
      <w:r w:rsidR="000464AD" w:rsidRPr="000464AD">
        <w:rPr>
          <w:rFonts w:ascii="Verdana" w:hAnsi="Verdana"/>
          <w:color w:val="000000" w:themeColor="text1"/>
          <w:sz w:val="20"/>
          <w:szCs w:val="20"/>
        </w:rPr>
        <w:t xml:space="preserve"> di nuovo attuale</w:t>
      </w:r>
      <w:r w:rsidR="00CF6F77">
        <w:rPr>
          <w:rFonts w:ascii="Verdana" w:hAnsi="Verdana"/>
          <w:color w:val="000000" w:themeColor="text1"/>
          <w:sz w:val="20"/>
          <w:szCs w:val="20"/>
        </w:rPr>
        <w:t>, moderno, rivoluzionario</w:t>
      </w:r>
      <w:r w:rsidR="000464AD" w:rsidRPr="000464AD">
        <w:rPr>
          <w:rFonts w:ascii="Verdana" w:hAnsi="Verdana"/>
          <w:color w:val="000000" w:themeColor="text1"/>
          <w:sz w:val="20"/>
          <w:szCs w:val="20"/>
        </w:rPr>
        <w:t>. Nascosta dietro i comandi</w:t>
      </w:r>
      <w:r w:rsidR="00D0405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F6F77">
        <w:rPr>
          <w:rFonts w:ascii="Verdana" w:hAnsi="Verdana"/>
          <w:color w:val="000000" w:themeColor="text1"/>
          <w:sz w:val="20"/>
          <w:szCs w:val="20"/>
        </w:rPr>
        <w:t xml:space="preserve">si trova difatti </w:t>
      </w:r>
      <w:r w:rsidR="000464AD" w:rsidRPr="000464AD">
        <w:rPr>
          <w:rFonts w:ascii="Verdana" w:hAnsi="Verdana"/>
          <w:b/>
          <w:color w:val="000000" w:themeColor="text1"/>
          <w:sz w:val="20"/>
          <w:szCs w:val="20"/>
        </w:rPr>
        <w:t>il meglio della tecnologia AVE</w:t>
      </w:r>
      <w:r w:rsidR="000464AD" w:rsidRPr="000464AD">
        <w:rPr>
          <w:rFonts w:ascii="Verdana" w:hAnsi="Verdana"/>
          <w:color w:val="000000" w:themeColor="text1"/>
          <w:sz w:val="20"/>
          <w:szCs w:val="20"/>
        </w:rPr>
        <w:t>: deviatori, pulsanti, commutatori ed interruttori illuminabili con relativo feedback di stato.</w:t>
      </w:r>
      <w:r w:rsidR="000464A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1B86B8E" w14:textId="77777777" w:rsidR="000464AD" w:rsidRDefault="000464AD" w:rsidP="000464AD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324C75" w14:textId="2E6D0A82" w:rsidR="000464AD" w:rsidRDefault="00D04055" w:rsidP="000464A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C</w:t>
      </w:r>
      <w:r w:rsidRPr="000464AD">
        <w:rPr>
          <w:rFonts w:ascii="Verdana" w:hAnsi="Verdana"/>
          <w:color w:val="000000" w:themeColor="text1"/>
          <w:sz w:val="20"/>
        </w:rPr>
        <w:t>ompleta di placche con finestra per inserimento dei frutti</w:t>
      </w:r>
      <w:r>
        <w:rPr>
          <w:rFonts w:ascii="Verdana" w:hAnsi="Verdana"/>
          <w:color w:val="000000" w:themeColor="text1"/>
          <w:sz w:val="20"/>
        </w:rPr>
        <w:t>, l</w:t>
      </w:r>
      <w:r w:rsidR="000464AD">
        <w:rPr>
          <w:rFonts w:ascii="Verdana" w:hAnsi="Verdana"/>
          <w:color w:val="000000" w:themeColor="text1"/>
          <w:sz w:val="20"/>
        </w:rPr>
        <w:t>a</w:t>
      </w:r>
      <w:r w:rsidR="000464AD" w:rsidRPr="000464AD">
        <w:rPr>
          <w:rFonts w:ascii="Verdana" w:hAnsi="Verdana"/>
          <w:color w:val="000000" w:themeColor="text1"/>
          <w:sz w:val="20"/>
        </w:rPr>
        <w:t xml:space="preserve"> serie</w:t>
      </w:r>
      <w:r w:rsidR="000464AD" w:rsidRPr="000464AD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0464AD" w:rsidRPr="000464AD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="000464AD" w:rsidRPr="000464AD">
        <w:rPr>
          <w:rFonts w:ascii="Verdana" w:hAnsi="Verdana"/>
          <w:b/>
          <w:color w:val="000000" w:themeColor="text1"/>
          <w:sz w:val="20"/>
        </w:rPr>
        <w:t xml:space="preserve"> Style 44</w:t>
      </w:r>
      <w:r w:rsidR="000464AD" w:rsidRPr="000464AD">
        <w:rPr>
          <w:rFonts w:ascii="Verdana" w:hAnsi="Verdana"/>
          <w:color w:val="000000" w:themeColor="text1"/>
          <w:sz w:val="20"/>
        </w:rPr>
        <w:t xml:space="preserve"> si rivolge a chi sa apprezzare la </w:t>
      </w:r>
      <w:r w:rsidR="000464AD" w:rsidRPr="000464AD">
        <w:rPr>
          <w:rFonts w:ascii="Verdana" w:hAnsi="Verdana"/>
          <w:b/>
          <w:color w:val="000000" w:themeColor="text1"/>
          <w:sz w:val="20"/>
        </w:rPr>
        <w:t>qualità materica del legno</w:t>
      </w:r>
      <w:r w:rsidR="000464AD">
        <w:rPr>
          <w:rFonts w:ascii="Verdana" w:hAnsi="Verdana"/>
          <w:color w:val="000000" w:themeColor="text1"/>
          <w:sz w:val="20"/>
        </w:rPr>
        <w:t xml:space="preserve"> </w:t>
      </w:r>
      <w:r w:rsidR="000464AD" w:rsidRPr="000464AD">
        <w:rPr>
          <w:rFonts w:ascii="Verdana" w:hAnsi="Verdana"/>
          <w:color w:val="000000" w:themeColor="text1"/>
          <w:sz w:val="20"/>
        </w:rPr>
        <w:t>ed è alla ricerca di un particolare nobile per personalizzare i propri interni</w:t>
      </w:r>
      <w:r w:rsidR="0062424C">
        <w:rPr>
          <w:rFonts w:ascii="Verdana" w:hAnsi="Verdana"/>
          <w:color w:val="000000" w:themeColor="text1"/>
          <w:sz w:val="20"/>
        </w:rPr>
        <w:t xml:space="preserve">. </w:t>
      </w:r>
      <w:proofErr w:type="spellStart"/>
      <w:r w:rsidR="0062424C" w:rsidRPr="000464AD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="0062424C" w:rsidRPr="000464AD">
        <w:rPr>
          <w:rFonts w:ascii="Verdana" w:hAnsi="Verdana"/>
          <w:b/>
          <w:color w:val="000000" w:themeColor="text1"/>
          <w:sz w:val="20"/>
        </w:rPr>
        <w:t xml:space="preserve"> Style 44</w:t>
      </w:r>
      <w:r w:rsidR="0062424C">
        <w:rPr>
          <w:rFonts w:ascii="Verdana" w:hAnsi="Verdana"/>
          <w:b/>
          <w:color w:val="000000" w:themeColor="text1"/>
          <w:sz w:val="20"/>
        </w:rPr>
        <w:t xml:space="preserve"> </w:t>
      </w:r>
      <w:r w:rsidR="0062424C" w:rsidRPr="0062424C">
        <w:rPr>
          <w:rFonts w:ascii="Verdana" w:hAnsi="Verdana"/>
          <w:color w:val="000000" w:themeColor="text1"/>
          <w:sz w:val="20"/>
        </w:rPr>
        <w:t>si abbina perfettamente ad</w:t>
      </w:r>
      <w:r w:rsidR="00DB2B32">
        <w:rPr>
          <w:rFonts w:ascii="Verdana" w:hAnsi="Verdana"/>
          <w:b/>
          <w:color w:val="000000" w:themeColor="text1"/>
          <w:sz w:val="20"/>
        </w:rPr>
        <w:t xml:space="preserve"> ambienti classici e</w:t>
      </w:r>
      <w:r w:rsidR="0062424C">
        <w:rPr>
          <w:rFonts w:ascii="Verdana" w:hAnsi="Verdana"/>
          <w:b/>
          <w:color w:val="000000" w:themeColor="text1"/>
          <w:sz w:val="20"/>
        </w:rPr>
        <w:t>d arredi vintage</w:t>
      </w:r>
      <w:r w:rsidR="0062424C" w:rsidRPr="0062424C">
        <w:rPr>
          <w:rFonts w:ascii="Verdana" w:hAnsi="Verdana"/>
          <w:color w:val="000000" w:themeColor="text1"/>
          <w:sz w:val="20"/>
        </w:rPr>
        <w:t xml:space="preserve">, proponendosi come la soluzione </w:t>
      </w:r>
      <w:r w:rsidR="0062424C">
        <w:rPr>
          <w:rFonts w:ascii="Verdana" w:hAnsi="Verdana"/>
          <w:color w:val="000000" w:themeColor="text1"/>
          <w:sz w:val="20"/>
        </w:rPr>
        <w:t>ideale in caso di ristrutturazioni</w:t>
      </w:r>
      <w:r>
        <w:rPr>
          <w:rFonts w:ascii="Verdana" w:hAnsi="Verdana"/>
          <w:color w:val="000000" w:themeColor="text1"/>
          <w:sz w:val="20"/>
        </w:rPr>
        <w:t xml:space="preserve">. </w:t>
      </w:r>
      <w:r w:rsidR="000464AD" w:rsidRPr="000464AD">
        <w:rPr>
          <w:rFonts w:ascii="Verdana" w:hAnsi="Verdana"/>
          <w:color w:val="000000" w:themeColor="text1"/>
          <w:sz w:val="20"/>
        </w:rPr>
        <w:t xml:space="preserve">Le </w:t>
      </w:r>
      <w:r w:rsidR="000464AD" w:rsidRPr="000464AD">
        <w:rPr>
          <w:rFonts w:ascii="Verdana" w:hAnsi="Verdana"/>
          <w:b/>
          <w:color w:val="000000" w:themeColor="text1"/>
          <w:sz w:val="20"/>
        </w:rPr>
        <w:t>levette in vero ottone</w:t>
      </w:r>
      <w:r w:rsidR="000464AD" w:rsidRPr="000464AD">
        <w:rPr>
          <w:rFonts w:ascii="Verdana" w:hAnsi="Verdana"/>
          <w:color w:val="000000" w:themeColor="text1"/>
          <w:sz w:val="20"/>
        </w:rPr>
        <w:t xml:space="preserve"> s’innestano sulle superfici vive e naturali del </w:t>
      </w:r>
      <w:r w:rsidR="000464AD" w:rsidRPr="000464AD">
        <w:rPr>
          <w:rFonts w:ascii="Verdana" w:hAnsi="Verdana"/>
          <w:b/>
          <w:color w:val="000000" w:themeColor="text1"/>
          <w:sz w:val="20"/>
        </w:rPr>
        <w:t>legno di noce</w:t>
      </w:r>
      <w:r w:rsidR="008F76E4">
        <w:rPr>
          <w:rFonts w:ascii="Verdana" w:hAnsi="Verdana"/>
          <w:color w:val="000000" w:themeColor="text1"/>
          <w:sz w:val="20"/>
        </w:rPr>
        <w:t>, mentre</w:t>
      </w:r>
      <w:r w:rsidR="000464AD" w:rsidRPr="000464AD">
        <w:rPr>
          <w:rFonts w:ascii="Verdana" w:hAnsi="Verdana"/>
          <w:color w:val="000000" w:themeColor="text1"/>
          <w:sz w:val="20"/>
        </w:rPr>
        <w:t xml:space="preserve"> </w:t>
      </w:r>
      <w:r w:rsidR="000464AD" w:rsidRPr="0062424C">
        <w:rPr>
          <w:rFonts w:ascii="Verdana" w:hAnsi="Verdana"/>
          <w:b/>
          <w:color w:val="000000" w:themeColor="text1"/>
          <w:sz w:val="20"/>
        </w:rPr>
        <w:t>il logo AVE</w:t>
      </w:r>
      <w:r w:rsidR="000464AD" w:rsidRPr="000464AD">
        <w:rPr>
          <w:rFonts w:ascii="Verdana" w:hAnsi="Verdana"/>
          <w:color w:val="000000" w:themeColor="text1"/>
          <w:sz w:val="20"/>
        </w:rPr>
        <w:t xml:space="preserve"> diventa la firma per riscoprire nel passato un tesoro inestimabile.</w:t>
      </w:r>
    </w:p>
    <w:p w14:paraId="6E58EF6F" w14:textId="77777777" w:rsidR="0062424C" w:rsidRDefault="0062424C" w:rsidP="000464AD">
      <w:pPr>
        <w:jc w:val="both"/>
        <w:rPr>
          <w:rFonts w:ascii="Verdana" w:hAnsi="Verdana"/>
          <w:color w:val="000000" w:themeColor="text1"/>
          <w:sz w:val="20"/>
        </w:rPr>
      </w:pPr>
    </w:p>
    <w:p w14:paraId="25A3F654" w14:textId="2FC7841C" w:rsidR="00BE0977" w:rsidRDefault="0062424C" w:rsidP="00BE0977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</w:rPr>
        <w:t xml:space="preserve">Come l’intera </w:t>
      </w:r>
      <w:r w:rsidRPr="008F76E4">
        <w:rPr>
          <w:rFonts w:ascii="Verdana" w:hAnsi="Verdana"/>
          <w:b/>
          <w:color w:val="000000" w:themeColor="text1"/>
          <w:sz w:val="20"/>
        </w:rPr>
        <w:t>gamma retrò</w:t>
      </w:r>
      <w:r w:rsidR="00D04055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8F76E4">
        <w:rPr>
          <w:rFonts w:ascii="Verdana" w:hAnsi="Verdana"/>
          <w:color w:val="000000" w:themeColor="text1"/>
          <w:sz w:val="20"/>
        </w:rPr>
        <w:t xml:space="preserve">di cui fanno parte anche le collezioni New Style 44 in vetro, alluminio e </w:t>
      </w:r>
      <w:proofErr w:type="spellStart"/>
      <w:r w:rsidR="008F76E4">
        <w:rPr>
          <w:rFonts w:ascii="Verdana" w:hAnsi="Verdana"/>
          <w:color w:val="000000" w:themeColor="text1"/>
          <w:sz w:val="20"/>
        </w:rPr>
        <w:t>Corian</w:t>
      </w:r>
      <w:proofErr w:type="spellEnd"/>
      <w:r w:rsidR="008F76E4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la </w:t>
      </w:r>
      <w:r w:rsidR="008F76E4">
        <w:rPr>
          <w:rFonts w:ascii="Verdana" w:hAnsi="Verdana"/>
          <w:sz w:val="20"/>
          <w:szCs w:val="20"/>
        </w:rPr>
        <w:t>serie</w:t>
      </w:r>
      <w:r w:rsidRPr="000464AD">
        <w:rPr>
          <w:rFonts w:ascii="Verdana" w:hAnsi="Verdana"/>
          <w:sz w:val="20"/>
          <w:szCs w:val="20"/>
        </w:rPr>
        <w:t xml:space="preserve"> </w:t>
      </w:r>
      <w:proofErr w:type="spellStart"/>
      <w:r w:rsidRPr="008F76E4">
        <w:rPr>
          <w:rFonts w:ascii="Verdana" w:hAnsi="Verdana"/>
          <w:sz w:val="20"/>
          <w:szCs w:val="20"/>
        </w:rPr>
        <w:t>England</w:t>
      </w:r>
      <w:proofErr w:type="spellEnd"/>
      <w:r w:rsidRPr="008F76E4">
        <w:rPr>
          <w:rFonts w:ascii="Verdana" w:hAnsi="Verdana"/>
          <w:sz w:val="20"/>
          <w:szCs w:val="20"/>
        </w:rPr>
        <w:t xml:space="preserve"> Style 44</w:t>
      </w:r>
      <w:r>
        <w:rPr>
          <w:rFonts w:ascii="Verdana" w:hAnsi="Verdana"/>
          <w:b/>
          <w:sz w:val="20"/>
          <w:szCs w:val="20"/>
        </w:rPr>
        <w:t xml:space="preserve"> </w:t>
      </w:r>
      <w:r w:rsidR="00DB2B32">
        <w:rPr>
          <w:rFonts w:ascii="Verdana" w:hAnsi="Verdana"/>
          <w:sz w:val="20"/>
          <w:szCs w:val="20"/>
        </w:rPr>
        <w:t>è un’</w:t>
      </w:r>
      <w:r w:rsidRPr="0062424C">
        <w:rPr>
          <w:rFonts w:ascii="Verdana" w:hAnsi="Verdana"/>
          <w:b/>
          <w:color w:val="000000" w:themeColor="text1"/>
          <w:sz w:val="20"/>
          <w:szCs w:val="20"/>
        </w:rPr>
        <w:t>e</w:t>
      </w:r>
      <w:r w:rsidR="000464AD" w:rsidRPr="0062424C">
        <w:rPr>
          <w:rFonts w:ascii="Verdana" w:hAnsi="Verdana"/>
          <w:b/>
          <w:color w:val="000000" w:themeColor="text1"/>
          <w:sz w:val="20"/>
          <w:szCs w:val="20"/>
        </w:rPr>
        <w:t>sclu</w:t>
      </w:r>
      <w:r w:rsidR="000464AD" w:rsidRPr="000464AD">
        <w:rPr>
          <w:rFonts w:ascii="Verdana" w:hAnsi="Verdana"/>
          <w:b/>
          <w:color w:val="000000" w:themeColor="text1"/>
          <w:sz w:val="20"/>
          <w:szCs w:val="20"/>
        </w:rPr>
        <w:t xml:space="preserve">siva assoluta </w:t>
      </w:r>
      <w:r w:rsidR="000464AD" w:rsidRPr="00BE0977">
        <w:rPr>
          <w:rFonts w:ascii="Verdana" w:hAnsi="Verdana"/>
          <w:color w:val="000000" w:themeColor="text1"/>
          <w:sz w:val="20"/>
          <w:szCs w:val="20"/>
        </w:rPr>
        <w:t>sul mercato italiano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D04055">
        <w:rPr>
          <w:rFonts w:ascii="Verdana" w:hAnsi="Verdana"/>
          <w:sz w:val="20"/>
          <w:szCs w:val="20"/>
        </w:rPr>
        <w:t>D</w:t>
      </w:r>
      <w:r w:rsidR="00D04055">
        <w:rPr>
          <w:rFonts w:ascii="Verdana" w:hAnsi="Verdana"/>
          <w:color w:val="000000" w:themeColor="text1"/>
          <w:sz w:val="20"/>
        </w:rPr>
        <w:t xml:space="preserve">isponibili </w:t>
      </w:r>
      <w:r w:rsidR="00D04055" w:rsidRPr="00212026">
        <w:rPr>
          <w:rFonts w:ascii="Verdana" w:hAnsi="Verdana"/>
          <w:b/>
          <w:color w:val="000000" w:themeColor="text1"/>
          <w:sz w:val="20"/>
        </w:rPr>
        <w:t>sia per scatola tonda sia per scatola rettangolare</w:t>
      </w:r>
      <w:r w:rsidR="00D04055">
        <w:rPr>
          <w:rFonts w:ascii="Verdana" w:hAnsi="Verdana"/>
          <w:color w:val="000000" w:themeColor="text1"/>
          <w:sz w:val="20"/>
        </w:rPr>
        <w:t xml:space="preserve"> e rivolte, dunque, al più ampio </w:t>
      </w:r>
      <w:r w:rsidR="00D04055" w:rsidRPr="000313EA">
        <w:rPr>
          <w:rFonts w:ascii="Verdana" w:hAnsi="Verdana"/>
          <w:b/>
          <w:color w:val="000000" w:themeColor="text1"/>
          <w:sz w:val="20"/>
        </w:rPr>
        <w:t>mercato internazionale</w:t>
      </w:r>
      <w:r w:rsidR="00D04055">
        <w:rPr>
          <w:rFonts w:ascii="Verdana" w:hAnsi="Verdana"/>
          <w:b/>
          <w:color w:val="000000" w:themeColor="text1"/>
          <w:sz w:val="20"/>
        </w:rPr>
        <w:t xml:space="preserve">, </w:t>
      </w:r>
      <w:r w:rsidR="00D04055" w:rsidRPr="0059431E">
        <w:rPr>
          <w:rFonts w:ascii="Verdana" w:hAnsi="Verdana"/>
          <w:color w:val="000000" w:themeColor="text1"/>
          <w:sz w:val="20"/>
          <w:szCs w:val="20"/>
        </w:rPr>
        <w:t xml:space="preserve">le </w:t>
      </w:r>
      <w:r w:rsidR="00D04055">
        <w:rPr>
          <w:rFonts w:ascii="Verdana" w:hAnsi="Verdana"/>
          <w:color w:val="000000" w:themeColor="text1"/>
          <w:sz w:val="20"/>
          <w:szCs w:val="20"/>
        </w:rPr>
        <w:t>placche</w:t>
      </w:r>
      <w:r w:rsidR="00D04055" w:rsidRPr="0059431E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D04055">
        <w:rPr>
          <w:rFonts w:ascii="Verdana" w:hAnsi="Verdana"/>
          <w:b/>
          <w:color w:val="000000" w:themeColor="text1"/>
          <w:sz w:val="20"/>
          <w:szCs w:val="20"/>
        </w:rPr>
        <w:t>England</w:t>
      </w:r>
      <w:proofErr w:type="spellEnd"/>
      <w:r w:rsidR="00D04055">
        <w:rPr>
          <w:rFonts w:ascii="Verdana" w:hAnsi="Verdana"/>
          <w:b/>
          <w:color w:val="000000" w:themeColor="text1"/>
          <w:sz w:val="20"/>
          <w:szCs w:val="20"/>
        </w:rPr>
        <w:t xml:space="preserve"> Style 44 </w:t>
      </w:r>
      <w:r w:rsidR="00DB2B32">
        <w:rPr>
          <w:rFonts w:ascii="Verdana" w:hAnsi="Verdana"/>
          <w:b/>
          <w:color w:val="000000" w:themeColor="text1"/>
          <w:sz w:val="20"/>
          <w:szCs w:val="20"/>
        </w:rPr>
        <w:t>e New Style 44</w:t>
      </w:r>
      <w:r w:rsidR="00D04055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04055">
        <w:rPr>
          <w:rFonts w:ascii="Verdana" w:hAnsi="Verdana"/>
          <w:color w:val="000000" w:themeColor="text1"/>
          <w:sz w:val="20"/>
          <w:szCs w:val="20"/>
        </w:rPr>
        <w:t xml:space="preserve">possono integrare, oltre ai comandi, anche </w:t>
      </w:r>
      <w:r w:rsidR="00D04055">
        <w:rPr>
          <w:rFonts w:ascii="Verdana" w:hAnsi="Verdana"/>
          <w:color w:val="000000" w:themeColor="text1"/>
          <w:sz w:val="20"/>
        </w:rPr>
        <w:t xml:space="preserve">le </w:t>
      </w:r>
      <w:r w:rsidR="00D04055" w:rsidRPr="00212026">
        <w:rPr>
          <w:rFonts w:ascii="Verdana" w:hAnsi="Verdana"/>
          <w:b/>
          <w:color w:val="000000" w:themeColor="text1"/>
          <w:sz w:val="20"/>
        </w:rPr>
        <w:t xml:space="preserve">prese di corrente </w:t>
      </w:r>
      <w:proofErr w:type="spellStart"/>
      <w:r w:rsidR="00D04055" w:rsidRPr="00212026">
        <w:rPr>
          <w:rFonts w:ascii="Verdana" w:hAnsi="Verdana"/>
          <w:b/>
          <w:color w:val="000000" w:themeColor="text1"/>
          <w:sz w:val="20"/>
        </w:rPr>
        <w:t>shuko</w:t>
      </w:r>
      <w:proofErr w:type="spellEnd"/>
      <w:r w:rsidR="00D04055">
        <w:rPr>
          <w:rFonts w:ascii="Verdana" w:hAnsi="Verdana"/>
          <w:color w:val="000000" w:themeColor="text1"/>
          <w:sz w:val="20"/>
        </w:rPr>
        <w:t xml:space="preserve"> </w:t>
      </w:r>
      <w:r w:rsidR="00D04055" w:rsidRPr="0059431E">
        <w:rPr>
          <w:rFonts w:ascii="Verdana" w:hAnsi="Verdana"/>
          <w:b/>
          <w:color w:val="000000" w:themeColor="text1"/>
          <w:sz w:val="20"/>
        </w:rPr>
        <w:t>bipasso</w:t>
      </w:r>
      <w:r w:rsidR="00D04055">
        <w:rPr>
          <w:rFonts w:ascii="Verdana" w:hAnsi="Verdana"/>
          <w:b/>
          <w:color w:val="000000" w:themeColor="text1"/>
          <w:sz w:val="20"/>
        </w:rPr>
        <w:t xml:space="preserve"> </w:t>
      </w:r>
      <w:r w:rsidR="00D04055" w:rsidRPr="0059431E">
        <w:rPr>
          <w:rFonts w:ascii="Verdana" w:hAnsi="Verdana"/>
          <w:color w:val="000000" w:themeColor="text1"/>
          <w:sz w:val="20"/>
        </w:rPr>
        <w:t xml:space="preserve">bianche </w:t>
      </w:r>
      <w:proofErr w:type="gramStart"/>
      <w:r w:rsidR="00D04055" w:rsidRPr="0059431E">
        <w:rPr>
          <w:rFonts w:ascii="Verdana" w:hAnsi="Verdana"/>
          <w:color w:val="000000" w:themeColor="text1"/>
          <w:sz w:val="20"/>
        </w:rPr>
        <w:t>della serie</w:t>
      </w:r>
      <w:proofErr w:type="gramEnd"/>
      <w:r w:rsidR="00D04055" w:rsidRPr="0059431E">
        <w:rPr>
          <w:rFonts w:ascii="Verdana" w:hAnsi="Verdana"/>
          <w:color w:val="000000" w:themeColor="text1"/>
          <w:sz w:val="20"/>
        </w:rPr>
        <w:t xml:space="preserve"> </w:t>
      </w:r>
      <w:r w:rsidR="00D04055" w:rsidRPr="0059431E">
        <w:rPr>
          <w:rFonts w:ascii="Verdana" w:hAnsi="Verdana"/>
          <w:b/>
          <w:color w:val="000000" w:themeColor="text1"/>
          <w:sz w:val="20"/>
        </w:rPr>
        <w:t>DOMUS</w:t>
      </w:r>
      <w:r w:rsidR="00D04055" w:rsidRPr="0059431E">
        <w:rPr>
          <w:rFonts w:ascii="Verdana" w:hAnsi="Verdana"/>
          <w:color w:val="000000" w:themeColor="text1"/>
          <w:sz w:val="20"/>
        </w:rPr>
        <w:t xml:space="preserve"> e quelle </w:t>
      </w:r>
      <w:r w:rsidR="00D04055">
        <w:rPr>
          <w:rFonts w:ascii="Verdana" w:hAnsi="Verdana"/>
          <w:color w:val="000000" w:themeColor="text1"/>
          <w:sz w:val="20"/>
        </w:rPr>
        <w:t>nero/</w:t>
      </w:r>
      <w:r w:rsidR="00D04055" w:rsidRPr="0059431E">
        <w:rPr>
          <w:rFonts w:ascii="Verdana" w:hAnsi="Verdana"/>
          <w:color w:val="000000" w:themeColor="text1"/>
          <w:sz w:val="20"/>
        </w:rPr>
        <w:t xml:space="preserve">grigio antracite </w:t>
      </w:r>
      <w:r w:rsidR="00BE0977">
        <w:rPr>
          <w:rFonts w:ascii="Verdana" w:hAnsi="Verdana"/>
          <w:color w:val="000000" w:themeColor="text1"/>
          <w:sz w:val="20"/>
        </w:rPr>
        <w:t xml:space="preserve">opaco </w:t>
      </w:r>
      <w:r w:rsidR="00D04055">
        <w:rPr>
          <w:rFonts w:ascii="Verdana" w:hAnsi="Verdana"/>
          <w:color w:val="000000" w:themeColor="text1"/>
          <w:sz w:val="20"/>
        </w:rPr>
        <w:t xml:space="preserve">della nuovissima serie civile </w:t>
      </w:r>
      <w:r w:rsidR="00D04055">
        <w:rPr>
          <w:rFonts w:ascii="Verdana" w:hAnsi="Verdana"/>
          <w:b/>
          <w:color w:val="000000" w:themeColor="text1"/>
          <w:sz w:val="20"/>
        </w:rPr>
        <w:t>TEKLA 44</w:t>
      </w:r>
      <w:r w:rsidR="00BE0977">
        <w:rPr>
          <w:rFonts w:ascii="Verdana" w:hAnsi="Verdana"/>
          <w:color w:val="000000" w:themeColor="text1"/>
          <w:sz w:val="20"/>
        </w:rPr>
        <w:t>.</w:t>
      </w:r>
      <w:r w:rsidR="00BE0977" w:rsidRPr="00BE0977">
        <w:rPr>
          <w:rFonts w:ascii="Verdana" w:hAnsi="Verdana"/>
          <w:color w:val="000000" w:themeColor="text1"/>
          <w:sz w:val="20"/>
        </w:rPr>
        <w:t xml:space="preserve"> </w:t>
      </w:r>
      <w:r w:rsidR="00BE0977" w:rsidRPr="00CD398A">
        <w:rPr>
          <w:rFonts w:ascii="Verdana" w:hAnsi="Verdana"/>
          <w:color w:val="000000" w:themeColor="text1"/>
          <w:sz w:val="20"/>
        </w:rPr>
        <w:t xml:space="preserve">Per il completamento impianto le collezioni </w:t>
      </w:r>
      <w:r w:rsidR="00DB2B32">
        <w:rPr>
          <w:rFonts w:ascii="Verdana" w:hAnsi="Verdana"/>
          <w:sz w:val="20"/>
          <w:szCs w:val="20"/>
        </w:rPr>
        <w:t>retrò</w:t>
      </w:r>
      <w:r w:rsidR="00BE0977" w:rsidRPr="00BE0977">
        <w:rPr>
          <w:rFonts w:ascii="Verdana" w:hAnsi="Verdana"/>
          <w:sz w:val="20"/>
          <w:szCs w:val="20"/>
        </w:rPr>
        <w:t xml:space="preserve"> </w:t>
      </w:r>
      <w:r w:rsidR="00BE0977">
        <w:rPr>
          <w:rFonts w:ascii="Verdana" w:hAnsi="Verdana"/>
          <w:bCs/>
          <w:color w:val="222222"/>
          <w:sz w:val="20"/>
          <w:szCs w:val="28"/>
        </w:rPr>
        <w:t xml:space="preserve">si affidano alle soluzioni </w:t>
      </w:r>
      <w:r w:rsidR="00BE0977">
        <w:rPr>
          <w:rFonts w:ascii="Verdana" w:hAnsi="Verdana"/>
          <w:color w:val="000000" w:themeColor="text1"/>
          <w:sz w:val="20"/>
        </w:rPr>
        <w:t>Sistema 44 di queste due serie civili</w:t>
      </w:r>
      <w:r w:rsidR="00DB2B32">
        <w:rPr>
          <w:rFonts w:ascii="Verdana" w:hAnsi="Verdana"/>
          <w:color w:val="000000" w:themeColor="text1"/>
          <w:sz w:val="20"/>
        </w:rPr>
        <w:t>,</w:t>
      </w:r>
      <w:r w:rsidR="00BE0977">
        <w:rPr>
          <w:rFonts w:ascii="Verdana" w:hAnsi="Verdana"/>
          <w:color w:val="000000" w:themeColor="text1"/>
          <w:sz w:val="20"/>
        </w:rPr>
        <w:t xml:space="preserve"> </w:t>
      </w:r>
      <w:r w:rsidR="00CF6F77">
        <w:rPr>
          <w:rFonts w:ascii="Verdana" w:hAnsi="Verdana"/>
          <w:color w:val="000000" w:themeColor="text1"/>
          <w:sz w:val="20"/>
        </w:rPr>
        <w:t>offrendo</w:t>
      </w:r>
      <w:r w:rsidR="00BE0977">
        <w:rPr>
          <w:rFonts w:ascii="Verdana" w:hAnsi="Verdana"/>
          <w:color w:val="000000" w:themeColor="text1"/>
          <w:sz w:val="20"/>
        </w:rPr>
        <w:t xml:space="preserve"> con </w:t>
      </w:r>
      <w:r w:rsidR="00BE0977" w:rsidRPr="00BE0977">
        <w:rPr>
          <w:rFonts w:ascii="Verdana" w:hAnsi="Verdana"/>
          <w:b/>
          <w:color w:val="000000" w:themeColor="text1"/>
          <w:sz w:val="20"/>
        </w:rPr>
        <w:t xml:space="preserve">TEKLA 44 </w:t>
      </w:r>
      <w:r w:rsidR="00BE0977">
        <w:rPr>
          <w:rFonts w:ascii="Verdana" w:hAnsi="Verdana"/>
          <w:b/>
          <w:color w:val="000000" w:themeColor="text1"/>
          <w:sz w:val="20"/>
          <w:szCs w:val="20"/>
        </w:rPr>
        <w:t>anche frutti con tecnologia</w:t>
      </w:r>
      <w:r w:rsidR="00BE0977" w:rsidRPr="00BE097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E0977">
        <w:rPr>
          <w:rFonts w:ascii="Verdana" w:hAnsi="Verdana"/>
          <w:b/>
          <w:color w:val="000000" w:themeColor="text1"/>
          <w:sz w:val="20"/>
          <w:szCs w:val="20"/>
        </w:rPr>
        <w:t>domotica KNX.</w:t>
      </w:r>
    </w:p>
    <w:p w14:paraId="65C55EBB" w14:textId="77777777" w:rsidR="00BE0977" w:rsidRDefault="00BE0977" w:rsidP="00BE0977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E87E6C7" w14:textId="041B3CB4" w:rsidR="00512BE9" w:rsidRDefault="00BE0977" w:rsidP="00BE0977">
      <w:pPr>
        <w:jc w:val="both"/>
        <w:rPr>
          <w:rFonts w:ascii="Verdana" w:hAnsi="Verdana"/>
          <w:color w:val="000000" w:themeColor="text1"/>
          <w:sz w:val="20"/>
        </w:rPr>
      </w:pPr>
      <w:proofErr w:type="spellStart"/>
      <w:r w:rsidRPr="00B40611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Pr="00B40611">
        <w:rPr>
          <w:rFonts w:ascii="Verdana" w:hAnsi="Verdana"/>
          <w:b/>
          <w:color w:val="000000" w:themeColor="text1"/>
          <w:sz w:val="20"/>
        </w:rPr>
        <w:t xml:space="preserve"> Style 44 di AVE</w:t>
      </w:r>
      <w:r>
        <w:rPr>
          <w:rFonts w:ascii="Verdana" w:hAnsi="Verdana"/>
          <w:color w:val="000000" w:themeColor="text1"/>
          <w:sz w:val="20"/>
        </w:rPr>
        <w:t xml:space="preserve"> nasce per rispondere alle richieste dei clienti più esigenti. La migliore tecnologia si abbina ad un’estetica senza precedenti e a materiali di pregio. L’accostamento fra la bellezza naturale del legno e l’aspetto dorato dell’ottone</w:t>
      </w:r>
      <w:r w:rsidR="00B40611">
        <w:rPr>
          <w:rFonts w:ascii="Verdana" w:hAnsi="Verdana"/>
          <w:color w:val="000000" w:themeColor="text1"/>
          <w:sz w:val="20"/>
        </w:rPr>
        <w:t xml:space="preserve"> </w:t>
      </w:r>
      <w:r w:rsidR="00B40611" w:rsidRPr="0003450D">
        <w:rPr>
          <w:rFonts w:ascii="Verdana" w:hAnsi="Verdana"/>
          <w:color w:val="000000" w:themeColor="text1"/>
          <w:sz w:val="20"/>
        </w:rPr>
        <w:t>esalta</w:t>
      </w:r>
      <w:r w:rsidR="00DB2B32">
        <w:rPr>
          <w:rFonts w:ascii="Verdana" w:hAnsi="Verdana"/>
          <w:color w:val="000000" w:themeColor="text1"/>
          <w:sz w:val="20"/>
        </w:rPr>
        <w:t>no</w:t>
      </w:r>
      <w:r w:rsidR="00B40611" w:rsidRPr="0003450D">
        <w:rPr>
          <w:rFonts w:ascii="Verdana" w:hAnsi="Verdana"/>
          <w:color w:val="000000" w:themeColor="text1"/>
          <w:sz w:val="20"/>
        </w:rPr>
        <w:t xml:space="preserve"> lo stile </w:t>
      </w:r>
      <w:r w:rsidR="00F749AF">
        <w:rPr>
          <w:rFonts w:ascii="Verdana" w:hAnsi="Verdana"/>
          <w:color w:val="000000" w:themeColor="text1"/>
          <w:sz w:val="20"/>
        </w:rPr>
        <w:t>dell’ambiente</w:t>
      </w:r>
      <w:r w:rsidR="00DB2B32">
        <w:rPr>
          <w:rFonts w:ascii="Verdana" w:hAnsi="Verdana"/>
          <w:color w:val="000000" w:themeColor="text1"/>
          <w:sz w:val="20"/>
        </w:rPr>
        <w:t>, valorizzando l’impianto elettrico</w:t>
      </w:r>
      <w:r w:rsidR="00B40611" w:rsidRPr="0003450D">
        <w:rPr>
          <w:rFonts w:ascii="Verdana" w:hAnsi="Verdana"/>
          <w:color w:val="000000" w:themeColor="text1"/>
          <w:sz w:val="20"/>
        </w:rPr>
        <w:t xml:space="preserve"> </w:t>
      </w:r>
      <w:r w:rsidR="00B40611" w:rsidRPr="00B40611">
        <w:rPr>
          <w:rFonts w:ascii="Verdana" w:hAnsi="Verdana"/>
          <w:color w:val="000000" w:themeColor="text1"/>
          <w:sz w:val="20"/>
        </w:rPr>
        <w:t>in una</w:t>
      </w:r>
      <w:r w:rsidR="00B40611">
        <w:rPr>
          <w:rFonts w:ascii="Verdana" w:hAnsi="Verdana"/>
          <w:b/>
          <w:color w:val="000000" w:themeColor="text1"/>
          <w:sz w:val="20"/>
        </w:rPr>
        <w:t xml:space="preserve"> </w:t>
      </w:r>
      <w:r w:rsidR="00B40611">
        <w:rPr>
          <w:rFonts w:ascii="Verdana" w:hAnsi="Verdana"/>
          <w:color w:val="000000" w:themeColor="text1"/>
          <w:sz w:val="20"/>
        </w:rPr>
        <w:t>sintesi perfetta fra passato e presente, tradizione e innovazione.</w:t>
      </w:r>
      <w:r>
        <w:rPr>
          <w:rFonts w:ascii="Verdana" w:hAnsi="Verdana"/>
          <w:color w:val="000000" w:themeColor="text1"/>
          <w:sz w:val="20"/>
        </w:rPr>
        <w:t xml:space="preserve"> </w:t>
      </w:r>
    </w:p>
    <w:p w14:paraId="43D8DBD6" w14:textId="77777777" w:rsidR="00512BE9" w:rsidRDefault="00512BE9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73D3B5BF" w14:textId="2EAD27B3" w:rsidR="00BE0977" w:rsidRPr="0003450D" w:rsidRDefault="00BE0977" w:rsidP="00BE0977">
      <w:pPr>
        <w:jc w:val="both"/>
        <w:rPr>
          <w:rFonts w:ascii="Verdana" w:hAnsi="Verdana"/>
          <w:color w:val="000000" w:themeColor="text1"/>
          <w:sz w:val="20"/>
        </w:rPr>
      </w:pPr>
      <w:proofErr w:type="spellStart"/>
      <w:r w:rsidRPr="00B40611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Pr="00B40611">
        <w:rPr>
          <w:rFonts w:ascii="Verdana" w:hAnsi="Verdana"/>
          <w:b/>
          <w:color w:val="000000" w:themeColor="text1"/>
          <w:sz w:val="20"/>
        </w:rPr>
        <w:t xml:space="preserve"> Style 44, la scelta</w:t>
      </w:r>
      <w:r w:rsidR="00B40611" w:rsidRPr="00B40611">
        <w:rPr>
          <w:rFonts w:ascii="Verdana" w:hAnsi="Verdana"/>
          <w:b/>
          <w:color w:val="000000" w:themeColor="text1"/>
          <w:sz w:val="20"/>
        </w:rPr>
        <w:t xml:space="preserve"> migliore per interni classici e vintage</w:t>
      </w:r>
      <w:r w:rsidRPr="0003450D">
        <w:rPr>
          <w:rFonts w:ascii="Verdana" w:hAnsi="Verdana"/>
          <w:color w:val="000000" w:themeColor="text1"/>
          <w:sz w:val="20"/>
        </w:rPr>
        <w:t>.</w:t>
      </w:r>
    </w:p>
    <w:bookmarkEnd w:id="0"/>
    <w:p w14:paraId="70CD25FB" w14:textId="77777777" w:rsidR="00BE0977" w:rsidRDefault="00BE0977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47B091C1" w14:textId="77777777" w:rsidR="00512BE9" w:rsidRDefault="00512BE9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5BD46FBB" w14:textId="77777777" w:rsidR="00512BE9" w:rsidRDefault="00512BE9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7FCF31DF" w14:textId="77777777" w:rsidR="00512BE9" w:rsidRDefault="00512BE9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4AB92927" w14:textId="77777777" w:rsidR="00512BE9" w:rsidRDefault="00512BE9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36E59E13" w14:textId="21EE228F" w:rsidR="00512BE9" w:rsidRDefault="00512BE9" w:rsidP="00BE0977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Rezzato, 22 novembre 2017</w:t>
      </w:r>
    </w:p>
    <w:p w14:paraId="5FD00DCA" w14:textId="5D45EF4B" w:rsidR="00BE0977" w:rsidRDefault="00BE0977" w:rsidP="00BE0977">
      <w:pPr>
        <w:jc w:val="both"/>
        <w:rPr>
          <w:rFonts w:ascii="Verdana" w:hAnsi="Verdana"/>
          <w:color w:val="000000" w:themeColor="text1"/>
          <w:sz w:val="20"/>
        </w:rPr>
      </w:pPr>
    </w:p>
    <w:p w14:paraId="563239C7" w14:textId="77777777" w:rsidR="00F36413" w:rsidRPr="00FD5409" w:rsidRDefault="00F36413" w:rsidP="00FD5409">
      <w:pPr>
        <w:jc w:val="both"/>
        <w:rPr>
          <w:rFonts w:ascii="Verdana" w:hAnsi="Verdana"/>
          <w:sz w:val="20"/>
          <w:szCs w:val="20"/>
          <w:lang w:val="en-GB"/>
        </w:rPr>
      </w:pPr>
    </w:p>
    <w:p w14:paraId="02FC9A30" w14:textId="77777777" w:rsidR="00C55855" w:rsidRPr="00FD5409" w:rsidRDefault="00C55855" w:rsidP="00FD5409">
      <w:pPr>
        <w:autoSpaceDE w:val="0"/>
        <w:jc w:val="both"/>
        <w:rPr>
          <w:rFonts w:ascii="Verdana" w:hAnsi="Verdana"/>
          <w:b/>
          <w:sz w:val="20"/>
          <w:szCs w:val="20"/>
        </w:rPr>
      </w:pPr>
    </w:p>
    <w:p w14:paraId="19A6E7AA" w14:textId="00274C70" w:rsidR="00FD5409" w:rsidRPr="00FD5409" w:rsidRDefault="0071190C" w:rsidP="00FD5409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FD5409" w:rsidRPr="00FD5409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16824903" w14:textId="7EAC0547" w:rsidR="004022A5" w:rsidRPr="00FD5409" w:rsidRDefault="004022A5" w:rsidP="00C55855">
      <w:pPr>
        <w:autoSpaceDE w:val="0"/>
        <w:jc w:val="center"/>
        <w:rPr>
          <w:rFonts w:ascii="Verdana" w:hAnsi="Verdana"/>
          <w:b/>
          <w:sz w:val="20"/>
        </w:rPr>
      </w:pPr>
    </w:p>
    <w:sectPr w:rsidR="004022A5" w:rsidRPr="00FD5409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801C6" w14:textId="77777777" w:rsidR="0071190C" w:rsidRDefault="0071190C" w:rsidP="00BD1C27">
      <w:r>
        <w:separator/>
      </w:r>
    </w:p>
  </w:endnote>
  <w:endnote w:type="continuationSeparator" w:id="0">
    <w:p w14:paraId="4CAE9047" w14:textId="77777777" w:rsidR="0071190C" w:rsidRDefault="0071190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B6E6B" w14:textId="77777777" w:rsidR="0071190C" w:rsidRDefault="0071190C" w:rsidP="00BD1C27">
      <w:r>
        <w:separator/>
      </w:r>
    </w:p>
  </w:footnote>
  <w:footnote w:type="continuationSeparator" w:id="0">
    <w:p w14:paraId="4A645074" w14:textId="77777777" w:rsidR="0071190C" w:rsidRDefault="0071190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450D"/>
    <w:rsid w:val="00036236"/>
    <w:rsid w:val="000365B4"/>
    <w:rsid w:val="00036E87"/>
    <w:rsid w:val="000370AF"/>
    <w:rsid w:val="000424A3"/>
    <w:rsid w:val="000464AD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E7DED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2BE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160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424C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4E3"/>
    <w:rsid w:val="006F38B8"/>
    <w:rsid w:val="006F4854"/>
    <w:rsid w:val="006F4C34"/>
    <w:rsid w:val="006F6930"/>
    <w:rsid w:val="00703C80"/>
    <w:rsid w:val="00704ECB"/>
    <w:rsid w:val="0070714E"/>
    <w:rsid w:val="0071190C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059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8F76E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2867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061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0977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65C2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369C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CAA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6F77"/>
    <w:rsid w:val="00CF7669"/>
    <w:rsid w:val="00CF7C66"/>
    <w:rsid w:val="00D0203E"/>
    <w:rsid w:val="00D04055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2B32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49AF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409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75BB6-3F99-FA47-9C54-BFFEDA4B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2017-11-22T15:51:00Z</dcterms:created>
  <dcterms:modified xsi:type="dcterms:W3CDTF">2017-11-22T15:51:00Z</dcterms:modified>
  <cp:category/>
</cp:coreProperties>
</file>