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23CD9" w14:textId="77777777" w:rsidR="00027A27" w:rsidRDefault="00027A27" w:rsidP="002C72DD">
      <w:pPr>
        <w:jc w:val="center"/>
        <w:rPr>
          <w:rFonts w:ascii="Verdana" w:hAnsi="Verdana"/>
          <w:b/>
          <w:sz w:val="28"/>
          <w:szCs w:val="28"/>
        </w:rPr>
      </w:pPr>
    </w:p>
    <w:p w14:paraId="63249976" w14:textId="77777777" w:rsidR="0008414C" w:rsidRDefault="00DC4397" w:rsidP="00DC4397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 w:rsidRPr="00DC4397">
        <w:rPr>
          <w:rFonts w:ascii="Verdana" w:hAnsi="Verdana"/>
          <w:b/>
          <w:color w:val="000000" w:themeColor="text1"/>
          <w:sz w:val="28"/>
          <w:szCs w:val="20"/>
        </w:rPr>
        <w:t>Domotica AVE certificata KNX</w:t>
      </w:r>
      <w:r w:rsidR="0008414C">
        <w:rPr>
          <w:rFonts w:ascii="Verdana" w:hAnsi="Verdana"/>
          <w:b/>
          <w:color w:val="000000" w:themeColor="text1"/>
          <w:sz w:val="28"/>
          <w:szCs w:val="20"/>
        </w:rPr>
        <w:t xml:space="preserve">: </w:t>
      </w:r>
    </w:p>
    <w:p w14:paraId="2D0BA62F" w14:textId="3A57B91A" w:rsidR="00B24006" w:rsidRPr="00DC4397" w:rsidRDefault="0008414C" w:rsidP="00DC4397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r>
        <w:rPr>
          <w:rFonts w:ascii="Verdana" w:hAnsi="Verdana"/>
          <w:b/>
          <w:color w:val="000000" w:themeColor="text1"/>
          <w:sz w:val="28"/>
          <w:szCs w:val="20"/>
        </w:rPr>
        <w:t xml:space="preserve">design e tecnologia si esaltano </w:t>
      </w:r>
    </w:p>
    <w:p w14:paraId="0642A40F" w14:textId="77777777" w:rsidR="00DC4397" w:rsidRDefault="00DC4397" w:rsidP="00214F43">
      <w:pPr>
        <w:jc w:val="both"/>
        <w:rPr>
          <w:rFonts w:ascii="Verdana" w:hAnsi="Verdana"/>
          <w:b/>
          <w:sz w:val="20"/>
          <w:szCs w:val="20"/>
        </w:rPr>
      </w:pPr>
    </w:p>
    <w:p w14:paraId="7977CD32" w14:textId="5B3C727D" w:rsidR="00DC4397" w:rsidRDefault="005D7A55" w:rsidP="00074DFE">
      <w:pPr>
        <w:jc w:val="center"/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É</w:t>
      </w:r>
      <w:r w:rsidR="00DC4397" w:rsidRPr="00DC4397">
        <w:rPr>
          <w:rFonts w:ascii="Verdana" w:hAnsi="Verdana"/>
          <w:b/>
          <w:sz w:val="22"/>
          <w:szCs w:val="20"/>
        </w:rPr>
        <w:t xml:space="preserve"> disponibile la nuova gamma di comandi AVE con certificazione KNX</w:t>
      </w:r>
      <w:r w:rsidR="00DC4397">
        <w:rPr>
          <w:rFonts w:ascii="Verdana" w:hAnsi="Verdana"/>
          <w:b/>
          <w:sz w:val="22"/>
          <w:szCs w:val="20"/>
        </w:rPr>
        <w:t>,</w:t>
      </w:r>
      <w:r w:rsidR="00DC4397" w:rsidRPr="00DC4397">
        <w:rPr>
          <w:rFonts w:ascii="Verdana" w:hAnsi="Verdana"/>
          <w:b/>
          <w:sz w:val="22"/>
          <w:szCs w:val="20"/>
        </w:rPr>
        <w:t xml:space="preserve"> esteticamente coordinati con tutte le serie civili del Sistema 44.</w:t>
      </w:r>
    </w:p>
    <w:p w14:paraId="0B6BB319" w14:textId="77777777" w:rsidR="00074DFE" w:rsidRPr="00074DFE" w:rsidRDefault="00074DFE" w:rsidP="00074DFE">
      <w:pPr>
        <w:jc w:val="center"/>
        <w:rPr>
          <w:rFonts w:ascii="Verdana" w:hAnsi="Verdana"/>
          <w:b/>
          <w:sz w:val="22"/>
          <w:szCs w:val="20"/>
        </w:rPr>
      </w:pPr>
    </w:p>
    <w:p w14:paraId="6FCB3180" w14:textId="77777777" w:rsidR="00DC4397" w:rsidRDefault="00DC4397" w:rsidP="00DC4397">
      <w:pPr>
        <w:jc w:val="both"/>
        <w:rPr>
          <w:rFonts w:ascii="Verdana" w:hAnsi="Verdana"/>
          <w:b/>
          <w:sz w:val="20"/>
          <w:szCs w:val="20"/>
        </w:rPr>
      </w:pPr>
    </w:p>
    <w:p w14:paraId="50911AE5" w14:textId="591EBA14" w:rsidR="00B52609" w:rsidRDefault="00DC4397" w:rsidP="00B52609">
      <w:pPr>
        <w:jc w:val="both"/>
        <w:rPr>
          <w:rFonts w:ascii="Verdana" w:hAnsi="Verdana"/>
          <w:sz w:val="20"/>
          <w:szCs w:val="20"/>
        </w:rPr>
      </w:pPr>
      <w:r w:rsidRPr="001A77E5">
        <w:rPr>
          <w:rFonts w:ascii="Verdana" w:hAnsi="Verdana"/>
          <w:b/>
          <w:sz w:val="20"/>
          <w:szCs w:val="20"/>
        </w:rPr>
        <w:t>La domotica AVE</w:t>
      </w:r>
      <w:r w:rsidRPr="00DC4397">
        <w:rPr>
          <w:rFonts w:ascii="Verdana" w:hAnsi="Verdana"/>
          <w:sz w:val="20"/>
          <w:szCs w:val="20"/>
        </w:rPr>
        <w:t xml:space="preserve"> espande i suoi orizzonti e lo fa attraverso </w:t>
      </w:r>
      <w:r w:rsidR="00B52609">
        <w:rPr>
          <w:rFonts w:ascii="Verdana" w:hAnsi="Verdana"/>
          <w:sz w:val="20"/>
          <w:szCs w:val="20"/>
        </w:rPr>
        <w:t>la nuova</w:t>
      </w:r>
      <w:r w:rsidRPr="00DC4397">
        <w:rPr>
          <w:rFonts w:ascii="Verdana" w:hAnsi="Verdana"/>
          <w:sz w:val="20"/>
          <w:szCs w:val="20"/>
        </w:rPr>
        <w:t xml:space="preserve"> linea di </w:t>
      </w:r>
      <w:r w:rsidRPr="001A77E5">
        <w:rPr>
          <w:rFonts w:ascii="Verdana" w:hAnsi="Verdana"/>
          <w:b/>
          <w:sz w:val="20"/>
          <w:szCs w:val="20"/>
        </w:rPr>
        <w:t>comandi con</w:t>
      </w:r>
      <w:r>
        <w:rPr>
          <w:rFonts w:ascii="Verdana" w:hAnsi="Verdana"/>
          <w:sz w:val="20"/>
          <w:szCs w:val="20"/>
        </w:rPr>
        <w:t xml:space="preserve"> </w:t>
      </w:r>
      <w:r w:rsidRPr="001A77E5">
        <w:rPr>
          <w:rFonts w:ascii="Verdana" w:hAnsi="Verdana"/>
          <w:b/>
          <w:sz w:val="20"/>
          <w:szCs w:val="20"/>
        </w:rPr>
        <w:t>tecnologia KNX</w:t>
      </w:r>
      <w:r>
        <w:rPr>
          <w:rFonts w:ascii="Verdana" w:hAnsi="Verdana"/>
          <w:sz w:val="20"/>
          <w:szCs w:val="20"/>
        </w:rPr>
        <w:t xml:space="preserve">, standard riconosciuto a livello mondiale per la gestione automatizzata e decentralizzata </w:t>
      </w:r>
      <w:r w:rsidR="00F6417E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 xml:space="preserve"> impianti </w:t>
      </w:r>
      <w:proofErr w:type="spellStart"/>
      <w:r w:rsidR="00F6417E">
        <w:rPr>
          <w:rFonts w:ascii="Verdana" w:hAnsi="Verdana"/>
          <w:sz w:val="20"/>
          <w:szCs w:val="20"/>
        </w:rPr>
        <w:t>domotici</w:t>
      </w:r>
      <w:proofErr w:type="spellEnd"/>
      <w:r w:rsidR="00F64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ad uso residenziale e commerciale. </w:t>
      </w:r>
      <w:r w:rsidR="00B52609">
        <w:rPr>
          <w:rFonts w:ascii="Verdana" w:hAnsi="Verdana"/>
          <w:sz w:val="20"/>
          <w:szCs w:val="20"/>
        </w:rPr>
        <w:t>Questa</w:t>
      </w:r>
      <w:r w:rsidR="00F64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gamma </w:t>
      </w:r>
      <w:r w:rsidR="00F6417E">
        <w:rPr>
          <w:rFonts w:ascii="Verdana" w:hAnsi="Verdana"/>
          <w:sz w:val="20"/>
          <w:szCs w:val="20"/>
        </w:rPr>
        <w:t xml:space="preserve">ha </w:t>
      </w:r>
      <w:r w:rsidR="001F0C6F">
        <w:rPr>
          <w:rFonts w:ascii="Verdana" w:hAnsi="Verdana"/>
          <w:sz w:val="20"/>
          <w:szCs w:val="20"/>
        </w:rPr>
        <w:t xml:space="preserve">già </w:t>
      </w:r>
      <w:r w:rsidR="00F6417E">
        <w:rPr>
          <w:rFonts w:ascii="Verdana" w:hAnsi="Verdana"/>
          <w:sz w:val="20"/>
          <w:szCs w:val="20"/>
        </w:rPr>
        <w:t xml:space="preserve">ottenuto la </w:t>
      </w:r>
      <w:r w:rsidR="00F6417E" w:rsidRPr="00A808A9">
        <w:rPr>
          <w:rFonts w:ascii="Verdana" w:hAnsi="Verdana"/>
          <w:b/>
          <w:sz w:val="20"/>
          <w:szCs w:val="20"/>
          <w:u w:val="single"/>
        </w:rPr>
        <w:t>certificazione KNX</w:t>
      </w:r>
      <w:r w:rsidR="00F6417E">
        <w:rPr>
          <w:rFonts w:ascii="Verdana" w:hAnsi="Verdana"/>
          <w:sz w:val="20"/>
          <w:szCs w:val="20"/>
        </w:rPr>
        <w:t xml:space="preserve"> e </w:t>
      </w:r>
      <w:r w:rsidR="00B52609">
        <w:rPr>
          <w:rFonts w:ascii="Verdana" w:hAnsi="Verdana"/>
          <w:sz w:val="20"/>
          <w:szCs w:val="20"/>
        </w:rPr>
        <w:t xml:space="preserve">si affianca al sistema proprietario </w:t>
      </w:r>
      <w:proofErr w:type="spellStart"/>
      <w:r w:rsidR="00B52609">
        <w:rPr>
          <w:rFonts w:ascii="Verdana" w:hAnsi="Verdana"/>
          <w:sz w:val="20"/>
          <w:szCs w:val="20"/>
        </w:rPr>
        <w:t>AVEbus</w:t>
      </w:r>
      <w:proofErr w:type="spellEnd"/>
      <w:r w:rsidR="00B52609">
        <w:rPr>
          <w:rFonts w:ascii="Verdana" w:hAnsi="Verdana"/>
          <w:sz w:val="20"/>
          <w:szCs w:val="20"/>
        </w:rPr>
        <w:t xml:space="preserve">, </w:t>
      </w:r>
      <w:r w:rsidR="00B21416">
        <w:rPr>
          <w:rFonts w:ascii="Verdana" w:hAnsi="Verdana"/>
          <w:sz w:val="20"/>
          <w:szCs w:val="20"/>
        </w:rPr>
        <w:t>espandendo</w:t>
      </w:r>
      <w:r w:rsidR="00B52609">
        <w:rPr>
          <w:rFonts w:ascii="Verdana" w:hAnsi="Verdana"/>
          <w:sz w:val="20"/>
          <w:szCs w:val="20"/>
        </w:rPr>
        <w:t xml:space="preserve"> l’offerta AVE in questo settore e confermando la volontà dell’Azienda di investire nel campo della domotica.</w:t>
      </w:r>
      <w:r w:rsidR="00D61BC4">
        <w:rPr>
          <w:rFonts w:ascii="Verdana" w:hAnsi="Verdana"/>
          <w:sz w:val="20"/>
          <w:szCs w:val="20"/>
        </w:rPr>
        <w:t xml:space="preserve"> </w:t>
      </w:r>
    </w:p>
    <w:p w14:paraId="5CFD217C" w14:textId="14BA8796" w:rsidR="00B52609" w:rsidRDefault="00B52609" w:rsidP="00DC4397">
      <w:pPr>
        <w:jc w:val="both"/>
        <w:rPr>
          <w:rFonts w:ascii="Verdana" w:hAnsi="Verdana"/>
          <w:sz w:val="20"/>
          <w:szCs w:val="20"/>
        </w:rPr>
      </w:pPr>
    </w:p>
    <w:p w14:paraId="7EF9307D" w14:textId="359141CF" w:rsidR="00C442F8" w:rsidRDefault="00732B73" w:rsidP="00C442F8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Grazie</w:t>
      </w:r>
      <w:r w:rsidR="00C442F8">
        <w:rPr>
          <w:rFonts w:ascii="Verdana" w:hAnsi="Verdana"/>
          <w:b/>
          <w:sz w:val="20"/>
          <w:szCs w:val="20"/>
        </w:rPr>
        <w:t xml:space="preserve"> all’architettura </w:t>
      </w:r>
      <w:r>
        <w:rPr>
          <w:rFonts w:ascii="Verdana" w:hAnsi="Verdana"/>
          <w:b/>
          <w:sz w:val="20"/>
          <w:szCs w:val="20"/>
        </w:rPr>
        <w:t>KNX</w:t>
      </w:r>
      <w:r w:rsidR="00C442F8">
        <w:rPr>
          <w:rFonts w:ascii="Verdana" w:hAnsi="Verdana"/>
          <w:b/>
          <w:sz w:val="20"/>
          <w:szCs w:val="20"/>
        </w:rPr>
        <w:t xml:space="preserve"> e alla sua flessibilità</w:t>
      </w:r>
      <w:r w:rsidR="00C442F8" w:rsidRPr="00C442F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nuovi dispositivi di comando </w:t>
      </w:r>
      <w:r w:rsidR="006D325F">
        <w:rPr>
          <w:rFonts w:ascii="Verdana" w:hAnsi="Verdana"/>
          <w:sz w:val="20"/>
          <w:szCs w:val="20"/>
        </w:rPr>
        <w:t xml:space="preserve">AVE </w:t>
      </w:r>
      <w:r w:rsidR="00C442F8">
        <w:rPr>
          <w:rFonts w:ascii="Verdana" w:hAnsi="Verdana"/>
          <w:sz w:val="20"/>
          <w:szCs w:val="20"/>
        </w:rPr>
        <w:t xml:space="preserve">sono </w:t>
      </w:r>
      <w:r w:rsidR="00C442F8" w:rsidRPr="00C442F8">
        <w:rPr>
          <w:rFonts w:ascii="Verdana" w:hAnsi="Verdana"/>
          <w:b/>
          <w:sz w:val="20"/>
          <w:szCs w:val="20"/>
        </w:rPr>
        <w:t>facilmente</w:t>
      </w:r>
      <w:r w:rsidR="00C442F8">
        <w:rPr>
          <w:rFonts w:ascii="Verdana" w:hAnsi="Verdana"/>
          <w:sz w:val="20"/>
          <w:szCs w:val="20"/>
        </w:rPr>
        <w:t xml:space="preserve"> </w:t>
      </w:r>
      <w:r w:rsidR="00C442F8" w:rsidRPr="00732B73">
        <w:rPr>
          <w:rFonts w:ascii="Verdana" w:hAnsi="Verdana"/>
          <w:b/>
          <w:sz w:val="20"/>
          <w:szCs w:val="20"/>
        </w:rPr>
        <w:t>configurabili</w:t>
      </w:r>
      <w:r w:rsidR="00C442F8" w:rsidRPr="00C442F8">
        <w:rPr>
          <w:rFonts w:ascii="Verdana" w:hAnsi="Verdana"/>
          <w:sz w:val="20"/>
          <w:szCs w:val="20"/>
        </w:rPr>
        <w:t>;</w:t>
      </w:r>
      <w:r w:rsidR="00C442F8">
        <w:rPr>
          <w:rFonts w:ascii="Verdana" w:hAnsi="Verdana"/>
          <w:b/>
          <w:sz w:val="20"/>
          <w:szCs w:val="20"/>
        </w:rPr>
        <w:t xml:space="preserve"> </w:t>
      </w:r>
      <w:r w:rsidR="00C442F8" w:rsidRPr="00C442F8">
        <w:rPr>
          <w:rFonts w:ascii="Verdana" w:hAnsi="Verdana"/>
          <w:sz w:val="20"/>
          <w:szCs w:val="20"/>
        </w:rPr>
        <w:t>l’ampio spettro di</w:t>
      </w:r>
      <w:r w:rsidR="00C442F8">
        <w:rPr>
          <w:rFonts w:ascii="Verdana" w:hAnsi="Verdana"/>
          <w:sz w:val="20"/>
          <w:szCs w:val="20"/>
        </w:rPr>
        <w:t xml:space="preserve"> </w:t>
      </w:r>
      <w:r w:rsidR="00C442F8" w:rsidRPr="00732B73">
        <w:rPr>
          <w:rFonts w:ascii="Verdana" w:hAnsi="Verdana"/>
          <w:b/>
          <w:sz w:val="20"/>
          <w:szCs w:val="20"/>
        </w:rPr>
        <w:t>parametri settabili</w:t>
      </w:r>
      <w:r w:rsidR="00C442F8">
        <w:rPr>
          <w:rFonts w:ascii="Verdana" w:hAnsi="Verdana"/>
          <w:b/>
          <w:sz w:val="20"/>
          <w:szCs w:val="20"/>
        </w:rPr>
        <w:t xml:space="preserve"> </w:t>
      </w:r>
      <w:r w:rsidR="00C442F8" w:rsidRPr="00C442F8">
        <w:rPr>
          <w:rFonts w:ascii="Verdana" w:hAnsi="Verdana"/>
          <w:sz w:val="20"/>
          <w:szCs w:val="20"/>
        </w:rPr>
        <w:t xml:space="preserve">permette </w:t>
      </w:r>
      <w:r w:rsidR="00C442F8">
        <w:rPr>
          <w:rFonts w:ascii="Verdana" w:hAnsi="Verdana"/>
          <w:sz w:val="20"/>
          <w:szCs w:val="20"/>
        </w:rPr>
        <w:t xml:space="preserve">all’installatore </w:t>
      </w:r>
      <w:r w:rsidR="00C442F8" w:rsidRPr="00C442F8">
        <w:rPr>
          <w:rFonts w:ascii="Verdana" w:hAnsi="Verdana"/>
          <w:sz w:val="20"/>
          <w:szCs w:val="20"/>
        </w:rPr>
        <w:t xml:space="preserve">di assecondare </w:t>
      </w:r>
      <w:r w:rsidR="00E2263D">
        <w:rPr>
          <w:rFonts w:ascii="Verdana" w:hAnsi="Verdana"/>
          <w:sz w:val="20"/>
          <w:szCs w:val="20"/>
        </w:rPr>
        <w:t>qualsiasi</w:t>
      </w:r>
      <w:r w:rsidR="00C442F8" w:rsidRPr="00C442F8">
        <w:rPr>
          <w:rFonts w:ascii="Verdana" w:hAnsi="Verdana"/>
          <w:sz w:val="20"/>
          <w:szCs w:val="20"/>
        </w:rPr>
        <w:t xml:space="preserve"> </w:t>
      </w:r>
      <w:r w:rsidR="00E2263D">
        <w:rPr>
          <w:rFonts w:ascii="Verdana" w:hAnsi="Verdana"/>
          <w:sz w:val="20"/>
          <w:szCs w:val="20"/>
        </w:rPr>
        <w:t>esigenza impiantistica</w:t>
      </w:r>
      <w:r w:rsidR="00C442F8">
        <w:rPr>
          <w:rFonts w:ascii="Verdana" w:hAnsi="Verdana"/>
          <w:sz w:val="20"/>
          <w:szCs w:val="20"/>
        </w:rPr>
        <w:t>.</w:t>
      </w:r>
      <w:r w:rsidR="00C442F8" w:rsidRPr="00C442F8">
        <w:rPr>
          <w:rFonts w:ascii="Verdana" w:hAnsi="Verdana"/>
          <w:sz w:val="20"/>
          <w:szCs w:val="20"/>
        </w:rPr>
        <w:t xml:space="preserve"> È possibile</w:t>
      </w:r>
      <w:r w:rsidR="00C442F8">
        <w:rPr>
          <w:rFonts w:ascii="Verdana" w:hAnsi="Verdana"/>
          <w:b/>
          <w:sz w:val="20"/>
          <w:szCs w:val="20"/>
        </w:rPr>
        <w:t xml:space="preserve"> </w:t>
      </w:r>
      <w:r w:rsidR="00C442F8">
        <w:rPr>
          <w:rFonts w:ascii="Verdana" w:hAnsi="Verdana"/>
          <w:sz w:val="20"/>
          <w:szCs w:val="20"/>
        </w:rPr>
        <w:t xml:space="preserve">controllare </w:t>
      </w:r>
      <w:r w:rsidR="00E2263D">
        <w:rPr>
          <w:rFonts w:ascii="Verdana" w:hAnsi="Verdana"/>
          <w:sz w:val="20"/>
          <w:szCs w:val="20"/>
        </w:rPr>
        <w:t xml:space="preserve">tutte </w:t>
      </w:r>
      <w:r w:rsidR="00C442F8">
        <w:rPr>
          <w:rFonts w:ascii="Verdana" w:hAnsi="Verdana"/>
          <w:sz w:val="20"/>
          <w:szCs w:val="20"/>
        </w:rPr>
        <w:t xml:space="preserve">le </w:t>
      </w:r>
      <w:r w:rsidR="00D61BC4">
        <w:rPr>
          <w:rFonts w:ascii="Verdana" w:hAnsi="Verdana"/>
          <w:sz w:val="20"/>
          <w:szCs w:val="20"/>
        </w:rPr>
        <w:t xml:space="preserve">possibili </w:t>
      </w:r>
      <w:r w:rsidR="00C442F8">
        <w:rPr>
          <w:rFonts w:ascii="Verdana" w:hAnsi="Verdana"/>
          <w:sz w:val="20"/>
          <w:szCs w:val="20"/>
        </w:rPr>
        <w:t xml:space="preserve">applicazioni e </w:t>
      </w:r>
      <w:r w:rsidR="00C442F8" w:rsidRPr="006D325F">
        <w:rPr>
          <w:rFonts w:ascii="Verdana" w:hAnsi="Verdana"/>
          <w:b/>
          <w:sz w:val="20"/>
          <w:szCs w:val="20"/>
        </w:rPr>
        <w:t>funzioni integrate</w:t>
      </w:r>
      <w:r w:rsidR="00C442F8">
        <w:rPr>
          <w:rFonts w:ascii="Verdana" w:hAnsi="Verdana"/>
          <w:sz w:val="20"/>
          <w:szCs w:val="20"/>
        </w:rPr>
        <w:t xml:space="preserve"> all’interno di edifici e abitazioni: </w:t>
      </w:r>
      <w:r w:rsidR="00C442F8" w:rsidRPr="00732B73">
        <w:rPr>
          <w:rFonts w:ascii="Verdana" w:hAnsi="Verdana"/>
          <w:sz w:val="20"/>
          <w:szCs w:val="20"/>
        </w:rPr>
        <w:t xml:space="preserve">illuminazione, serrande, allarmi e video sorveglianza, monitoraggio </w:t>
      </w:r>
      <w:r w:rsidR="00C442F8">
        <w:rPr>
          <w:rFonts w:ascii="Verdana" w:hAnsi="Verdana"/>
          <w:sz w:val="20"/>
          <w:szCs w:val="20"/>
        </w:rPr>
        <w:t xml:space="preserve">del </w:t>
      </w:r>
      <w:r w:rsidR="00C442F8" w:rsidRPr="00732B73">
        <w:rPr>
          <w:rFonts w:ascii="Verdana" w:hAnsi="Verdana"/>
          <w:sz w:val="20"/>
          <w:szCs w:val="20"/>
        </w:rPr>
        <w:t xml:space="preserve">riscaldamento, aerazione e aria condizionata, controllo idrico, ottimizzazione energetica, gestione </w:t>
      </w:r>
      <w:r w:rsidR="00C442F8">
        <w:rPr>
          <w:rFonts w:ascii="Verdana" w:hAnsi="Verdana"/>
          <w:sz w:val="20"/>
          <w:szCs w:val="20"/>
        </w:rPr>
        <w:t xml:space="preserve">dei </w:t>
      </w:r>
      <w:r w:rsidR="00C442F8" w:rsidRPr="00732B73">
        <w:rPr>
          <w:rFonts w:ascii="Verdana" w:hAnsi="Verdana"/>
          <w:sz w:val="20"/>
          <w:szCs w:val="20"/>
        </w:rPr>
        <w:t xml:space="preserve">contatori </w:t>
      </w:r>
      <w:r w:rsidR="00C442F8">
        <w:rPr>
          <w:rFonts w:ascii="Verdana" w:hAnsi="Verdana"/>
          <w:sz w:val="20"/>
          <w:szCs w:val="20"/>
        </w:rPr>
        <w:t xml:space="preserve">per </w:t>
      </w:r>
      <w:r w:rsidR="00C442F8" w:rsidRPr="00732B73">
        <w:rPr>
          <w:rFonts w:ascii="Verdana" w:hAnsi="Verdana"/>
          <w:sz w:val="20"/>
          <w:szCs w:val="20"/>
        </w:rPr>
        <w:t xml:space="preserve">energia elettrica ed elettrodomestici, </w:t>
      </w:r>
      <w:r w:rsidR="00C442F8">
        <w:rPr>
          <w:rFonts w:ascii="Verdana" w:hAnsi="Verdana"/>
          <w:sz w:val="20"/>
          <w:szCs w:val="20"/>
        </w:rPr>
        <w:t xml:space="preserve">oppure </w:t>
      </w:r>
      <w:r w:rsidR="00C442F8" w:rsidRPr="00732B73">
        <w:rPr>
          <w:rFonts w:ascii="Verdana" w:hAnsi="Verdana"/>
          <w:sz w:val="20"/>
          <w:szCs w:val="20"/>
        </w:rPr>
        <w:t>impianti a</w:t>
      </w:r>
      <w:r w:rsidR="00C442F8">
        <w:rPr>
          <w:rFonts w:ascii="Verdana" w:hAnsi="Verdana"/>
          <w:sz w:val="20"/>
          <w:szCs w:val="20"/>
        </w:rPr>
        <w:t>udio.</w:t>
      </w:r>
    </w:p>
    <w:p w14:paraId="18563627" w14:textId="24812E15" w:rsidR="00A808A9" w:rsidRDefault="00C442F8" w:rsidP="00C442F8">
      <w:pPr>
        <w:jc w:val="both"/>
        <w:rPr>
          <w:rFonts w:ascii="Verdana" w:hAnsi="Verdana"/>
          <w:sz w:val="20"/>
          <w:szCs w:val="20"/>
        </w:rPr>
      </w:pPr>
      <w:r w:rsidRPr="00D61BC4">
        <w:rPr>
          <w:rFonts w:ascii="Verdana" w:hAnsi="Verdana"/>
          <w:b/>
          <w:sz w:val="20"/>
          <w:szCs w:val="20"/>
        </w:rPr>
        <w:t>Esteticamente coordinata con le serie civili AVE Sistema 44</w:t>
      </w:r>
      <w:r>
        <w:rPr>
          <w:rFonts w:ascii="Verdana" w:hAnsi="Verdana"/>
          <w:sz w:val="20"/>
          <w:szCs w:val="20"/>
        </w:rPr>
        <w:t xml:space="preserve"> (Life, Domus, </w:t>
      </w:r>
      <w:proofErr w:type="spellStart"/>
      <w:r>
        <w:rPr>
          <w:rFonts w:ascii="Verdana" w:hAnsi="Verdana"/>
          <w:sz w:val="20"/>
          <w:szCs w:val="20"/>
        </w:rPr>
        <w:t>Allumia</w:t>
      </w:r>
      <w:proofErr w:type="spellEnd"/>
      <w:r>
        <w:rPr>
          <w:rFonts w:ascii="Verdana" w:hAnsi="Verdana"/>
          <w:sz w:val="20"/>
          <w:szCs w:val="20"/>
        </w:rPr>
        <w:t xml:space="preserve"> e </w:t>
      </w:r>
      <w:proofErr w:type="spellStart"/>
      <w:r>
        <w:rPr>
          <w:rFonts w:ascii="Verdana" w:hAnsi="Verdana"/>
          <w:sz w:val="20"/>
          <w:szCs w:val="20"/>
        </w:rPr>
        <w:t>Tekla</w:t>
      </w:r>
      <w:proofErr w:type="spellEnd"/>
      <w:r>
        <w:rPr>
          <w:rFonts w:ascii="Verdana" w:hAnsi="Verdana"/>
          <w:sz w:val="20"/>
          <w:szCs w:val="20"/>
        </w:rPr>
        <w:t xml:space="preserve">), la gamma di dispositivi di comando KNX </w:t>
      </w:r>
      <w:r w:rsidR="006D325F">
        <w:rPr>
          <w:rFonts w:ascii="Verdana" w:hAnsi="Verdana"/>
          <w:sz w:val="20"/>
          <w:szCs w:val="20"/>
        </w:rPr>
        <w:t>va</w:t>
      </w:r>
      <w:r>
        <w:rPr>
          <w:rFonts w:ascii="Verdana" w:hAnsi="Verdana"/>
          <w:sz w:val="20"/>
          <w:szCs w:val="20"/>
        </w:rPr>
        <w:t xml:space="preserve"> incontro </w:t>
      </w:r>
      <w:r w:rsidR="00D61BC4">
        <w:rPr>
          <w:rFonts w:ascii="Verdana" w:hAnsi="Verdana"/>
          <w:sz w:val="20"/>
          <w:szCs w:val="20"/>
        </w:rPr>
        <w:t xml:space="preserve">anche alle esigenze estetiche della committenza. Ad una tecnologia all’avanguardia, AVE abbina un </w:t>
      </w:r>
      <w:r w:rsidR="00D61BC4" w:rsidRPr="00D61BC4">
        <w:rPr>
          <w:rFonts w:ascii="Verdana" w:hAnsi="Verdana"/>
          <w:b/>
          <w:sz w:val="20"/>
          <w:szCs w:val="20"/>
        </w:rPr>
        <w:t>design eccelso</w:t>
      </w:r>
      <w:r w:rsidR="00D61BC4">
        <w:rPr>
          <w:rFonts w:ascii="Verdana" w:hAnsi="Verdana"/>
          <w:sz w:val="20"/>
          <w:szCs w:val="20"/>
        </w:rPr>
        <w:t xml:space="preserve">, </w:t>
      </w:r>
      <w:r w:rsidR="00E2263D" w:rsidRPr="00E2263D">
        <w:rPr>
          <w:rFonts w:ascii="Verdana" w:hAnsi="Verdana"/>
          <w:b/>
          <w:sz w:val="20"/>
          <w:szCs w:val="20"/>
        </w:rPr>
        <w:t>grande</w:t>
      </w:r>
      <w:r w:rsidR="00E2263D">
        <w:rPr>
          <w:rFonts w:ascii="Verdana" w:hAnsi="Verdana"/>
          <w:sz w:val="20"/>
          <w:szCs w:val="20"/>
        </w:rPr>
        <w:t xml:space="preserve"> </w:t>
      </w:r>
      <w:r w:rsidR="00D61BC4" w:rsidRPr="00D61BC4">
        <w:rPr>
          <w:rFonts w:ascii="Verdana" w:hAnsi="Verdana"/>
          <w:b/>
          <w:sz w:val="20"/>
          <w:szCs w:val="20"/>
        </w:rPr>
        <w:t>punto di forza</w:t>
      </w:r>
      <w:r w:rsidR="00D61BC4">
        <w:rPr>
          <w:rFonts w:ascii="Verdana" w:hAnsi="Verdana"/>
          <w:sz w:val="20"/>
          <w:szCs w:val="20"/>
        </w:rPr>
        <w:t xml:space="preserve"> di tutta la produzione</w:t>
      </w:r>
      <w:r w:rsidR="00E2263D">
        <w:rPr>
          <w:rFonts w:ascii="Verdana" w:hAnsi="Verdana"/>
          <w:sz w:val="20"/>
          <w:szCs w:val="20"/>
        </w:rPr>
        <w:t xml:space="preserve"> dell’Azienda</w:t>
      </w:r>
      <w:r w:rsidR="006D325F">
        <w:rPr>
          <w:rFonts w:ascii="Verdana" w:hAnsi="Verdana"/>
          <w:sz w:val="20"/>
          <w:szCs w:val="20"/>
        </w:rPr>
        <w:t>,</w:t>
      </w:r>
      <w:r w:rsidR="00E2263D">
        <w:rPr>
          <w:rFonts w:ascii="Verdana" w:hAnsi="Verdana"/>
          <w:sz w:val="20"/>
          <w:szCs w:val="20"/>
        </w:rPr>
        <w:t xml:space="preserve"> permettendo in questo modo di realizzare sistemi </w:t>
      </w:r>
      <w:proofErr w:type="spellStart"/>
      <w:r w:rsidR="00E2263D">
        <w:rPr>
          <w:rFonts w:ascii="Verdana" w:hAnsi="Verdana"/>
          <w:sz w:val="20"/>
          <w:szCs w:val="20"/>
        </w:rPr>
        <w:t>domotici</w:t>
      </w:r>
      <w:proofErr w:type="spellEnd"/>
      <w:r w:rsidR="00E2263D">
        <w:rPr>
          <w:rFonts w:ascii="Verdana" w:hAnsi="Verdana"/>
          <w:sz w:val="20"/>
          <w:szCs w:val="20"/>
        </w:rPr>
        <w:t xml:space="preserve"> </w:t>
      </w:r>
      <w:r w:rsidR="00A808A9">
        <w:rPr>
          <w:rFonts w:ascii="Verdana" w:hAnsi="Verdana"/>
          <w:sz w:val="20"/>
          <w:szCs w:val="20"/>
        </w:rPr>
        <w:t>evoluti, semplici da configurare ed esteticamente connessi al resto dell’impianto.</w:t>
      </w:r>
    </w:p>
    <w:p w14:paraId="61296FF5" w14:textId="77777777" w:rsidR="00A808A9" w:rsidRDefault="00A808A9" w:rsidP="00C442F8">
      <w:pPr>
        <w:jc w:val="both"/>
        <w:rPr>
          <w:rFonts w:ascii="Verdana" w:hAnsi="Verdana"/>
          <w:sz w:val="20"/>
          <w:szCs w:val="20"/>
        </w:rPr>
      </w:pPr>
    </w:p>
    <w:p w14:paraId="5DF2F989" w14:textId="09298906" w:rsidR="00B21416" w:rsidRDefault="002A7107" w:rsidP="00DE3D26">
      <w:pPr>
        <w:jc w:val="both"/>
        <w:rPr>
          <w:rFonts w:ascii="Verdana" w:hAnsi="Verdana"/>
          <w:sz w:val="20"/>
          <w:szCs w:val="20"/>
        </w:rPr>
      </w:pPr>
      <w:r w:rsidRPr="0074324C">
        <w:rPr>
          <w:rFonts w:ascii="Verdana" w:hAnsi="Verdana"/>
          <w:b/>
          <w:sz w:val="20"/>
          <w:szCs w:val="20"/>
        </w:rPr>
        <w:t>La gamma</w:t>
      </w:r>
      <w:r w:rsidR="00A808A9" w:rsidRPr="0074324C">
        <w:rPr>
          <w:rFonts w:ascii="Verdana" w:hAnsi="Verdana"/>
          <w:b/>
          <w:sz w:val="20"/>
          <w:szCs w:val="20"/>
        </w:rPr>
        <w:t xml:space="preserve"> KNX </w:t>
      </w:r>
      <w:r w:rsidRPr="0074324C">
        <w:rPr>
          <w:rFonts w:ascii="Verdana" w:hAnsi="Verdana"/>
          <w:b/>
          <w:sz w:val="20"/>
          <w:szCs w:val="20"/>
        </w:rPr>
        <w:t>è disponibile</w:t>
      </w:r>
      <w:r w:rsidR="00A808A9" w:rsidRPr="0074324C">
        <w:rPr>
          <w:rFonts w:ascii="Verdana" w:hAnsi="Verdana"/>
          <w:b/>
          <w:sz w:val="20"/>
          <w:szCs w:val="20"/>
        </w:rPr>
        <w:t xml:space="preserve"> sia in versione </w:t>
      </w:r>
      <w:proofErr w:type="spellStart"/>
      <w:r w:rsidR="00A808A9" w:rsidRPr="0074324C">
        <w:rPr>
          <w:rFonts w:ascii="Verdana" w:hAnsi="Verdana"/>
          <w:b/>
          <w:sz w:val="20"/>
          <w:szCs w:val="20"/>
        </w:rPr>
        <w:t>touch</w:t>
      </w:r>
      <w:proofErr w:type="spellEnd"/>
      <w:r w:rsidR="00A808A9" w:rsidRPr="0074324C">
        <w:rPr>
          <w:rFonts w:ascii="Verdana" w:hAnsi="Verdana"/>
          <w:b/>
          <w:sz w:val="20"/>
          <w:szCs w:val="20"/>
        </w:rPr>
        <w:t xml:space="preserve"> </w:t>
      </w:r>
      <w:r w:rsidR="00AA1218" w:rsidRPr="00AA1218">
        <w:rPr>
          <w:rFonts w:ascii="Verdana" w:hAnsi="Verdana"/>
          <w:sz w:val="20"/>
          <w:szCs w:val="20"/>
        </w:rPr>
        <w:t>(completabile con</w:t>
      </w:r>
      <w:r w:rsidR="00AA1218">
        <w:rPr>
          <w:rFonts w:ascii="Verdana" w:hAnsi="Verdana"/>
          <w:sz w:val="20"/>
          <w:szCs w:val="20"/>
        </w:rPr>
        <w:t xml:space="preserve"> le </w:t>
      </w:r>
      <w:r w:rsidR="00AA1218" w:rsidRPr="00AA1218">
        <w:rPr>
          <w:rFonts w:ascii="Verdana" w:hAnsi="Verdana"/>
          <w:sz w:val="20"/>
          <w:szCs w:val="20"/>
        </w:rPr>
        <w:t>placche in vetro</w:t>
      </w:r>
      <w:r w:rsidR="00AA1218">
        <w:rPr>
          <w:rFonts w:ascii="Verdana" w:hAnsi="Verdana"/>
          <w:sz w:val="20"/>
          <w:szCs w:val="20"/>
        </w:rPr>
        <w:t xml:space="preserve"> Vera </w:t>
      </w:r>
      <w:proofErr w:type="spellStart"/>
      <w:r w:rsidR="00AA1218">
        <w:rPr>
          <w:rFonts w:ascii="Verdana" w:hAnsi="Verdana"/>
          <w:sz w:val="20"/>
          <w:szCs w:val="20"/>
        </w:rPr>
        <w:t>Touch</w:t>
      </w:r>
      <w:proofErr w:type="spellEnd"/>
      <w:r w:rsidR="00E14B05">
        <w:rPr>
          <w:rFonts w:ascii="Verdana" w:hAnsi="Verdana"/>
          <w:sz w:val="20"/>
          <w:szCs w:val="20"/>
        </w:rPr>
        <w:t xml:space="preserve">, </w:t>
      </w:r>
      <w:r w:rsidR="00AA1218">
        <w:rPr>
          <w:rFonts w:ascii="Verdana" w:hAnsi="Verdana"/>
          <w:sz w:val="20"/>
          <w:szCs w:val="20"/>
        </w:rPr>
        <w:t>in</w:t>
      </w:r>
      <w:r w:rsidR="00AA1218" w:rsidRPr="00AA1218">
        <w:rPr>
          <w:rFonts w:ascii="Verdana" w:hAnsi="Verdana"/>
          <w:sz w:val="20"/>
          <w:szCs w:val="20"/>
        </w:rPr>
        <w:t xml:space="preserve"> alluminio</w:t>
      </w:r>
      <w:r w:rsidR="00AA1218">
        <w:rPr>
          <w:rFonts w:ascii="Verdana" w:hAnsi="Verdana"/>
          <w:sz w:val="20"/>
          <w:szCs w:val="20"/>
        </w:rPr>
        <w:t xml:space="preserve"> </w:t>
      </w:r>
      <w:proofErr w:type="spellStart"/>
      <w:r w:rsidR="00AA1218">
        <w:rPr>
          <w:rFonts w:ascii="Verdana" w:hAnsi="Verdana"/>
          <w:sz w:val="20"/>
          <w:szCs w:val="20"/>
        </w:rPr>
        <w:t>Allumia</w:t>
      </w:r>
      <w:proofErr w:type="spellEnd"/>
      <w:r w:rsidR="00AA1218">
        <w:rPr>
          <w:rFonts w:ascii="Verdana" w:hAnsi="Verdana"/>
          <w:sz w:val="20"/>
          <w:szCs w:val="20"/>
        </w:rPr>
        <w:t xml:space="preserve"> </w:t>
      </w:r>
      <w:proofErr w:type="spellStart"/>
      <w:r w:rsidR="00AA1218">
        <w:rPr>
          <w:rFonts w:ascii="Verdana" w:hAnsi="Verdana"/>
          <w:sz w:val="20"/>
          <w:szCs w:val="20"/>
        </w:rPr>
        <w:t>Touch</w:t>
      </w:r>
      <w:proofErr w:type="spellEnd"/>
      <w:r w:rsidR="00E14B05">
        <w:rPr>
          <w:rFonts w:ascii="Verdana" w:hAnsi="Verdana"/>
          <w:sz w:val="20"/>
          <w:szCs w:val="20"/>
        </w:rPr>
        <w:t xml:space="preserve"> </w:t>
      </w:r>
      <w:r w:rsidR="00CA3333">
        <w:rPr>
          <w:rFonts w:ascii="Verdana" w:hAnsi="Verdana"/>
          <w:sz w:val="20"/>
          <w:szCs w:val="20"/>
        </w:rPr>
        <w:t>o</w:t>
      </w:r>
      <w:r w:rsidR="00E14B05">
        <w:rPr>
          <w:rFonts w:ascii="Verdana" w:hAnsi="Verdana"/>
          <w:sz w:val="20"/>
          <w:szCs w:val="20"/>
        </w:rPr>
        <w:t xml:space="preserve"> in tecnopolimero Young </w:t>
      </w:r>
      <w:proofErr w:type="spellStart"/>
      <w:r w:rsidR="00E14B05">
        <w:rPr>
          <w:rFonts w:ascii="Verdana" w:hAnsi="Verdana"/>
          <w:sz w:val="20"/>
          <w:szCs w:val="20"/>
        </w:rPr>
        <w:t>Touch</w:t>
      </w:r>
      <w:proofErr w:type="spellEnd"/>
      <w:r w:rsidR="00AA1218" w:rsidRPr="00AA1218">
        <w:rPr>
          <w:rFonts w:ascii="Verdana" w:hAnsi="Verdana"/>
          <w:sz w:val="20"/>
          <w:szCs w:val="20"/>
        </w:rPr>
        <w:t>)</w:t>
      </w:r>
      <w:r w:rsidR="00AA1218">
        <w:rPr>
          <w:rFonts w:ascii="Verdana" w:hAnsi="Verdana"/>
          <w:b/>
          <w:sz w:val="20"/>
          <w:szCs w:val="20"/>
        </w:rPr>
        <w:t xml:space="preserve"> </w:t>
      </w:r>
      <w:r w:rsidR="00A808A9" w:rsidRPr="0074324C">
        <w:rPr>
          <w:rFonts w:ascii="Verdana" w:hAnsi="Verdana"/>
          <w:b/>
          <w:sz w:val="20"/>
          <w:szCs w:val="20"/>
        </w:rPr>
        <w:t>che tradizional</w:t>
      </w:r>
      <w:r w:rsidR="00A808A9" w:rsidRPr="00BB7463">
        <w:rPr>
          <w:rFonts w:ascii="Verdana" w:hAnsi="Verdana"/>
          <w:b/>
          <w:sz w:val="20"/>
          <w:szCs w:val="20"/>
        </w:rPr>
        <w:t>e</w:t>
      </w:r>
      <w:r w:rsidR="009D5E9C">
        <w:rPr>
          <w:rFonts w:ascii="Verdana" w:hAnsi="Verdana"/>
          <w:sz w:val="20"/>
          <w:szCs w:val="20"/>
        </w:rPr>
        <w:t>,</w:t>
      </w:r>
      <w:r w:rsidR="00A808A9">
        <w:rPr>
          <w:rFonts w:ascii="Verdana" w:hAnsi="Verdana"/>
          <w:sz w:val="20"/>
          <w:szCs w:val="20"/>
        </w:rPr>
        <w:t xml:space="preserve"> entrambe complete di elementi da </w:t>
      </w:r>
      <w:r w:rsidR="00A808A9" w:rsidRPr="00A808A9">
        <w:rPr>
          <w:rFonts w:ascii="Verdana" w:hAnsi="Verdana"/>
          <w:b/>
          <w:sz w:val="20"/>
          <w:szCs w:val="20"/>
        </w:rPr>
        <w:t>2 e 3 moduli per il Sistema 44</w:t>
      </w:r>
      <w:r w:rsidR="0074324C">
        <w:rPr>
          <w:rFonts w:ascii="Verdana" w:hAnsi="Verdana"/>
          <w:sz w:val="20"/>
          <w:szCs w:val="20"/>
        </w:rPr>
        <w:t>.</w:t>
      </w:r>
      <w:r w:rsidR="00A808A9">
        <w:rPr>
          <w:rFonts w:ascii="Verdana" w:hAnsi="Verdana"/>
          <w:sz w:val="20"/>
          <w:szCs w:val="20"/>
        </w:rPr>
        <w:t xml:space="preserve"> </w:t>
      </w:r>
      <w:r w:rsidR="0074324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dispositivi da 2 moduli consentono di </w:t>
      </w:r>
      <w:r w:rsidR="0074324C">
        <w:rPr>
          <w:rFonts w:ascii="Verdana" w:hAnsi="Verdana"/>
          <w:sz w:val="20"/>
          <w:szCs w:val="20"/>
        </w:rPr>
        <w:t>impostare</w:t>
      </w:r>
      <w:r>
        <w:rPr>
          <w:rFonts w:ascii="Verdana" w:hAnsi="Verdana"/>
          <w:sz w:val="20"/>
          <w:szCs w:val="20"/>
        </w:rPr>
        <w:t xml:space="preserve"> da 1 a 4 comandi, mentre i dispositivi da 3 moduli</w:t>
      </w:r>
      <w:r w:rsidR="0074324C">
        <w:rPr>
          <w:rFonts w:ascii="Verdana" w:hAnsi="Verdana"/>
          <w:sz w:val="20"/>
          <w:szCs w:val="20"/>
        </w:rPr>
        <w:t xml:space="preserve"> permettono di </w:t>
      </w:r>
      <w:r w:rsidR="00CE4CBA">
        <w:rPr>
          <w:rFonts w:ascii="Verdana" w:hAnsi="Verdana"/>
          <w:sz w:val="20"/>
          <w:szCs w:val="20"/>
        </w:rPr>
        <w:t xml:space="preserve">impostare da 1 a </w:t>
      </w:r>
      <w:r w:rsidR="0074324C">
        <w:rPr>
          <w:rFonts w:ascii="Verdana" w:hAnsi="Verdana"/>
          <w:sz w:val="20"/>
          <w:szCs w:val="20"/>
        </w:rPr>
        <w:t xml:space="preserve">6 </w:t>
      </w:r>
      <w:r w:rsidR="00CE4CBA">
        <w:rPr>
          <w:rFonts w:ascii="Verdana" w:hAnsi="Verdana"/>
          <w:sz w:val="20"/>
          <w:szCs w:val="20"/>
        </w:rPr>
        <w:t>comandi</w:t>
      </w:r>
      <w:r>
        <w:rPr>
          <w:rFonts w:ascii="Verdana" w:hAnsi="Verdana"/>
          <w:sz w:val="20"/>
          <w:szCs w:val="20"/>
        </w:rPr>
        <w:t xml:space="preserve"> </w:t>
      </w:r>
      <w:r w:rsidR="0074324C">
        <w:rPr>
          <w:rFonts w:ascii="Verdana" w:hAnsi="Verdana"/>
          <w:sz w:val="20"/>
          <w:szCs w:val="20"/>
        </w:rPr>
        <w:t xml:space="preserve">(configurabili </w:t>
      </w:r>
      <w:r w:rsidR="00835CAA">
        <w:rPr>
          <w:rFonts w:ascii="Verdana" w:hAnsi="Verdana"/>
          <w:sz w:val="20"/>
          <w:szCs w:val="20"/>
        </w:rPr>
        <w:t xml:space="preserve">a piacimento su </w:t>
      </w:r>
      <w:r w:rsidR="0074324C">
        <w:rPr>
          <w:rFonts w:ascii="Verdana" w:hAnsi="Verdana"/>
          <w:sz w:val="20"/>
          <w:szCs w:val="20"/>
        </w:rPr>
        <w:t xml:space="preserve">9 posizioni nella </w:t>
      </w:r>
      <w:r w:rsidR="0074324C" w:rsidRPr="00AA1218">
        <w:rPr>
          <w:rFonts w:ascii="Verdana" w:hAnsi="Verdana"/>
          <w:b/>
          <w:sz w:val="20"/>
          <w:szCs w:val="20"/>
        </w:rPr>
        <w:t>tastiera Multi-</w:t>
      </w:r>
      <w:proofErr w:type="spellStart"/>
      <w:r w:rsidR="0074324C" w:rsidRPr="00AA1218">
        <w:rPr>
          <w:rFonts w:ascii="Verdana" w:hAnsi="Verdana"/>
          <w:b/>
          <w:sz w:val="20"/>
          <w:szCs w:val="20"/>
        </w:rPr>
        <w:t>Touch</w:t>
      </w:r>
      <w:proofErr w:type="spellEnd"/>
      <w:r w:rsidR="00AA1218">
        <w:rPr>
          <w:rFonts w:ascii="Verdana" w:hAnsi="Verdana"/>
          <w:sz w:val="20"/>
          <w:szCs w:val="20"/>
        </w:rPr>
        <w:t>,</w:t>
      </w:r>
      <w:r w:rsidR="0074324C">
        <w:rPr>
          <w:rFonts w:ascii="Verdana" w:hAnsi="Verdana"/>
          <w:sz w:val="20"/>
          <w:szCs w:val="20"/>
        </w:rPr>
        <w:t xml:space="preserve"> cod. 442KNXTC6)</w:t>
      </w:r>
      <w:r w:rsidR="006B357B">
        <w:rPr>
          <w:rFonts w:ascii="Verdana" w:hAnsi="Verdana"/>
          <w:sz w:val="20"/>
          <w:szCs w:val="20"/>
        </w:rPr>
        <w:t xml:space="preserve">, garantendo in questo modo la </w:t>
      </w:r>
      <w:r w:rsidR="006B357B" w:rsidRPr="006B357B">
        <w:rPr>
          <w:rFonts w:ascii="Verdana" w:hAnsi="Verdana"/>
          <w:b/>
          <w:sz w:val="20"/>
          <w:szCs w:val="20"/>
        </w:rPr>
        <w:t>massima flessibilità di utilizzo</w:t>
      </w:r>
      <w:r w:rsidR="0074324C">
        <w:rPr>
          <w:rFonts w:ascii="Verdana" w:hAnsi="Verdana"/>
          <w:sz w:val="20"/>
          <w:szCs w:val="20"/>
        </w:rPr>
        <w:t xml:space="preserve">. </w:t>
      </w:r>
      <w:r w:rsidR="006B357B">
        <w:rPr>
          <w:rFonts w:ascii="Verdana" w:hAnsi="Verdana"/>
          <w:sz w:val="20"/>
          <w:szCs w:val="20"/>
        </w:rPr>
        <w:t xml:space="preserve">Flessibilità che si espande </w:t>
      </w:r>
      <w:r w:rsidR="00057424">
        <w:rPr>
          <w:rFonts w:ascii="Verdana" w:hAnsi="Verdana"/>
          <w:sz w:val="20"/>
          <w:szCs w:val="20"/>
        </w:rPr>
        <w:t xml:space="preserve">ulteriormente </w:t>
      </w:r>
      <w:r w:rsidR="00D96790">
        <w:rPr>
          <w:rFonts w:ascii="Verdana" w:hAnsi="Verdana"/>
          <w:sz w:val="20"/>
          <w:szCs w:val="20"/>
        </w:rPr>
        <w:t xml:space="preserve">grazie al </w:t>
      </w:r>
      <w:r w:rsidR="00D96790" w:rsidRPr="00057424">
        <w:rPr>
          <w:rFonts w:ascii="Verdana" w:hAnsi="Verdana"/>
          <w:b/>
          <w:sz w:val="20"/>
          <w:szCs w:val="20"/>
        </w:rPr>
        <w:t>riconoscimento del tempo di pressione</w:t>
      </w:r>
      <w:r w:rsidR="00D96790">
        <w:rPr>
          <w:rFonts w:ascii="Verdana" w:hAnsi="Verdana"/>
          <w:sz w:val="20"/>
          <w:szCs w:val="20"/>
        </w:rPr>
        <w:t xml:space="preserve"> del comando</w:t>
      </w:r>
      <w:r w:rsidR="00AA1218">
        <w:rPr>
          <w:rFonts w:ascii="Verdana" w:hAnsi="Verdana"/>
          <w:sz w:val="20"/>
          <w:szCs w:val="20"/>
        </w:rPr>
        <w:t>,</w:t>
      </w:r>
      <w:r w:rsidR="00D96790">
        <w:rPr>
          <w:rFonts w:ascii="Verdana" w:hAnsi="Verdana"/>
          <w:sz w:val="20"/>
          <w:szCs w:val="20"/>
        </w:rPr>
        <w:t xml:space="preserve"> </w:t>
      </w:r>
      <w:r w:rsidR="00AA1218">
        <w:rPr>
          <w:rFonts w:ascii="Verdana" w:hAnsi="Verdana"/>
          <w:sz w:val="20"/>
          <w:szCs w:val="20"/>
        </w:rPr>
        <w:t>così da</w:t>
      </w:r>
      <w:r w:rsidR="00D96790">
        <w:rPr>
          <w:rFonts w:ascii="Verdana" w:hAnsi="Verdana"/>
          <w:sz w:val="20"/>
          <w:szCs w:val="20"/>
        </w:rPr>
        <w:t xml:space="preserve"> sfruttare al meglio le potenzialità di controllo.</w:t>
      </w:r>
      <w:r w:rsidR="00AA1218">
        <w:rPr>
          <w:rFonts w:ascii="Verdana" w:hAnsi="Verdana"/>
          <w:sz w:val="20"/>
          <w:szCs w:val="20"/>
        </w:rPr>
        <w:t xml:space="preserve"> </w:t>
      </w:r>
    </w:p>
    <w:p w14:paraId="5872C2C3" w14:textId="77777777" w:rsidR="00B21416" w:rsidRDefault="00B21416" w:rsidP="00DE3D26">
      <w:pPr>
        <w:jc w:val="both"/>
        <w:rPr>
          <w:rFonts w:ascii="Verdana" w:hAnsi="Verdana"/>
          <w:sz w:val="20"/>
          <w:szCs w:val="20"/>
        </w:rPr>
      </w:pPr>
    </w:p>
    <w:p w14:paraId="62829E08" w14:textId="50EAF49F" w:rsidR="00D21BEF" w:rsidRPr="00D21BEF" w:rsidRDefault="00D21BEF" w:rsidP="00D21BEF">
      <w:pPr>
        <w:jc w:val="both"/>
        <w:rPr>
          <w:rFonts w:ascii="Verdana" w:hAnsi="Verdana"/>
          <w:b/>
          <w:sz w:val="20"/>
          <w:szCs w:val="20"/>
        </w:rPr>
      </w:pPr>
      <w:r w:rsidRPr="00D21BEF">
        <w:rPr>
          <w:rFonts w:ascii="Verdana" w:hAnsi="Verdana"/>
          <w:sz w:val="20"/>
          <w:szCs w:val="20"/>
        </w:rPr>
        <w:t xml:space="preserve">I dispositivi di comando a bascula KNX (cod. 442KNXT6, 442KNXT4) introducono inoltre l’innovativa funzione </w:t>
      </w:r>
      <w:r w:rsidRPr="00D21BEF">
        <w:rPr>
          <w:rFonts w:ascii="Verdana" w:hAnsi="Verdana"/>
          <w:b/>
          <w:sz w:val="20"/>
          <w:szCs w:val="20"/>
        </w:rPr>
        <w:t>multi-</w:t>
      </w:r>
      <w:proofErr w:type="spellStart"/>
      <w:r w:rsidRPr="00D21BEF">
        <w:rPr>
          <w:rFonts w:ascii="Verdana" w:hAnsi="Verdana"/>
          <w:b/>
          <w:sz w:val="20"/>
          <w:szCs w:val="20"/>
        </w:rPr>
        <w:t>action</w:t>
      </w:r>
      <w:proofErr w:type="spellEnd"/>
      <w:r w:rsidRPr="00D21BEF">
        <w:rPr>
          <w:rFonts w:ascii="Verdana" w:hAnsi="Verdana"/>
          <w:sz w:val="20"/>
          <w:szCs w:val="20"/>
        </w:rPr>
        <w:t xml:space="preserve"> con riconoscimento del tempo di pressione. </w:t>
      </w:r>
      <w:r w:rsidRPr="00D21BEF">
        <w:rPr>
          <w:rFonts w:ascii="Verdana" w:hAnsi="Verdana"/>
          <w:b/>
          <w:sz w:val="20"/>
          <w:szCs w:val="20"/>
        </w:rPr>
        <w:t>Questa è implementata con caratteristiche uniche sul mercato</w:t>
      </w:r>
      <w:r w:rsidRPr="00D21BEF">
        <w:rPr>
          <w:rFonts w:ascii="Verdana" w:hAnsi="Verdana"/>
          <w:sz w:val="20"/>
          <w:szCs w:val="20"/>
        </w:rPr>
        <w:t xml:space="preserve">: permette l’invio di azioni multiple non vincolate tra loro, rendendo possibile il </w:t>
      </w:r>
      <w:r w:rsidRPr="00D21BEF">
        <w:rPr>
          <w:rFonts w:ascii="Verdana" w:hAnsi="Verdana"/>
          <w:b/>
          <w:sz w:val="20"/>
          <w:szCs w:val="20"/>
        </w:rPr>
        <w:t>controllo avanzato</w:t>
      </w:r>
      <w:r w:rsidRPr="00D21BEF">
        <w:rPr>
          <w:rFonts w:ascii="Verdana" w:hAnsi="Verdana"/>
          <w:sz w:val="20"/>
          <w:szCs w:val="20"/>
        </w:rPr>
        <w:t xml:space="preserve"> dell’impianto grazie al richiamo di </w:t>
      </w:r>
      <w:r w:rsidRPr="00D21BEF">
        <w:rPr>
          <w:rFonts w:ascii="Verdana" w:hAnsi="Verdana"/>
          <w:b/>
          <w:sz w:val="20"/>
          <w:szCs w:val="20"/>
        </w:rPr>
        <w:t>più funzioni contemporanee</w:t>
      </w:r>
      <w:r w:rsidRPr="00D21BEF">
        <w:rPr>
          <w:rFonts w:ascii="Verdana" w:hAnsi="Verdana"/>
          <w:sz w:val="20"/>
          <w:szCs w:val="20"/>
        </w:rPr>
        <w:t xml:space="preserve">. Questo è quello che può essere definito come uno </w:t>
      </w:r>
      <w:r w:rsidRPr="00D21BEF">
        <w:rPr>
          <w:rFonts w:ascii="Verdana" w:hAnsi="Verdana"/>
          <w:b/>
          <w:sz w:val="20"/>
          <w:szCs w:val="20"/>
        </w:rPr>
        <w:t>scenario nativo</w:t>
      </w:r>
      <w:r w:rsidRPr="00D21BEF">
        <w:rPr>
          <w:rFonts w:ascii="Verdana" w:hAnsi="Verdana"/>
          <w:sz w:val="20"/>
          <w:szCs w:val="20"/>
        </w:rPr>
        <w:t xml:space="preserve"> nel pulsante. Grazie a questa funzione si possono svolgere fino a 3 azioni simultanee a fronte di una pressione breve ed altrettante con quella lunga. </w:t>
      </w:r>
      <w:r w:rsidRPr="00D21BEF">
        <w:rPr>
          <w:rFonts w:ascii="Verdana" w:hAnsi="Verdana"/>
          <w:b/>
          <w:sz w:val="20"/>
          <w:szCs w:val="20"/>
        </w:rPr>
        <w:t xml:space="preserve">Una rivoluzione per il settore. </w:t>
      </w:r>
    </w:p>
    <w:p w14:paraId="68AF7891" w14:textId="77777777" w:rsidR="006B357B" w:rsidRDefault="006B357B" w:rsidP="009D5E9C">
      <w:pPr>
        <w:jc w:val="both"/>
        <w:rPr>
          <w:rFonts w:ascii="Verdana" w:hAnsi="Verdana"/>
          <w:sz w:val="20"/>
          <w:szCs w:val="20"/>
        </w:rPr>
      </w:pPr>
    </w:p>
    <w:p w14:paraId="75B95BFB" w14:textId="15935534" w:rsidR="00D21BEF" w:rsidRPr="00D21BEF" w:rsidRDefault="00D21BEF" w:rsidP="00D21BEF">
      <w:pPr>
        <w:jc w:val="both"/>
        <w:rPr>
          <w:rFonts w:ascii="Verdana" w:hAnsi="Verdana"/>
          <w:sz w:val="20"/>
          <w:szCs w:val="20"/>
        </w:rPr>
      </w:pPr>
      <w:r w:rsidRPr="00D21BEF">
        <w:rPr>
          <w:rFonts w:ascii="Verdana" w:hAnsi="Verdana"/>
          <w:sz w:val="20"/>
          <w:szCs w:val="20"/>
        </w:rPr>
        <w:t xml:space="preserve">Ciascun dispositivo di comando KNX, vanta un’interfaccia utente che consente di </w:t>
      </w:r>
      <w:r w:rsidRPr="00D21BEF">
        <w:rPr>
          <w:rFonts w:ascii="Verdana" w:hAnsi="Verdana"/>
          <w:b/>
          <w:sz w:val="20"/>
          <w:szCs w:val="20"/>
        </w:rPr>
        <w:t>segnalare al meglio ogni evento</w:t>
      </w:r>
      <w:r w:rsidRPr="00D21BEF">
        <w:rPr>
          <w:rFonts w:ascii="Verdana" w:hAnsi="Verdana"/>
          <w:sz w:val="20"/>
          <w:szCs w:val="20"/>
        </w:rPr>
        <w:t xml:space="preserve"> come, ad esempio, lo stato dei carichi associati, la presenza di allarmi, gli eventi che hanno interessato il sistema antifurto o semplicemente la ripetizione di una chiamata o più chiamate. La gamma KNX presenta infatti dei </w:t>
      </w:r>
      <w:r>
        <w:rPr>
          <w:rFonts w:ascii="Verdana" w:hAnsi="Verdana"/>
          <w:b/>
          <w:sz w:val="20"/>
          <w:szCs w:val="20"/>
        </w:rPr>
        <w:t>LED multi-</w:t>
      </w:r>
      <w:r w:rsidRPr="00D21BEF">
        <w:rPr>
          <w:rFonts w:ascii="Verdana" w:hAnsi="Verdana"/>
          <w:b/>
          <w:sz w:val="20"/>
          <w:szCs w:val="20"/>
        </w:rPr>
        <w:t>colore</w:t>
      </w:r>
      <w:r w:rsidRPr="00D21BEF">
        <w:rPr>
          <w:rFonts w:ascii="Verdana" w:hAnsi="Verdana"/>
          <w:sz w:val="20"/>
          <w:szCs w:val="20"/>
        </w:rPr>
        <w:t xml:space="preserve"> (blu, rosso e viola) </w:t>
      </w:r>
      <w:r w:rsidRPr="00D21BEF">
        <w:rPr>
          <w:rFonts w:ascii="Verdana" w:hAnsi="Verdana"/>
          <w:b/>
          <w:sz w:val="20"/>
          <w:szCs w:val="20"/>
        </w:rPr>
        <w:t>configurabili</w:t>
      </w:r>
      <w:r w:rsidRPr="00D21BEF">
        <w:rPr>
          <w:rFonts w:ascii="Verdana" w:hAnsi="Verdana"/>
          <w:sz w:val="20"/>
          <w:szCs w:val="20"/>
        </w:rPr>
        <w:t xml:space="preserve"> come fissi o lampeggianti con frequenza definibile dall’utente. Inoltre, l’</w:t>
      </w:r>
      <w:r w:rsidRPr="00D21BEF">
        <w:rPr>
          <w:rFonts w:ascii="Verdana" w:hAnsi="Verdana"/>
          <w:b/>
          <w:sz w:val="20"/>
          <w:szCs w:val="20"/>
        </w:rPr>
        <w:t xml:space="preserve">intensità luminosa </w:t>
      </w:r>
      <w:r w:rsidRPr="00D21BEF">
        <w:rPr>
          <w:rFonts w:ascii="Verdana" w:hAnsi="Verdana"/>
          <w:sz w:val="20"/>
          <w:szCs w:val="20"/>
        </w:rPr>
        <w:t xml:space="preserve">dei LED può essere settata su tre diversi livelli: minimo, medio e </w:t>
      </w:r>
      <w:r w:rsidRPr="00D21BEF">
        <w:rPr>
          <w:rFonts w:ascii="Verdana" w:hAnsi="Verdana"/>
          <w:sz w:val="20"/>
          <w:szCs w:val="20"/>
        </w:rPr>
        <w:lastRenderedPageBreak/>
        <w:t xml:space="preserve">massimo. Ad ogni azione, inoltre, corrisponde una </w:t>
      </w:r>
      <w:r w:rsidRPr="00D21BEF">
        <w:rPr>
          <w:rFonts w:ascii="Verdana" w:hAnsi="Verdana"/>
          <w:b/>
          <w:sz w:val="20"/>
          <w:szCs w:val="20"/>
        </w:rPr>
        <w:t>segnalazione acustica</w:t>
      </w:r>
      <w:r w:rsidRPr="00D21BEF">
        <w:rPr>
          <w:rFonts w:ascii="Verdana" w:hAnsi="Verdana"/>
          <w:sz w:val="20"/>
          <w:szCs w:val="20"/>
        </w:rPr>
        <w:t xml:space="preserve"> mediante </w:t>
      </w:r>
      <w:proofErr w:type="spellStart"/>
      <w:r w:rsidRPr="00D21BEF">
        <w:rPr>
          <w:rFonts w:ascii="Verdana" w:hAnsi="Verdana"/>
          <w:sz w:val="20"/>
          <w:szCs w:val="20"/>
        </w:rPr>
        <w:t>buzzer</w:t>
      </w:r>
      <w:proofErr w:type="spellEnd"/>
      <w:r w:rsidRPr="00D21BEF">
        <w:rPr>
          <w:rFonts w:ascii="Verdana" w:hAnsi="Verdana"/>
          <w:sz w:val="20"/>
          <w:szCs w:val="20"/>
        </w:rPr>
        <w:t xml:space="preserve"> per dare sempre la certezza dell’avvenuto comando. </w:t>
      </w:r>
    </w:p>
    <w:p w14:paraId="5BA2D68E" w14:textId="77777777" w:rsidR="00835CAA" w:rsidRDefault="00835CAA" w:rsidP="009D5E9C">
      <w:pPr>
        <w:jc w:val="both"/>
        <w:rPr>
          <w:rFonts w:ascii="Verdana" w:hAnsi="Verdana"/>
          <w:sz w:val="20"/>
          <w:szCs w:val="20"/>
        </w:rPr>
      </w:pPr>
    </w:p>
    <w:p w14:paraId="4064D487" w14:textId="21DF9A95" w:rsidR="006D325F" w:rsidRDefault="00835CAA" w:rsidP="00BE187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L’immissione sul mercato dei nuovi dispositivi di comando </w:t>
      </w:r>
      <w:r w:rsidRPr="006D325F">
        <w:rPr>
          <w:rFonts w:ascii="Verdana" w:hAnsi="Verdana"/>
          <w:b/>
          <w:sz w:val="20"/>
          <w:szCs w:val="20"/>
        </w:rPr>
        <w:t>KNX</w:t>
      </w:r>
      <w:r w:rsidR="006C78CE" w:rsidRPr="006D325F">
        <w:rPr>
          <w:rFonts w:ascii="Verdana" w:hAnsi="Verdana"/>
          <w:b/>
          <w:sz w:val="20"/>
          <w:szCs w:val="20"/>
        </w:rPr>
        <w:t xml:space="preserve"> segna una svolta</w:t>
      </w:r>
      <w:r w:rsidR="00BE1878" w:rsidRPr="006D325F">
        <w:rPr>
          <w:rFonts w:ascii="Verdana" w:hAnsi="Verdana"/>
          <w:b/>
          <w:sz w:val="20"/>
          <w:szCs w:val="20"/>
        </w:rPr>
        <w:t xml:space="preserve"> per AVE</w:t>
      </w:r>
      <w:r w:rsidR="006C78CE">
        <w:rPr>
          <w:rFonts w:ascii="Verdana" w:hAnsi="Verdana"/>
          <w:sz w:val="20"/>
          <w:szCs w:val="20"/>
        </w:rPr>
        <w:t xml:space="preserve">. </w:t>
      </w:r>
      <w:r w:rsidR="00BE1878" w:rsidRPr="006D325F">
        <w:rPr>
          <w:rFonts w:ascii="Verdana" w:hAnsi="Verdana"/>
          <w:b/>
          <w:sz w:val="20"/>
          <w:szCs w:val="20"/>
        </w:rPr>
        <w:t xml:space="preserve">La tecnologia KNX </w:t>
      </w:r>
      <w:r w:rsidR="006D325F">
        <w:rPr>
          <w:rFonts w:ascii="Verdana" w:hAnsi="Verdana"/>
          <w:b/>
          <w:sz w:val="20"/>
          <w:szCs w:val="20"/>
        </w:rPr>
        <w:t>viene esaltata dal</w:t>
      </w:r>
      <w:r w:rsidR="00BE1878" w:rsidRPr="006D325F">
        <w:rPr>
          <w:rFonts w:ascii="Verdana" w:hAnsi="Verdana"/>
          <w:b/>
          <w:sz w:val="20"/>
          <w:szCs w:val="20"/>
        </w:rPr>
        <w:t xml:space="preserve">l’estetica </w:t>
      </w:r>
      <w:r w:rsidR="006D325F">
        <w:rPr>
          <w:rFonts w:ascii="Verdana" w:hAnsi="Verdana"/>
          <w:b/>
          <w:sz w:val="20"/>
          <w:szCs w:val="20"/>
        </w:rPr>
        <w:t>unica</w:t>
      </w:r>
      <w:r w:rsidR="00BE1878" w:rsidRPr="006D325F">
        <w:rPr>
          <w:rFonts w:ascii="Verdana" w:hAnsi="Verdana"/>
          <w:b/>
          <w:sz w:val="20"/>
          <w:szCs w:val="20"/>
        </w:rPr>
        <w:t xml:space="preserve"> del Sistema 44</w:t>
      </w:r>
      <w:r w:rsidR="00BE1878">
        <w:rPr>
          <w:rFonts w:ascii="Verdana" w:hAnsi="Verdana"/>
          <w:sz w:val="20"/>
          <w:szCs w:val="20"/>
        </w:rPr>
        <w:t xml:space="preserve"> e con soluzioni intelligenti, progettate per un mercato s</w:t>
      </w:r>
      <w:r w:rsidR="00D21BEF">
        <w:rPr>
          <w:rFonts w:ascii="Verdana" w:hAnsi="Verdana"/>
          <w:sz w:val="20"/>
          <w:szCs w:val="20"/>
        </w:rPr>
        <w:t>empre più esigente, complesso e</w:t>
      </w:r>
      <w:r w:rsidR="00BE1878">
        <w:rPr>
          <w:rFonts w:ascii="Verdana" w:hAnsi="Verdana"/>
          <w:sz w:val="20"/>
          <w:szCs w:val="20"/>
        </w:rPr>
        <w:t xml:space="preserve"> in evoluzione. </w:t>
      </w:r>
    </w:p>
    <w:p w14:paraId="0A7A8C0B" w14:textId="77777777" w:rsidR="006D325F" w:rsidRDefault="006D325F" w:rsidP="00BE1878">
      <w:pPr>
        <w:jc w:val="both"/>
        <w:rPr>
          <w:rFonts w:ascii="Verdana" w:hAnsi="Verdana"/>
          <w:sz w:val="20"/>
          <w:szCs w:val="20"/>
        </w:rPr>
      </w:pPr>
    </w:p>
    <w:p w14:paraId="4450D6D9" w14:textId="3B32D132" w:rsidR="00C85186" w:rsidRDefault="006C78CE" w:rsidP="00BE187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Nel corso dei prossimi mesi </w:t>
      </w:r>
      <w:r w:rsidR="006D325F" w:rsidRPr="006D325F">
        <w:rPr>
          <w:rFonts w:ascii="Verdana" w:hAnsi="Verdana"/>
          <w:b/>
          <w:sz w:val="20"/>
          <w:szCs w:val="20"/>
        </w:rPr>
        <w:t>AVE</w:t>
      </w:r>
      <w:r w:rsidRPr="006D325F">
        <w:rPr>
          <w:rFonts w:ascii="Verdana" w:hAnsi="Verdana"/>
          <w:b/>
          <w:sz w:val="20"/>
          <w:szCs w:val="20"/>
        </w:rPr>
        <w:t xml:space="preserve"> espanderà ulteriormente la </w:t>
      </w:r>
      <w:r w:rsidR="00BE1878" w:rsidRPr="006D325F">
        <w:rPr>
          <w:rFonts w:ascii="Verdana" w:hAnsi="Verdana"/>
          <w:b/>
          <w:sz w:val="20"/>
          <w:szCs w:val="20"/>
        </w:rPr>
        <w:t xml:space="preserve">propria </w:t>
      </w:r>
      <w:r w:rsidRPr="006D325F">
        <w:rPr>
          <w:rFonts w:ascii="Verdana" w:hAnsi="Verdana"/>
          <w:b/>
          <w:sz w:val="20"/>
          <w:szCs w:val="20"/>
        </w:rPr>
        <w:t>gamma domotica KNX</w:t>
      </w:r>
      <w:r>
        <w:rPr>
          <w:rFonts w:ascii="Verdana" w:hAnsi="Verdana"/>
          <w:sz w:val="20"/>
          <w:szCs w:val="20"/>
        </w:rPr>
        <w:t xml:space="preserve">, affiancandola </w:t>
      </w:r>
      <w:r w:rsidR="00BE1878">
        <w:rPr>
          <w:rFonts w:ascii="Verdana" w:hAnsi="Verdana"/>
          <w:sz w:val="20"/>
          <w:szCs w:val="20"/>
        </w:rPr>
        <w:t xml:space="preserve">sempre </w:t>
      </w:r>
      <w:r>
        <w:rPr>
          <w:rFonts w:ascii="Verdana" w:hAnsi="Verdana"/>
          <w:sz w:val="20"/>
          <w:szCs w:val="20"/>
        </w:rPr>
        <w:t xml:space="preserve">al sistema proprietario </w:t>
      </w:r>
      <w:proofErr w:type="spellStart"/>
      <w:r>
        <w:rPr>
          <w:rFonts w:ascii="Verdana" w:hAnsi="Verdana"/>
          <w:sz w:val="20"/>
          <w:szCs w:val="20"/>
        </w:rPr>
        <w:t>AVEbus</w:t>
      </w:r>
      <w:proofErr w:type="spellEnd"/>
      <w:r w:rsidR="00BE1878">
        <w:rPr>
          <w:rFonts w:ascii="Verdana" w:hAnsi="Verdana"/>
          <w:sz w:val="20"/>
          <w:szCs w:val="20"/>
        </w:rPr>
        <w:t xml:space="preserve">. Non solo gli impiantisti, ma anche i </w:t>
      </w:r>
      <w:proofErr w:type="spellStart"/>
      <w:r w:rsidR="00BE1878">
        <w:rPr>
          <w:rFonts w:ascii="Verdana" w:hAnsi="Verdana"/>
          <w:sz w:val="20"/>
          <w:szCs w:val="20"/>
        </w:rPr>
        <w:t>system</w:t>
      </w:r>
      <w:proofErr w:type="spellEnd"/>
      <w:r w:rsidR="00BE1878">
        <w:rPr>
          <w:rFonts w:ascii="Verdana" w:hAnsi="Verdana"/>
          <w:sz w:val="20"/>
          <w:szCs w:val="20"/>
        </w:rPr>
        <w:t xml:space="preserve"> integrator potranno beneficiare dei vantaggi della proposta AVE per il controllo degli edifici e delle abitazioni.</w:t>
      </w:r>
    </w:p>
    <w:p w14:paraId="394EC065" w14:textId="77777777" w:rsidR="004213D3" w:rsidRDefault="004213D3" w:rsidP="00BE1878">
      <w:pPr>
        <w:jc w:val="both"/>
        <w:rPr>
          <w:rFonts w:ascii="Verdana" w:hAnsi="Verdana"/>
          <w:sz w:val="20"/>
          <w:szCs w:val="20"/>
        </w:rPr>
      </w:pPr>
    </w:p>
    <w:p w14:paraId="2D169C6D" w14:textId="77777777" w:rsidR="000A37B4" w:rsidRDefault="000A37B4" w:rsidP="00BE1878">
      <w:pPr>
        <w:jc w:val="both"/>
        <w:rPr>
          <w:rFonts w:ascii="Verdana" w:hAnsi="Verdana"/>
          <w:sz w:val="20"/>
          <w:szCs w:val="20"/>
        </w:rPr>
      </w:pPr>
    </w:p>
    <w:p w14:paraId="577BDAD6" w14:textId="77777777" w:rsidR="000A37B4" w:rsidRDefault="000A37B4" w:rsidP="00BE1878">
      <w:pPr>
        <w:jc w:val="both"/>
        <w:rPr>
          <w:rFonts w:ascii="Verdana" w:hAnsi="Verdana"/>
          <w:sz w:val="20"/>
          <w:szCs w:val="20"/>
        </w:rPr>
      </w:pPr>
    </w:p>
    <w:p w14:paraId="45872A65" w14:textId="77777777" w:rsidR="000A37B4" w:rsidRDefault="000A37B4" w:rsidP="00BE1878">
      <w:pPr>
        <w:jc w:val="both"/>
        <w:rPr>
          <w:rFonts w:ascii="Verdana" w:hAnsi="Verdana"/>
          <w:sz w:val="20"/>
          <w:szCs w:val="20"/>
        </w:rPr>
      </w:pPr>
    </w:p>
    <w:p w14:paraId="1D37BF4E" w14:textId="616BA1DE" w:rsidR="004213D3" w:rsidRDefault="004213D3" w:rsidP="00BE187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7C62D5">
        <w:rPr>
          <w:rFonts w:ascii="Verdana" w:hAnsi="Verdana"/>
          <w:sz w:val="20"/>
          <w:szCs w:val="20"/>
        </w:rPr>
        <w:t>28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settembre 2017</w:t>
      </w:r>
    </w:p>
    <w:p w14:paraId="5E7D2840" w14:textId="77777777" w:rsidR="00BE1878" w:rsidRDefault="00BE1878" w:rsidP="00BE1878">
      <w:pPr>
        <w:jc w:val="both"/>
        <w:rPr>
          <w:rFonts w:ascii="Verdana" w:hAnsi="Verdana"/>
          <w:b/>
          <w:sz w:val="20"/>
          <w:szCs w:val="20"/>
        </w:rPr>
      </w:pPr>
    </w:p>
    <w:p w14:paraId="63952E80" w14:textId="77777777" w:rsidR="002827CF" w:rsidRDefault="002827CF" w:rsidP="00BE1878">
      <w:pPr>
        <w:jc w:val="both"/>
        <w:rPr>
          <w:rFonts w:ascii="Verdana" w:hAnsi="Verdana"/>
          <w:b/>
          <w:sz w:val="20"/>
          <w:szCs w:val="20"/>
        </w:rPr>
      </w:pPr>
    </w:p>
    <w:p w14:paraId="6C4F2762" w14:textId="77777777" w:rsidR="00C85186" w:rsidRDefault="00C85186" w:rsidP="00214F43">
      <w:pPr>
        <w:jc w:val="both"/>
        <w:rPr>
          <w:rFonts w:ascii="Verdana" w:hAnsi="Verdana"/>
          <w:b/>
          <w:sz w:val="20"/>
          <w:szCs w:val="20"/>
        </w:rPr>
      </w:pPr>
    </w:p>
    <w:p w14:paraId="33A6D1AA" w14:textId="6EC08CE5" w:rsidR="00C85186" w:rsidRPr="00214F43" w:rsidRDefault="00C85186" w:rsidP="00C8518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www.</w:t>
      </w:r>
      <w:r w:rsidR="00BE1878">
        <w:rPr>
          <w:rFonts w:ascii="Verdana" w:hAnsi="Verdana"/>
          <w:b/>
          <w:sz w:val="20"/>
          <w:szCs w:val="20"/>
        </w:rPr>
        <w:t>ave</w:t>
      </w:r>
      <w:r>
        <w:rPr>
          <w:rFonts w:ascii="Verdana" w:hAnsi="Verdana"/>
          <w:b/>
          <w:sz w:val="20"/>
          <w:szCs w:val="20"/>
        </w:rPr>
        <w:t>.</w:t>
      </w:r>
      <w:r w:rsidR="00BE1878">
        <w:rPr>
          <w:rFonts w:ascii="Verdana" w:hAnsi="Verdana"/>
          <w:b/>
          <w:sz w:val="20"/>
          <w:szCs w:val="20"/>
        </w:rPr>
        <w:t>it</w:t>
      </w:r>
    </w:p>
    <w:p w14:paraId="75A4C18F" w14:textId="64087AF8" w:rsidR="00214F43" w:rsidRDefault="00214F43" w:rsidP="00214F43">
      <w:pPr>
        <w:jc w:val="both"/>
        <w:rPr>
          <w:rFonts w:ascii="Verdana" w:hAnsi="Verdana"/>
          <w:sz w:val="20"/>
          <w:szCs w:val="20"/>
        </w:rPr>
      </w:pPr>
    </w:p>
    <w:p w14:paraId="38FEFA08" w14:textId="77777777" w:rsidR="00A74906" w:rsidRDefault="00A74906" w:rsidP="00A74906">
      <w:pPr>
        <w:jc w:val="both"/>
        <w:rPr>
          <w:rFonts w:ascii="Verdana" w:hAnsi="Verdana"/>
          <w:sz w:val="20"/>
          <w:szCs w:val="20"/>
        </w:rPr>
      </w:pPr>
    </w:p>
    <w:p w14:paraId="5CF82EF8" w14:textId="77777777" w:rsidR="00A74906" w:rsidRDefault="00A74906" w:rsidP="00A74906">
      <w:pPr>
        <w:jc w:val="both"/>
        <w:rPr>
          <w:rFonts w:ascii="Verdana" w:hAnsi="Verdana"/>
          <w:sz w:val="20"/>
          <w:szCs w:val="20"/>
        </w:rPr>
      </w:pPr>
    </w:p>
    <w:p w14:paraId="16824903" w14:textId="77777777" w:rsidR="004022A5" w:rsidRPr="002D2B3C" w:rsidRDefault="004022A5" w:rsidP="00C85186">
      <w:pPr>
        <w:rPr>
          <w:rFonts w:ascii="Verdana" w:hAnsi="Verdana"/>
          <w:b/>
          <w:sz w:val="20"/>
          <w:szCs w:val="20"/>
        </w:rPr>
      </w:pPr>
    </w:p>
    <w:sectPr w:rsidR="004022A5" w:rsidRPr="002D2B3C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65166" w14:textId="77777777" w:rsidR="00625960" w:rsidRDefault="00625960" w:rsidP="00BD1C27">
      <w:r>
        <w:separator/>
      </w:r>
    </w:p>
  </w:endnote>
  <w:endnote w:type="continuationSeparator" w:id="0">
    <w:p w14:paraId="5615215B" w14:textId="77777777" w:rsidR="00625960" w:rsidRDefault="0062596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17B7C" w14:textId="77777777" w:rsidR="00625960" w:rsidRDefault="00625960" w:rsidP="00BD1C27">
      <w:r>
        <w:separator/>
      </w:r>
    </w:p>
  </w:footnote>
  <w:footnote w:type="continuationSeparator" w:id="0">
    <w:p w14:paraId="35C66B71" w14:textId="77777777" w:rsidR="00625960" w:rsidRDefault="0062596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5"/>
  </w:num>
  <w:num w:numId="4">
    <w:abstractNumId w:val="19"/>
  </w:num>
  <w:num w:numId="5">
    <w:abstractNumId w:val="35"/>
  </w:num>
  <w:num w:numId="6">
    <w:abstractNumId w:val="25"/>
  </w:num>
  <w:num w:numId="7">
    <w:abstractNumId w:val="16"/>
  </w:num>
  <w:num w:numId="8">
    <w:abstractNumId w:val="21"/>
  </w:num>
  <w:num w:numId="9">
    <w:abstractNumId w:val="15"/>
  </w:num>
  <w:num w:numId="10">
    <w:abstractNumId w:val="0"/>
  </w:num>
  <w:num w:numId="11">
    <w:abstractNumId w:val="42"/>
  </w:num>
  <w:num w:numId="12">
    <w:abstractNumId w:val="17"/>
  </w:num>
  <w:num w:numId="13">
    <w:abstractNumId w:val="24"/>
  </w:num>
  <w:num w:numId="14">
    <w:abstractNumId w:val="4"/>
  </w:num>
  <w:num w:numId="15">
    <w:abstractNumId w:val="8"/>
  </w:num>
  <w:num w:numId="16">
    <w:abstractNumId w:val="44"/>
  </w:num>
  <w:num w:numId="17">
    <w:abstractNumId w:val="40"/>
  </w:num>
  <w:num w:numId="18">
    <w:abstractNumId w:val="22"/>
  </w:num>
  <w:num w:numId="19">
    <w:abstractNumId w:val="27"/>
  </w:num>
  <w:num w:numId="20">
    <w:abstractNumId w:val="39"/>
  </w:num>
  <w:num w:numId="21">
    <w:abstractNumId w:val="41"/>
  </w:num>
  <w:num w:numId="22">
    <w:abstractNumId w:val="11"/>
  </w:num>
  <w:num w:numId="23">
    <w:abstractNumId w:val="1"/>
  </w:num>
  <w:num w:numId="24">
    <w:abstractNumId w:val="37"/>
  </w:num>
  <w:num w:numId="25">
    <w:abstractNumId w:val="26"/>
  </w:num>
  <w:num w:numId="26">
    <w:abstractNumId w:val="29"/>
  </w:num>
  <w:num w:numId="27">
    <w:abstractNumId w:val="18"/>
  </w:num>
  <w:num w:numId="28">
    <w:abstractNumId w:val="32"/>
  </w:num>
  <w:num w:numId="29">
    <w:abstractNumId w:val="9"/>
  </w:num>
  <w:num w:numId="30">
    <w:abstractNumId w:val="33"/>
  </w:num>
  <w:num w:numId="31">
    <w:abstractNumId w:val="12"/>
  </w:num>
  <w:num w:numId="32">
    <w:abstractNumId w:val="13"/>
  </w:num>
  <w:num w:numId="33">
    <w:abstractNumId w:val="34"/>
  </w:num>
  <w:num w:numId="34">
    <w:abstractNumId w:val="20"/>
  </w:num>
  <w:num w:numId="35">
    <w:abstractNumId w:val="31"/>
  </w:num>
  <w:num w:numId="36">
    <w:abstractNumId w:val="7"/>
  </w:num>
  <w:num w:numId="37">
    <w:abstractNumId w:val="23"/>
  </w:num>
  <w:num w:numId="38">
    <w:abstractNumId w:val="2"/>
  </w:num>
  <w:num w:numId="39">
    <w:abstractNumId w:val="10"/>
  </w:num>
  <w:num w:numId="40">
    <w:abstractNumId w:val="14"/>
  </w:num>
  <w:num w:numId="41">
    <w:abstractNumId w:val="30"/>
  </w:num>
  <w:num w:numId="42">
    <w:abstractNumId w:val="28"/>
  </w:num>
  <w:num w:numId="43">
    <w:abstractNumId w:val="36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A072E"/>
    <w:rsid w:val="000A1B3C"/>
    <w:rsid w:val="000A37B4"/>
    <w:rsid w:val="000A57CD"/>
    <w:rsid w:val="000B0814"/>
    <w:rsid w:val="000B171C"/>
    <w:rsid w:val="000B345B"/>
    <w:rsid w:val="000C3039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0F8D"/>
    <w:rsid w:val="001314CA"/>
    <w:rsid w:val="0013362C"/>
    <w:rsid w:val="00133922"/>
    <w:rsid w:val="00143B26"/>
    <w:rsid w:val="0014413A"/>
    <w:rsid w:val="00145524"/>
    <w:rsid w:val="00145608"/>
    <w:rsid w:val="00145683"/>
    <w:rsid w:val="001468D8"/>
    <w:rsid w:val="0015017B"/>
    <w:rsid w:val="00151715"/>
    <w:rsid w:val="00153CDB"/>
    <w:rsid w:val="001540A8"/>
    <w:rsid w:val="00162A93"/>
    <w:rsid w:val="00162CA0"/>
    <w:rsid w:val="00163C05"/>
    <w:rsid w:val="0016607F"/>
    <w:rsid w:val="0017281D"/>
    <w:rsid w:val="001766B1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2177A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53B5"/>
    <w:rsid w:val="00256002"/>
    <w:rsid w:val="0025781F"/>
    <w:rsid w:val="00271656"/>
    <w:rsid w:val="00272E63"/>
    <w:rsid w:val="00273914"/>
    <w:rsid w:val="0027629B"/>
    <w:rsid w:val="002776D0"/>
    <w:rsid w:val="002827CF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2B3C"/>
    <w:rsid w:val="002D4219"/>
    <w:rsid w:val="002D4CA2"/>
    <w:rsid w:val="002D66B5"/>
    <w:rsid w:val="002D671D"/>
    <w:rsid w:val="002E066C"/>
    <w:rsid w:val="002E0B8B"/>
    <w:rsid w:val="002E1248"/>
    <w:rsid w:val="002E19E3"/>
    <w:rsid w:val="002E20B3"/>
    <w:rsid w:val="002E40E5"/>
    <w:rsid w:val="002F5CEA"/>
    <w:rsid w:val="00300A39"/>
    <w:rsid w:val="00301E39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2A2"/>
    <w:rsid w:val="003923D4"/>
    <w:rsid w:val="00392F0A"/>
    <w:rsid w:val="00395806"/>
    <w:rsid w:val="003A159A"/>
    <w:rsid w:val="003A1ABF"/>
    <w:rsid w:val="003A58B8"/>
    <w:rsid w:val="003B044B"/>
    <w:rsid w:val="003B1DED"/>
    <w:rsid w:val="003B507C"/>
    <w:rsid w:val="003B7B2D"/>
    <w:rsid w:val="003C05D9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75B4"/>
    <w:rsid w:val="003F7AB8"/>
    <w:rsid w:val="00401428"/>
    <w:rsid w:val="004022A5"/>
    <w:rsid w:val="00410E3E"/>
    <w:rsid w:val="00416FE8"/>
    <w:rsid w:val="0042008A"/>
    <w:rsid w:val="004205FA"/>
    <w:rsid w:val="00420B6A"/>
    <w:rsid w:val="004213D3"/>
    <w:rsid w:val="0042465F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170B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11AF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414C"/>
    <w:rsid w:val="00515F17"/>
    <w:rsid w:val="005222BC"/>
    <w:rsid w:val="00522F6F"/>
    <w:rsid w:val="00525003"/>
    <w:rsid w:val="00526C22"/>
    <w:rsid w:val="00534D99"/>
    <w:rsid w:val="005378DC"/>
    <w:rsid w:val="00540B89"/>
    <w:rsid w:val="00543352"/>
    <w:rsid w:val="005446B7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2BE3"/>
    <w:rsid w:val="005A4349"/>
    <w:rsid w:val="005A6185"/>
    <w:rsid w:val="005B36A6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064E4"/>
    <w:rsid w:val="00610776"/>
    <w:rsid w:val="006109C2"/>
    <w:rsid w:val="00610EE0"/>
    <w:rsid w:val="006110D0"/>
    <w:rsid w:val="00622E1B"/>
    <w:rsid w:val="00625960"/>
    <w:rsid w:val="00625E44"/>
    <w:rsid w:val="0062674C"/>
    <w:rsid w:val="006267B1"/>
    <w:rsid w:val="006336AF"/>
    <w:rsid w:val="006349AD"/>
    <w:rsid w:val="0063687F"/>
    <w:rsid w:val="00636F39"/>
    <w:rsid w:val="00640F70"/>
    <w:rsid w:val="006411C7"/>
    <w:rsid w:val="006418D6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51F0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5CBE"/>
    <w:rsid w:val="007A768D"/>
    <w:rsid w:val="007B0D69"/>
    <w:rsid w:val="007B2D7B"/>
    <w:rsid w:val="007B3F5C"/>
    <w:rsid w:val="007B573E"/>
    <w:rsid w:val="007C0045"/>
    <w:rsid w:val="007C3AE6"/>
    <w:rsid w:val="007C62D5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22742"/>
    <w:rsid w:val="008257DE"/>
    <w:rsid w:val="00827586"/>
    <w:rsid w:val="008325A4"/>
    <w:rsid w:val="008328F8"/>
    <w:rsid w:val="00835CAA"/>
    <w:rsid w:val="0083642A"/>
    <w:rsid w:val="00836B33"/>
    <w:rsid w:val="0084213E"/>
    <w:rsid w:val="00843072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44F"/>
    <w:rsid w:val="008F254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4936"/>
    <w:rsid w:val="0099684E"/>
    <w:rsid w:val="00996BB3"/>
    <w:rsid w:val="009A1CF7"/>
    <w:rsid w:val="009A1E78"/>
    <w:rsid w:val="009A46D7"/>
    <w:rsid w:val="009A6F68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D5E9C"/>
    <w:rsid w:val="009E4FE1"/>
    <w:rsid w:val="009E6D34"/>
    <w:rsid w:val="009F1682"/>
    <w:rsid w:val="009F22A0"/>
    <w:rsid w:val="009F2449"/>
    <w:rsid w:val="009F2480"/>
    <w:rsid w:val="009F29A2"/>
    <w:rsid w:val="00A00BEE"/>
    <w:rsid w:val="00A0695F"/>
    <w:rsid w:val="00A06FBE"/>
    <w:rsid w:val="00A073FD"/>
    <w:rsid w:val="00A10186"/>
    <w:rsid w:val="00A1200D"/>
    <w:rsid w:val="00A14193"/>
    <w:rsid w:val="00A145B7"/>
    <w:rsid w:val="00A149E9"/>
    <w:rsid w:val="00A165BC"/>
    <w:rsid w:val="00A173DF"/>
    <w:rsid w:val="00A21B9B"/>
    <w:rsid w:val="00A2241E"/>
    <w:rsid w:val="00A30771"/>
    <w:rsid w:val="00A321FD"/>
    <w:rsid w:val="00A32FC8"/>
    <w:rsid w:val="00A363C4"/>
    <w:rsid w:val="00A44CBC"/>
    <w:rsid w:val="00A44E7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3409"/>
    <w:rsid w:val="00B97ACE"/>
    <w:rsid w:val="00BA002D"/>
    <w:rsid w:val="00BA174B"/>
    <w:rsid w:val="00BA218C"/>
    <w:rsid w:val="00BA3197"/>
    <w:rsid w:val="00BA76E5"/>
    <w:rsid w:val="00BB031C"/>
    <w:rsid w:val="00BB7463"/>
    <w:rsid w:val="00BC144F"/>
    <w:rsid w:val="00BC2341"/>
    <w:rsid w:val="00BC27DE"/>
    <w:rsid w:val="00BC2E39"/>
    <w:rsid w:val="00BC659A"/>
    <w:rsid w:val="00BC67AB"/>
    <w:rsid w:val="00BD1C27"/>
    <w:rsid w:val="00BD50CF"/>
    <w:rsid w:val="00BD7EE2"/>
    <w:rsid w:val="00BE1878"/>
    <w:rsid w:val="00BE1E36"/>
    <w:rsid w:val="00BE244D"/>
    <w:rsid w:val="00BE4891"/>
    <w:rsid w:val="00BE575B"/>
    <w:rsid w:val="00BF0F53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3333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398A"/>
    <w:rsid w:val="00CD66E1"/>
    <w:rsid w:val="00CD680C"/>
    <w:rsid w:val="00CD6E7E"/>
    <w:rsid w:val="00CE167D"/>
    <w:rsid w:val="00CE167F"/>
    <w:rsid w:val="00CE21C6"/>
    <w:rsid w:val="00CE4CBA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3937"/>
    <w:rsid w:val="00D17652"/>
    <w:rsid w:val="00D21128"/>
    <w:rsid w:val="00D2176C"/>
    <w:rsid w:val="00D21BEF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569B7"/>
    <w:rsid w:val="00D61BC4"/>
    <w:rsid w:val="00D62D85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7695"/>
    <w:rsid w:val="00D87A5A"/>
    <w:rsid w:val="00D904B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0F1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4B05"/>
    <w:rsid w:val="00E154D6"/>
    <w:rsid w:val="00E15A50"/>
    <w:rsid w:val="00E205EC"/>
    <w:rsid w:val="00E22133"/>
    <w:rsid w:val="00E2263D"/>
    <w:rsid w:val="00E22C4B"/>
    <w:rsid w:val="00E231A3"/>
    <w:rsid w:val="00E2371F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76548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388E"/>
    <w:rsid w:val="00EB5EFA"/>
    <w:rsid w:val="00EB6614"/>
    <w:rsid w:val="00EB7B1F"/>
    <w:rsid w:val="00EC0917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3104"/>
    <w:rsid w:val="00EF66AB"/>
    <w:rsid w:val="00F00FDE"/>
    <w:rsid w:val="00F01972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36B1C"/>
    <w:rsid w:val="00F4180B"/>
    <w:rsid w:val="00F44314"/>
    <w:rsid w:val="00F452CA"/>
    <w:rsid w:val="00F5145B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1A3B"/>
    <w:rsid w:val="00F857B7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667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B7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BB537-F4A1-2446-8096-9772E91E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2017-09-28T12:12:00Z</cp:lastPrinted>
  <dcterms:created xsi:type="dcterms:W3CDTF">2017-09-28T12:13:00Z</dcterms:created>
  <dcterms:modified xsi:type="dcterms:W3CDTF">2017-09-28T12:13:00Z</dcterms:modified>
  <cp:category/>
</cp:coreProperties>
</file>