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4AD899B5" w14:textId="611FAEAE" w:rsidR="00025041" w:rsidRDefault="00607AFB" w:rsidP="00BA28C2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La tecnologia </w:t>
      </w:r>
      <w:proofErr w:type="spellStart"/>
      <w:r>
        <w:rPr>
          <w:rFonts w:ascii="Verdana" w:hAnsi="Verdana"/>
          <w:b/>
          <w:sz w:val="28"/>
        </w:rPr>
        <w:t>touch</w:t>
      </w:r>
      <w:proofErr w:type="spellEnd"/>
      <w:r>
        <w:rPr>
          <w:rFonts w:ascii="Verdana" w:hAnsi="Verdana"/>
          <w:b/>
          <w:sz w:val="28"/>
        </w:rPr>
        <w:t xml:space="preserve"> di AVE al Ristorante 1994 di Padova</w:t>
      </w:r>
    </w:p>
    <w:p w14:paraId="6D880DA7" w14:textId="77777777" w:rsidR="00607AFB" w:rsidRDefault="00607AFB" w:rsidP="00BA28C2">
      <w:pPr>
        <w:jc w:val="center"/>
        <w:rPr>
          <w:rFonts w:ascii="Verdana" w:hAnsi="Verdana"/>
          <w:b/>
          <w:sz w:val="28"/>
        </w:rPr>
      </w:pPr>
    </w:p>
    <w:p w14:paraId="5314AFAB" w14:textId="5B85BF39" w:rsidR="00607AFB" w:rsidRPr="00607AFB" w:rsidRDefault="00607AFB" w:rsidP="00BA28C2">
      <w:pPr>
        <w:jc w:val="center"/>
        <w:rPr>
          <w:rFonts w:ascii="Verdana" w:hAnsi="Verdana"/>
          <w:b/>
          <w:sz w:val="22"/>
          <w:szCs w:val="22"/>
        </w:rPr>
      </w:pPr>
      <w:r w:rsidRPr="00607AFB">
        <w:rPr>
          <w:rFonts w:ascii="Verdana" w:hAnsi="Verdana"/>
          <w:b/>
          <w:sz w:val="22"/>
          <w:szCs w:val="22"/>
        </w:rPr>
        <w:t xml:space="preserve">A Padova, il prestigioso Ristorante 1994 ha scelto di rendere i propri </w:t>
      </w:r>
      <w:r w:rsidR="00640597">
        <w:rPr>
          <w:rFonts w:ascii="Verdana" w:hAnsi="Verdana"/>
          <w:b/>
          <w:sz w:val="22"/>
          <w:szCs w:val="22"/>
        </w:rPr>
        <w:t xml:space="preserve">spazi </w:t>
      </w:r>
      <w:r w:rsidRPr="00607AFB">
        <w:rPr>
          <w:rFonts w:ascii="Verdana" w:hAnsi="Verdana"/>
          <w:b/>
          <w:sz w:val="22"/>
          <w:szCs w:val="22"/>
        </w:rPr>
        <w:t xml:space="preserve">ancora più esclusivi </w:t>
      </w:r>
      <w:r w:rsidR="00640597">
        <w:rPr>
          <w:rFonts w:ascii="Verdana" w:hAnsi="Verdana"/>
          <w:b/>
          <w:sz w:val="22"/>
          <w:szCs w:val="22"/>
        </w:rPr>
        <w:t>grazie a</w:t>
      </w:r>
      <w:r>
        <w:rPr>
          <w:rFonts w:ascii="Verdana" w:hAnsi="Verdana"/>
          <w:b/>
          <w:sz w:val="22"/>
          <w:szCs w:val="22"/>
        </w:rPr>
        <w:t xml:space="preserve">gli </w:t>
      </w:r>
      <w:r w:rsidR="00DF4F8F">
        <w:rPr>
          <w:rFonts w:ascii="Verdana" w:hAnsi="Verdana"/>
          <w:b/>
          <w:sz w:val="22"/>
          <w:szCs w:val="22"/>
        </w:rPr>
        <w:t>innovativi</w:t>
      </w:r>
      <w:r>
        <w:rPr>
          <w:rFonts w:ascii="Verdana" w:hAnsi="Verdana"/>
          <w:b/>
          <w:sz w:val="22"/>
          <w:szCs w:val="22"/>
        </w:rPr>
        <w:t xml:space="preserve"> comandi</w:t>
      </w:r>
      <w:r w:rsidRPr="00607AFB">
        <w:rPr>
          <w:rFonts w:ascii="Verdana" w:hAnsi="Verdana"/>
          <w:b/>
          <w:sz w:val="22"/>
          <w:szCs w:val="22"/>
        </w:rPr>
        <w:t xml:space="preserve"> </w:t>
      </w:r>
      <w:r w:rsidR="000F0C58">
        <w:rPr>
          <w:rFonts w:ascii="Verdana" w:hAnsi="Verdana"/>
          <w:b/>
          <w:sz w:val="22"/>
          <w:szCs w:val="22"/>
        </w:rPr>
        <w:t>“a sfioro”</w:t>
      </w:r>
      <w:r w:rsidRPr="00607AFB">
        <w:rPr>
          <w:rFonts w:ascii="Verdana" w:hAnsi="Verdana"/>
          <w:b/>
          <w:sz w:val="22"/>
          <w:szCs w:val="22"/>
        </w:rPr>
        <w:t xml:space="preserve"> </w:t>
      </w:r>
      <w:r w:rsidR="00640597">
        <w:rPr>
          <w:rFonts w:ascii="Verdana" w:hAnsi="Verdana"/>
          <w:b/>
          <w:sz w:val="22"/>
          <w:szCs w:val="22"/>
        </w:rPr>
        <w:t xml:space="preserve">Ave </w:t>
      </w:r>
      <w:proofErr w:type="spellStart"/>
      <w:r w:rsidR="00640597">
        <w:rPr>
          <w:rFonts w:ascii="Verdana" w:hAnsi="Verdana"/>
          <w:b/>
          <w:sz w:val="22"/>
          <w:szCs w:val="22"/>
        </w:rPr>
        <w:t>Touch</w:t>
      </w:r>
      <w:proofErr w:type="spellEnd"/>
      <w:r w:rsidRPr="00607AFB">
        <w:rPr>
          <w:rFonts w:ascii="Verdana" w:hAnsi="Verdana"/>
          <w:b/>
          <w:sz w:val="22"/>
          <w:szCs w:val="22"/>
        </w:rPr>
        <w:t>.</w:t>
      </w:r>
    </w:p>
    <w:p w14:paraId="0C5A903A" w14:textId="77777777" w:rsidR="006B71AE" w:rsidRDefault="006B71AE" w:rsidP="00607AFB">
      <w:pPr>
        <w:rPr>
          <w:rFonts w:ascii="Verdana" w:hAnsi="Verdana"/>
          <w:b/>
          <w:sz w:val="22"/>
          <w:szCs w:val="22"/>
        </w:rPr>
      </w:pPr>
    </w:p>
    <w:p w14:paraId="27D6AA87" w14:textId="77777777" w:rsidR="00AC088C" w:rsidRDefault="00AC088C" w:rsidP="00607AFB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14:paraId="3C997117" w14:textId="34CDB0EB" w:rsidR="008E5F2B" w:rsidRDefault="00DF4F8F" w:rsidP="00640597">
      <w:pPr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Elegante, distintiva, pratica e funzionale. Così si pres</w:t>
      </w:r>
      <w:r w:rsidR="000F0C58">
        <w:rPr>
          <w:rFonts w:ascii="Verdana" w:hAnsi="Verdana"/>
          <w:sz w:val="20"/>
          <w:szCs w:val="20"/>
        </w:rPr>
        <w:t xml:space="preserve">enta la </w:t>
      </w:r>
      <w:r w:rsidR="000F0C58" w:rsidRPr="000F0C58">
        <w:rPr>
          <w:rFonts w:ascii="Verdana" w:hAnsi="Verdana"/>
          <w:b/>
          <w:sz w:val="20"/>
          <w:szCs w:val="20"/>
        </w:rPr>
        <w:t xml:space="preserve">tecnologia </w:t>
      </w:r>
      <w:proofErr w:type="spellStart"/>
      <w:r w:rsidR="000F0C58" w:rsidRPr="000F0C58">
        <w:rPr>
          <w:rFonts w:ascii="Verdana" w:hAnsi="Verdana"/>
          <w:b/>
          <w:sz w:val="20"/>
          <w:szCs w:val="20"/>
        </w:rPr>
        <w:t>touch</w:t>
      </w:r>
      <w:proofErr w:type="spellEnd"/>
      <w:r w:rsidR="000F0C58" w:rsidRPr="000F0C58">
        <w:rPr>
          <w:rFonts w:ascii="Verdana" w:hAnsi="Verdana"/>
          <w:b/>
          <w:sz w:val="20"/>
          <w:szCs w:val="20"/>
        </w:rPr>
        <w:t xml:space="preserve"> di AVE</w:t>
      </w:r>
      <w:r w:rsidR="00640597">
        <w:rPr>
          <w:rFonts w:ascii="Verdana" w:hAnsi="Verdana"/>
          <w:sz w:val="20"/>
          <w:szCs w:val="20"/>
        </w:rPr>
        <w:t>.</w:t>
      </w:r>
      <w:r w:rsidR="00640597" w:rsidRPr="00640597">
        <w:rPr>
          <w:rFonts w:ascii="Verdana" w:hAnsi="Verdana"/>
          <w:sz w:val="20"/>
          <w:szCs w:val="20"/>
        </w:rPr>
        <w:t xml:space="preserve"> </w:t>
      </w:r>
      <w:r w:rsidR="00640597">
        <w:rPr>
          <w:rFonts w:ascii="Verdana" w:hAnsi="Verdana"/>
          <w:sz w:val="20"/>
          <w:szCs w:val="20"/>
        </w:rPr>
        <w:t>U</w:t>
      </w:r>
      <w:r w:rsidR="00640597" w:rsidRPr="00DF4F8F">
        <w:rPr>
          <w:rFonts w:ascii="Verdana" w:hAnsi="Verdana"/>
          <w:sz w:val="20"/>
          <w:szCs w:val="20"/>
        </w:rPr>
        <w:t xml:space="preserve">na </w:t>
      </w:r>
      <w:r w:rsidR="00640597" w:rsidRPr="00640597">
        <w:rPr>
          <w:rFonts w:ascii="Verdana" w:hAnsi="Verdana"/>
          <w:b/>
          <w:sz w:val="20"/>
          <w:szCs w:val="20"/>
        </w:rPr>
        <w:t>realtà quotidiana</w:t>
      </w:r>
      <w:r w:rsidR="00640597" w:rsidRPr="00DF4F8F">
        <w:rPr>
          <w:rFonts w:ascii="Verdana" w:hAnsi="Verdana"/>
          <w:sz w:val="20"/>
          <w:szCs w:val="20"/>
        </w:rPr>
        <w:t xml:space="preserve"> all’interno del</w:t>
      </w:r>
      <w:r w:rsidR="00640597">
        <w:rPr>
          <w:rFonts w:ascii="Verdana" w:hAnsi="Verdana"/>
          <w:sz w:val="20"/>
          <w:szCs w:val="20"/>
        </w:rPr>
        <w:t xml:space="preserve"> celebre</w:t>
      </w:r>
      <w:r w:rsidR="00640597">
        <w:rPr>
          <w:rFonts w:ascii="Verdana" w:hAnsi="Verdana"/>
          <w:sz w:val="20"/>
          <w:szCs w:val="20"/>
        </w:rPr>
        <w:t xml:space="preserve"> </w:t>
      </w:r>
      <w:r w:rsidR="00640597" w:rsidRPr="000F0C58">
        <w:rPr>
          <w:rFonts w:ascii="Verdana" w:hAnsi="Verdana"/>
          <w:b/>
          <w:sz w:val="20"/>
          <w:szCs w:val="20"/>
        </w:rPr>
        <w:t>Ristorante 1994</w:t>
      </w:r>
      <w:r w:rsidR="00640597" w:rsidRPr="00DF4F8F">
        <w:rPr>
          <w:rFonts w:ascii="Verdana" w:hAnsi="Verdana"/>
          <w:sz w:val="20"/>
          <w:szCs w:val="20"/>
        </w:rPr>
        <w:t xml:space="preserve"> di </w:t>
      </w:r>
      <w:r w:rsidR="00640597" w:rsidRPr="000F0C58">
        <w:rPr>
          <w:rFonts w:ascii="Verdana" w:hAnsi="Verdana"/>
          <w:b/>
          <w:sz w:val="20"/>
          <w:szCs w:val="20"/>
        </w:rPr>
        <w:t>Padova</w:t>
      </w:r>
      <w:r w:rsidR="00640597">
        <w:rPr>
          <w:rFonts w:ascii="Verdana" w:hAnsi="Verdana"/>
          <w:sz w:val="20"/>
          <w:szCs w:val="20"/>
        </w:rPr>
        <w:t xml:space="preserve">, </w:t>
      </w:r>
      <w:r w:rsidR="006F16BD">
        <w:rPr>
          <w:rFonts w:ascii="Verdana" w:hAnsi="Verdana"/>
          <w:sz w:val="20"/>
          <w:szCs w:val="20"/>
        </w:rPr>
        <w:t xml:space="preserve">che ha scelto </w:t>
      </w:r>
      <w:r w:rsidR="00640597">
        <w:rPr>
          <w:rFonts w:ascii="Verdana" w:hAnsi="Verdana"/>
          <w:sz w:val="20"/>
          <w:szCs w:val="20"/>
        </w:rPr>
        <w:t xml:space="preserve">le elegantissime </w:t>
      </w:r>
      <w:r w:rsidR="00640597" w:rsidRPr="00640597">
        <w:rPr>
          <w:rFonts w:ascii="Verdana" w:hAnsi="Verdana"/>
          <w:b/>
          <w:sz w:val="20"/>
          <w:szCs w:val="20"/>
        </w:rPr>
        <w:t xml:space="preserve">placche </w:t>
      </w:r>
      <w:r w:rsidR="002064EC" w:rsidRPr="002064EC">
        <w:rPr>
          <w:rFonts w:ascii="Verdana" w:hAnsi="Verdana"/>
          <w:b/>
          <w:sz w:val="20"/>
          <w:szCs w:val="20"/>
        </w:rPr>
        <w:t>in cristallo</w:t>
      </w:r>
      <w:r w:rsidR="002064EC">
        <w:rPr>
          <w:rFonts w:ascii="Verdana" w:hAnsi="Verdana"/>
          <w:sz w:val="20"/>
          <w:szCs w:val="20"/>
        </w:rPr>
        <w:t xml:space="preserve"> </w:t>
      </w:r>
      <w:r w:rsidR="00640597" w:rsidRPr="00640597">
        <w:rPr>
          <w:rFonts w:ascii="Verdana" w:hAnsi="Verdana"/>
          <w:b/>
          <w:sz w:val="20"/>
          <w:szCs w:val="20"/>
        </w:rPr>
        <w:t xml:space="preserve">Vera </w:t>
      </w:r>
      <w:proofErr w:type="spellStart"/>
      <w:r w:rsidR="00640597" w:rsidRPr="00640597">
        <w:rPr>
          <w:rFonts w:ascii="Verdana" w:hAnsi="Verdana"/>
          <w:b/>
          <w:sz w:val="20"/>
          <w:szCs w:val="20"/>
        </w:rPr>
        <w:t>Touch</w:t>
      </w:r>
      <w:proofErr w:type="spellEnd"/>
      <w:r w:rsidR="00640597">
        <w:rPr>
          <w:rFonts w:ascii="Verdana" w:hAnsi="Verdana"/>
          <w:sz w:val="20"/>
          <w:szCs w:val="20"/>
        </w:rPr>
        <w:t xml:space="preserve"> </w:t>
      </w:r>
      <w:r w:rsidR="006F16BD">
        <w:rPr>
          <w:rFonts w:ascii="Verdana" w:hAnsi="Verdana"/>
          <w:sz w:val="20"/>
          <w:szCs w:val="20"/>
        </w:rPr>
        <w:t xml:space="preserve">per </w:t>
      </w:r>
      <w:r w:rsidR="008E5F2B">
        <w:rPr>
          <w:rFonts w:ascii="Verdana" w:hAnsi="Verdana"/>
          <w:sz w:val="20"/>
          <w:szCs w:val="20"/>
        </w:rPr>
        <w:t xml:space="preserve">caratterizzare i propri ambienti con un tocco </w:t>
      </w:r>
      <w:r w:rsidR="00AC088C">
        <w:rPr>
          <w:rFonts w:ascii="Verdana" w:hAnsi="Verdana"/>
          <w:sz w:val="20"/>
          <w:szCs w:val="20"/>
        </w:rPr>
        <w:t>raffinato</w:t>
      </w:r>
      <w:r w:rsidR="008E5F2B">
        <w:rPr>
          <w:rFonts w:ascii="Verdana" w:hAnsi="Verdana"/>
          <w:sz w:val="20"/>
          <w:szCs w:val="20"/>
        </w:rPr>
        <w:t xml:space="preserve"> e di classe. </w:t>
      </w:r>
    </w:p>
    <w:p w14:paraId="10626788" w14:textId="77777777" w:rsidR="002064EC" w:rsidRDefault="002064EC" w:rsidP="00640597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6595ACCA" w14:textId="70DC2916" w:rsidR="000170C0" w:rsidRDefault="002064EC" w:rsidP="000170C0">
      <w:pPr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Contraddistinte</w:t>
      </w:r>
      <w:r>
        <w:rPr>
          <w:rFonts w:ascii="Verdana" w:hAnsi="Verdana"/>
          <w:sz w:val="20"/>
          <w:szCs w:val="20"/>
        </w:rPr>
        <w:t xml:space="preserve"> da un </w:t>
      </w:r>
      <w:r w:rsidRPr="002064EC">
        <w:rPr>
          <w:rFonts w:ascii="Verdana" w:hAnsi="Verdana"/>
          <w:b/>
          <w:sz w:val="20"/>
          <w:szCs w:val="20"/>
        </w:rPr>
        <w:t>ricercato minimalismo</w:t>
      </w:r>
      <w:r w:rsidR="00287F0C">
        <w:rPr>
          <w:rFonts w:ascii="Verdana" w:hAnsi="Verdana"/>
          <w:sz w:val="20"/>
          <w:szCs w:val="20"/>
        </w:rPr>
        <w:t xml:space="preserve"> 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="00287F0C">
        <w:rPr>
          <w:rFonts w:ascii="Verdana" w:hAnsi="Verdana"/>
          <w:sz w:val="20"/>
          <w:szCs w:val="20"/>
        </w:rPr>
        <w:t>eclinate</w:t>
      </w:r>
      <w:r>
        <w:rPr>
          <w:rFonts w:ascii="Verdana" w:hAnsi="Verdana"/>
          <w:sz w:val="20"/>
          <w:szCs w:val="20"/>
        </w:rPr>
        <w:t xml:space="preserve"> in </w:t>
      </w:r>
      <w:r>
        <w:rPr>
          <w:rFonts w:ascii="Verdana" w:hAnsi="Verdana"/>
          <w:sz w:val="20"/>
          <w:szCs w:val="20"/>
        </w:rPr>
        <w:t>versione</w:t>
      </w:r>
      <w:r>
        <w:rPr>
          <w:rFonts w:ascii="Verdana" w:hAnsi="Verdana"/>
          <w:sz w:val="20"/>
          <w:szCs w:val="20"/>
        </w:rPr>
        <w:t xml:space="preserve"> grigio argentata a finitura opaca</w:t>
      </w:r>
      <w:r>
        <w:rPr>
          <w:rFonts w:ascii="Verdana" w:hAnsi="Verdana"/>
          <w:sz w:val="20"/>
          <w:szCs w:val="20"/>
        </w:rPr>
        <w:t xml:space="preserve">, </w:t>
      </w:r>
      <w:r w:rsidR="00287F0C">
        <w:rPr>
          <w:rFonts w:ascii="Verdana" w:hAnsi="Verdana"/>
          <w:sz w:val="20"/>
          <w:szCs w:val="20"/>
        </w:rPr>
        <w:t xml:space="preserve">le soluzioni di </w:t>
      </w:r>
      <w:r w:rsidR="00287F0C" w:rsidRPr="00287F0C">
        <w:rPr>
          <w:rFonts w:ascii="Verdana" w:hAnsi="Verdana"/>
          <w:b/>
          <w:sz w:val="20"/>
          <w:szCs w:val="20"/>
        </w:rPr>
        <w:t xml:space="preserve">comando Vera </w:t>
      </w:r>
      <w:proofErr w:type="spellStart"/>
      <w:r w:rsidR="00287F0C" w:rsidRPr="00287F0C">
        <w:rPr>
          <w:rFonts w:ascii="Verdana" w:hAnsi="Verdana"/>
          <w:b/>
          <w:sz w:val="20"/>
          <w:szCs w:val="20"/>
        </w:rPr>
        <w:t>Touch</w:t>
      </w:r>
      <w:proofErr w:type="spellEnd"/>
      <w:r w:rsidR="00287F0C">
        <w:rPr>
          <w:rFonts w:ascii="Verdana" w:hAnsi="Verdana"/>
          <w:b/>
          <w:sz w:val="20"/>
          <w:szCs w:val="20"/>
        </w:rPr>
        <w:t xml:space="preserve"> </w:t>
      </w:r>
      <w:r w:rsidR="00287F0C" w:rsidRPr="00287F0C">
        <w:rPr>
          <w:rFonts w:ascii="Verdana" w:hAnsi="Verdana"/>
          <w:sz w:val="20"/>
          <w:szCs w:val="20"/>
        </w:rPr>
        <w:t>sono state poste</w:t>
      </w:r>
      <w:r w:rsidR="00287F0C">
        <w:rPr>
          <w:rFonts w:ascii="Verdana" w:hAnsi="Verdana"/>
          <w:b/>
          <w:sz w:val="20"/>
          <w:szCs w:val="20"/>
        </w:rPr>
        <w:t xml:space="preserve"> </w:t>
      </w:r>
      <w:r w:rsidR="00287F0C">
        <w:rPr>
          <w:rFonts w:ascii="Verdana" w:hAnsi="Verdana"/>
          <w:sz w:val="20"/>
          <w:szCs w:val="20"/>
        </w:rPr>
        <w:t xml:space="preserve">a coronamento </w:t>
      </w:r>
      <w:r w:rsidR="00FD1DC8">
        <w:rPr>
          <w:rFonts w:ascii="Verdana" w:hAnsi="Verdana"/>
          <w:sz w:val="20"/>
          <w:szCs w:val="20"/>
        </w:rPr>
        <w:t>dell’</w:t>
      </w:r>
      <w:r w:rsidR="00287F0C">
        <w:rPr>
          <w:rFonts w:ascii="Verdana" w:hAnsi="Verdana"/>
          <w:sz w:val="20"/>
          <w:szCs w:val="20"/>
        </w:rPr>
        <w:t>accurato progetto</w:t>
      </w:r>
      <w:r w:rsidR="00287F0C">
        <w:rPr>
          <w:rFonts w:ascii="Verdana" w:hAnsi="Verdana"/>
          <w:sz w:val="20"/>
          <w:szCs w:val="20"/>
        </w:rPr>
        <w:t xml:space="preserve"> d’</w:t>
      </w:r>
      <w:r w:rsidR="00287F0C">
        <w:rPr>
          <w:rFonts w:ascii="Verdana" w:hAnsi="Verdana"/>
          <w:sz w:val="20"/>
          <w:szCs w:val="20"/>
        </w:rPr>
        <w:t>illumino</w:t>
      </w:r>
      <w:r w:rsidR="00287F0C">
        <w:rPr>
          <w:rFonts w:ascii="Verdana" w:hAnsi="Verdana"/>
          <w:sz w:val="20"/>
          <w:szCs w:val="20"/>
        </w:rPr>
        <w:t xml:space="preserve">tecnica. La tecnologia </w:t>
      </w:r>
      <w:proofErr w:type="spellStart"/>
      <w:r w:rsidR="00287F0C">
        <w:rPr>
          <w:rFonts w:ascii="Verdana" w:hAnsi="Verdana"/>
          <w:sz w:val="20"/>
          <w:szCs w:val="20"/>
        </w:rPr>
        <w:t>touch</w:t>
      </w:r>
      <w:proofErr w:type="spellEnd"/>
      <w:r w:rsidR="00287F0C">
        <w:rPr>
          <w:rFonts w:ascii="Verdana" w:hAnsi="Verdana"/>
          <w:sz w:val="20"/>
          <w:szCs w:val="20"/>
        </w:rPr>
        <w:t xml:space="preserve"> di AVE inaugura</w:t>
      </w:r>
      <w:r>
        <w:rPr>
          <w:rFonts w:ascii="Verdana" w:hAnsi="Verdana"/>
          <w:sz w:val="20"/>
          <w:szCs w:val="20"/>
        </w:rPr>
        <w:t xml:space="preserve"> infatti un </w:t>
      </w:r>
      <w:r w:rsidRPr="00287F0C">
        <w:rPr>
          <w:rFonts w:ascii="Verdana" w:hAnsi="Verdana"/>
          <w:b/>
          <w:sz w:val="20"/>
          <w:szCs w:val="20"/>
        </w:rPr>
        <w:t>nuovo contatto con la luce</w:t>
      </w:r>
      <w:r>
        <w:rPr>
          <w:rFonts w:ascii="Verdana" w:hAnsi="Verdana"/>
          <w:sz w:val="20"/>
          <w:szCs w:val="20"/>
        </w:rPr>
        <w:t xml:space="preserve"> all’interno del </w:t>
      </w:r>
      <w:r w:rsidRPr="000F0C58">
        <w:rPr>
          <w:rFonts w:ascii="Verdana" w:hAnsi="Verdana"/>
          <w:b/>
          <w:sz w:val="20"/>
          <w:szCs w:val="20"/>
        </w:rPr>
        <w:t>Ristorante 1994</w:t>
      </w:r>
      <w:r w:rsidRPr="002064EC">
        <w:rPr>
          <w:rFonts w:ascii="Verdana" w:hAnsi="Verdana"/>
          <w:sz w:val="20"/>
          <w:szCs w:val="20"/>
        </w:rPr>
        <w:t xml:space="preserve">. </w:t>
      </w:r>
      <w:r w:rsidR="00640597">
        <w:rPr>
          <w:rFonts w:ascii="Verdana" w:hAnsi="Verdana"/>
          <w:sz w:val="20"/>
          <w:szCs w:val="20"/>
        </w:rPr>
        <w:t>È</w:t>
      </w:r>
      <w:r>
        <w:rPr>
          <w:rFonts w:ascii="Verdana" w:hAnsi="Verdana"/>
          <w:sz w:val="20"/>
          <w:szCs w:val="20"/>
        </w:rPr>
        <w:t xml:space="preserve"> </w:t>
      </w:r>
      <w:r w:rsidR="00640597">
        <w:rPr>
          <w:rFonts w:ascii="Verdana" w:hAnsi="Verdana"/>
          <w:sz w:val="20"/>
          <w:szCs w:val="20"/>
        </w:rPr>
        <w:t>sufficie</w:t>
      </w:r>
      <w:r w:rsidR="006F16BD">
        <w:rPr>
          <w:rFonts w:ascii="Verdana" w:hAnsi="Verdana"/>
          <w:sz w:val="20"/>
          <w:szCs w:val="20"/>
        </w:rPr>
        <w:t xml:space="preserve">nte </w:t>
      </w:r>
      <w:r w:rsidR="00287F0C">
        <w:rPr>
          <w:rFonts w:ascii="Verdana" w:hAnsi="Verdana"/>
          <w:sz w:val="20"/>
          <w:szCs w:val="20"/>
        </w:rPr>
        <w:t>sfiorare le superfici lineari in cristallo</w:t>
      </w:r>
      <w:r>
        <w:rPr>
          <w:rFonts w:ascii="Verdana" w:hAnsi="Verdana"/>
          <w:sz w:val="20"/>
          <w:szCs w:val="20"/>
        </w:rPr>
        <w:t xml:space="preserve"> </w:t>
      </w:r>
      <w:r w:rsidR="000F633E" w:rsidRPr="00640597">
        <w:rPr>
          <w:rFonts w:ascii="Verdana" w:hAnsi="Verdana"/>
          <w:b/>
          <w:sz w:val="20"/>
          <w:szCs w:val="20"/>
        </w:rPr>
        <w:t xml:space="preserve">Vera </w:t>
      </w:r>
      <w:proofErr w:type="spellStart"/>
      <w:r w:rsidR="000F633E" w:rsidRPr="00640597">
        <w:rPr>
          <w:rFonts w:ascii="Verdana" w:hAnsi="Verdana"/>
          <w:b/>
          <w:sz w:val="20"/>
          <w:szCs w:val="20"/>
        </w:rPr>
        <w:t>Touch</w:t>
      </w:r>
      <w:proofErr w:type="spellEnd"/>
      <w:r w:rsidR="000F633E">
        <w:rPr>
          <w:rFonts w:ascii="Verdana" w:hAnsi="Verdana"/>
          <w:sz w:val="20"/>
          <w:szCs w:val="20"/>
        </w:rPr>
        <w:t xml:space="preserve"> </w:t>
      </w:r>
      <w:r w:rsidR="006F16BD">
        <w:rPr>
          <w:rFonts w:ascii="Verdana" w:hAnsi="Verdana"/>
          <w:sz w:val="20"/>
          <w:szCs w:val="20"/>
        </w:rPr>
        <w:t xml:space="preserve">per governare l’illuminazione e i dispositivi connessi. L’accattivante </w:t>
      </w:r>
      <w:r w:rsidR="006F16BD" w:rsidRPr="00287F0C">
        <w:rPr>
          <w:rFonts w:ascii="Verdana" w:hAnsi="Verdana"/>
          <w:b/>
          <w:sz w:val="20"/>
          <w:szCs w:val="20"/>
        </w:rPr>
        <w:t>LED azzu</w:t>
      </w:r>
      <w:r w:rsidR="00287F0C" w:rsidRPr="00287F0C">
        <w:rPr>
          <w:rFonts w:ascii="Verdana" w:hAnsi="Verdana"/>
          <w:b/>
          <w:sz w:val="20"/>
          <w:szCs w:val="20"/>
        </w:rPr>
        <w:t>rro</w:t>
      </w:r>
      <w:r w:rsidR="00287F0C">
        <w:rPr>
          <w:rFonts w:ascii="Verdana" w:hAnsi="Verdana"/>
          <w:sz w:val="20"/>
          <w:szCs w:val="20"/>
        </w:rPr>
        <w:t xml:space="preserve"> che traspare dal retro delle placche indentifica</w:t>
      </w:r>
      <w:r w:rsidR="008E5F2B">
        <w:rPr>
          <w:rFonts w:ascii="Verdana" w:hAnsi="Verdana"/>
          <w:sz w:val="20"/>
          <w:szCs w:val="20"/>
        </w:rPr>
        <w:t xml:space="preserve"> visivamente l’esatto punto da toccare,</w:t>
      </w:r>
      <w:r w:rsidR="006F16BD">
        <w:rPr>
          <w:rFonts w:ascii="Verdana" w:hAnsi="Verdana"/>
          <w:sz w:val="20"/>
          <w:szCs w:val="20"/>
        </w:rPr>
        <w:t xml:space="preserve"> </w:t>
      </w:r>
      <w:r w:rsidR="00287F0C">
        <w:rPr>
          <w:rFonts w:ascii="Verdana" w:hAnsi="Verdana"/>
          <w:sz w:val="20"/>
          <w:szCs w:val="20"/>
        </w:rPr>
        <w:t>garantendo</w:t>
      </w:r>
      <w:r w:rsidR="006F16BD">
        <w:rPr>
          <w:rFonts w:ascii="Verdana" w:hAnsi="Verdana"/>
          <w:sz w:val="20"/>
          <w:szCs w:val="20"/>
        </w:rPr>
        <w:t xml:space="preserve"> la </w:t>
      </w:r>
      <w:r w:rsidR="006F16BD" w:rsidRPr="00F7637D">
        <w:rPr>
          <w:rFonts w:ascii="Verdana" w:hAnsi="Verdana"/>
          <w:b/>
          <w:sz w:val="20"/>
          <w:szCs w:val="20"/>
        </w:rPr>
        <w:t>piena riconoscibilità</w:t>
      </w:r>
      <w:r w:rsidR="006F16BD">
        <w:rPr>
          <w:rFonts w:ascii="Verdana" w:hAnsi="Verdana"/>
          <w:sz w:val="20"/>
          <w:szCs w:val="20"/>
        </w:rPr>
        <w:t xml:space="preserve"> dei comandi </w:t>
      </w:r>
      <w:r w:rsidR="008E5F2B">
        <w:rPr>
          <w:rFonts w:ascii="Verdana" w:hAnsi="Verdana"/>
          <w:sz w:val="20"/>
          <w:szCs w:val="20"/>
        </w:rPr>
        <w:t>anche quando</w:t>
      </w:r>
      <w:r w:rsidR="006F16BD">
        <w:rPr>
          <w:rFonts w:ascii="Verdana" w:hAnsi="Verdana"/>
          <w:sz w:val="20"/>
          <w:szCs w:val="20"/>
        </w:rPr>
        <w:t xml:space="preserve"> l’atmosfera </w:t>
      </w:r>
      <w:r w:rsidR="008E5F2B">
        <w:rPr>
          <w:rFonts w:ascii="Verdana" w:hAnsi="Verdana"/>
          <w:sz w:val="20"/>
          <w:szCs w:val="20"/>
        </w:rPr>
        <w:t>si fa</w:t>
      </w:r>
      <w:r w:rsidR="00287F0C">
        <w:rPr>
          <w:rFonts w:ascii="Verdana" w:hAnsi="Verdana"/>
          <w:sz w:val="20"/>
          <w:szCs w:val="20"/>
        </w:rPr>
        <w:t xml:space="preserve"> soffusa. </w:t>
      </w:r>
    </w:p>
    <w:p w14:paraId="7BD8D1D3" w14:textId="77777777" w:rsidR="000170C0" w:rsidRDefault="000170C0" w:rsidP="000170C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0981A32" w14:textId="43811D73" w:rsidR="00287F0C" w:rsidRDefault="000F633E" w:rsidP="00640597">
      <w:pPr>
        <w:jc w:val="both"/>
        <w:textAlignment w:val="baseline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Posizionate all’interno dei locali</w:t>
      </w:r>
      <w:r w:rsidR="00F7637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allestiti in stile moderno, le soluzioni Vera </w:t>
      </w:r>
      <w:proofErr w:type="spellStart"/>
      <w:r>
        <w:rPr>
          <w:rFonts w:ascii="Verdana" w:hAnsi="Verdana"/>
          <w:sz w:val="20"/>
          <w:szCs w:val="20"/>
        </w:rPr>
        <w:t>Touch</w:t>
      </w:r>
      <w:proofErr w:type="spellEnd"/>
      <w:r>
        <w:rPr>
          <w:rFonts w:ascii="Verdana" w:hAnsi="Verdana"/>
          <w:sz w:val="20"/>
          <w:szCs w:val="20"/>
        </w:rPr>
        <w:t>, inoltre,</w:t>
      </w:r>
      <w:r w:rsidRPr="000F633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partecipano </w:t>
      </w:r>
      <w:r>
        <w:rPr>
          <w:rFonts w:ascii="Verdana" w:hAnsi="Verdana"/>
          <w:sz w:val="20"/>
          <w:szCs w:val="20"/>
        </w:rPr>
        <w:t xml:space="preserve">esse stesse </w:t>
      </w:r>
      <w:r>
        <w:rPr>
          <w:rFonts w:ascii="Verdana" w:hAnsi="Verdana"/>
          <w:sz w:val="20"/>
          <w:szCs w:val="20"/>
        </w:rPr>
        <w:t xml:space="preserve">ad arredare </w:t>
      </w:r>
      <w:r>
        <w:rPr>
          <w:rFonts w:ascii="Verdana" w:hAnsi="Verdana"/>
          <w:sz w:val="20"/>
          <w:szCs w:val="20"/>
        </w:rPr>
        <w:t xml:space="preserve">gli ambienti. Attraverso la </w:t>
      </w:r>
      <w:r w:rsidRPr="00370C9D">
        <w:rPr>
          <w:rFonts w:ascii="Verdana" w:hAnsi="Verdana"/>
          <w:b/>
          <w:sz w:val="20"/>
          <w:szCs w:val="20"/>
        </w:rPr>
        <w:t xml:space="preserve">tecnologia </w:t>
      </w:r>
      <w:proofErr w:type="spellStart"/>
      <w:r w:rsidRPr="00370C9D">
        <w:rPr>
          <w:rFonts w:ascii="Verdana" w:hAnsi="Verdana"/>
          <w:b/>
          <w:sz w:val="20"/>
          <w:szCs w:val="20"/>
        </w:rPr>
        <w:t>touch</w:t>
      </w:r>
      <w:proofErr w:type="spellEnd"/>
      <w:r w:rsidRPr="00370C9D">
        <w:rPr>
          <w:rFonts w:ascii="Verdana" w:hAnsi="Verdana"/>
          <w:b/>
          <w:sz w:val="20"/>
          <w:szCs w:val="20"/>
        </w:rPr>
        <w:t xml:space="preserve"> AVE</w:t>
      </w:r>
      <w:r>
        <w:rPr>
          <w:rFonts w:ascii="Verdana" w:hAnsi="Verdana"/>
          <w:sz w:val="20"/>
          <w:szCs w:val="20"/>
        </w:rPr>
        <w:t xml:space="preserve"> dà un nuovo volto al classico interruttore, che scompare, nascosto dietro </w:t>
      </w:r>
      <w:r w:rsidRPr="00F7637D">
        <w:rPr>
          <w:rFonts w:ascii="Verdana" w:hAnsi="Verdana"/>
          <w:b/>
          <w:sz w:val="20"/>
          <w:szCs w:val="20"/>
        </w:rPr>
        <w:t>ultrapiatte placche</w:t>
      </w:r>
      <w:r>
        <w:rPr>
          <w:rFonts w:ascii="Verdana" w:hAnsi="Verdana"/>
          <w:sz w:val="20"/>
          <w:szCs w:val="20"/>
        </w:rPr>
        <w:t xml:space="preserve"> in cristallo. I punti luce divengono così </w:t>
      </w:r>
      <w:r w:rsidR="00370C9D">
        <w:rPr>
          <w:rFonts w:ascii="Verdana" w:hAnsi="Verdana"/>
          <w:sz w:val="20"/>
          <w:szCs w:val="20"/>
        </w:rPr>
        <w:t xml:space="preserve">degli </w:t>
      </w:r>
      <w:r w:rsidR="00370C9D" w:rsidRPr="00F7637D">
        <w:rPr>
          <w:rFonts w:ascii="Verdana" w:hAnsi="Verdana"/>
          <w:b/>
          <w:sz w:val="20"/>
          <w:szCs w:val="20"/>
        </w:rPr>
        <w:t xml:space="preserve">elementi di </w:t>
      </w:r>
      <w:r w:rsidR="00F7637D" w:rsidRPr="00F7637D">
        <w:rPr>
          <w:rFonts w:ascii="Verdana" w:hAnsi="Verdana"/>
          <w:b/>
          <w:sz w:val="20"/>
          <w:szCs w:val="20"/>
        </w:rPr>
        <w:t>arredo integrato</w:t>
      </w:r>
      <w:r w:rsidR="00F7637D">
        <w:rPr>
          <w:rFonts w:ascii="Verdana" w:hAnsi="Verdana"/>
          <w:sz w:val="20"/>
          <w:szCs w:val="20"/>
        </w:rPr>
        <w:t xml:space="preserve"> tra le pareti</w:t>
      </w:r>
      <w:r w:rsidR="00370C9D">
        <w:rPr>
          <w:rFonts w:ascii="Verdana" w:hAnsi="Verdana"/>
          <w:sz w:val="20"/>
          <w:szCs w:val="20"/>
        </w:rPr>
        <w:t xml:space="preserve"> </w:t>
      </w:r>
      <w:r w:rsidR="00F7637D">
        <w:rPr>
          <w:rFonts w:ascii="Verdana" w:hAnsi="Verdana"/>
          <w:sz w:val="20"/>
          <w:szCs w:val="20"/>
        </w:rPr>
        <w:t xml:space="preserve">del </w:t>
      </w:r>
      <w:r w:rsidR="00F7637D" w:rsidRPr="000F0C58">
        <w:rPr>
          <w:rFonts w:ascii="Verdana" w:hAnsi="Verdana"/>
          <w:b/>
          <w:sz w:val="20"/>
          <w:szCs w:val="20"/>
        </w:rPr>
        <w:t>Ristorante 1994</w:t>
      </w:r>
      <w:r w:rsidR="00370C9D" w:rsidRPr="00D0323C">
        <w:rPr>
          <w:rFonts w:ascii="Verdana" w:hAnsi="Verdana"/>
          <w:sz w:val="20"/>
          <w:szCs w:val="20"/>
        </w:rPr>
        <w:t>.</w:t>
      </w:r>
      <w:r w:rsidR="00370C9D">
        <w:rPr>
          <w:rFonts w:ascii="Verdana" w:hAnsi="Verdana"/>
          <w:b/>
          <w:sz w:val="20"/>
          <w:szCs w:val="20"/>
        </w:rPr>
        <w:t xml:space="preserve"> </w:t>
      </w:r>
    </w:p>
    <w:p w14:paraId="177C70C4" w14:textId="77777777" w:rsidR="00370C9D" w:rsidRDefault="00370C9D" w:rsidP="00640597">
      <w:pPr>
        <w:jc w:val="both"/>
        <w:textAlignment w:val="baseline"/>
        <w:rPr>
          <w:rFonts w:ascii="Verdana" w:hAnsi="Verdana"/>
          <w:b/>
          <w:sz w:val="20"/>
          <w:szCs w:val="20"/>
        </w:rPr>
      </w:pPr>
    </w:p>
    <w:p w14:paraId="6C087BBE" w14:textId="0CAE8865" w:rsidR="00D0323C" w:rsidRDefault="00370C9D" w:rsidP="00640597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370C9D">
        <w:rPr>
          <w:rFonts w:ascii="Verdana" w:hAnsi="Verdana"/>
          <w:sz w:val="20"/>
          <w:szCs w:val="20"/>
        </w:rPr>
        <w:t xml:space="preserve">Nei locali </w:t>
      </w:r>
      <w:r w:rsidR="00D0323C">
        <w:rPr>
          <w:rFonts w:ascii="Verdana" w:hAnsi="Verdana"/>
          <w:sz w:val="20"/>
          <w:szCs w:val="20"/>
        </w:rPr>
        <w:t xml:space="preserve">tecnici e riservati al personale, si è invece optato per gli elementi bianchi della serie civile </w:t>
      </w:r>
      <w:r w:rsidR="00D0323C" w:rsidRPr="00D0323C">
        <w:rPr>
          <w:rFonts w:ascii="Verdana" w:hAnsi="Verdana"/>
          <w:b/>
          <w:sz w:val="20"/>
          <w:szCs w:val="20"/>
        </w:rPr>
        <w:t>Domus 100</w:t>
      </w:r>
      <w:r w:rsidR="00D0323C">
        <w:rPr>
          <w:rFonts w:ascii="Verdana" w:hAnsi="Verdana"/>
          <w:sz w:val="20"/>
          <w:szCs w:val="20"/>
        </w:rPr>
        <w:t xml:space="preserve">, abbinati alle placche della linea </w:t>
      </w:r>
      <w:r w:rsidR="00D0323C" w:rsidRPr="00D0323C">
        <w:rPr>
          <w:rFonts w:ascii="Verdana" w:hAnsi="Verdana"/>
          <w:b/>
          <w:sz w:val="20"/>
          <w:szCs w:val="20"/>
        </w:rPr>
        <w:t>Tecnopolimero 44</w:t>
      </w:r>
      <w:r w:rsidR="00FD1DC8" w:rsidRPr="00FD1DC8">
        <w:rPr>
          <w:rFonts w:ascii="Verdana" w:hAnsi="Verdana"/>
          <w:sz w:val="20"/>
          <w:szCs w:val="20"/>
        </w:rPr>
        <w:t>;</w:t>
      </w:r>
      <w:r w:rsidR="00D0323C" w:rsidRPr="00FD1DC8">
        <w:rPr>
          <w:rFonts w:ascii="Verdana" w:hAnsi="Verdana"/>
          <w:sz w:val="20"/>
          <w:szCs w:val="20"/>
        </w:rPr>
        <w:t xml:space="preserve"> </w:t>
      </w:r>
      <w:r w:rsidR="00FD1DC8">
        <w:rPr>
          <w:rFonts w:ascii="Verdana" w:hAnsi="Verdana"/>
          <w:sz w:val="20"/>
          <w:szCs w:val="20"/>
        </w:rPr>
        <w:t>le quali</w:t>
      </w:r>
      <w:r w:rsidR="00D0323C">
        <w:rPr>
          <w:rFonts w:ascii="Verdana" w:hAnsi="Verdana"/>
          <w:sz w:val="20"/>
          <w:szCs w:val="20"/>
        </w:rPr>
        <w:t xml:space="preserve">, riprendendo la medesima gradazione cromatica, propongono una soluzione razionale </w:t>
      </w:r>
      <w:r w:rsidR="00FD1DC8">
        <w:rPr>
          <w:rFonts w:ascii="Verdana" w:hAnsi="Verdana"/>
          <w:sz w:val="20"/>
          <w:szCs w:val="20"/>
        </w:rPr>
        <w:t xml:space="preserve">e </w:t>
      </w:r>
      <w:r w:rsidR="00D0323C">
        <w:rPr>
          <w:rFonts w:ascii="Verdana" w:hAnsi="Verdana"/>
          <w:sz w:val="20"/>
          <w:szCs w:val="20"/>
        </w:rPr>
        <w:t>di piena continuità estetica con il resto dell’impianto elettrico.</w:t>
      </w:r>
    </w:p>
    <w:p w14:paraId="5CF3EB47" w14:textId="7B4ADAC3" w:rsidR="00607AFB" w:rsidRDefault="00607AFB" w:rsidP="008954E1">
      <w:pPr>
        <w:jc w:val="both"/>
        <w:textAlignment w:val="baseline"/>
        <w:rPr>
          <w:rFonts w:ascii="Verdana" w:hAnsi="Verdana"/>
          <w:sz w:val="20"/>
          <w:szCs w:val="20"/>
          <w:bdr w:val="none" w:sz="0" w:space="0" w:color="auto" w:frame="1"/>
        </w:rPr>
      </w:pPr>
      <w:r>
        <w:rPr>
          <w:rFonts w:ascii="Verdana" w:hAnsi="Verdana"/>
          <w:sz w:val="20"/>
          <w:szCs w:val="20"/>
          <w:bdr w:val="none" w:sz="0" w:space="0" w:color="auto" w:frame="1"/>
        </w:rPr>
        <w:t xml:space="preserve"> </w:t>
      </w:r>
    </w:p>
    <w:p w14:paraId="4893534B" w14:textId="46F45E69" w:rsidR="006B71AE" w:rsidRPr="00D0323C" w:rsidRDefault="000F0C58" w:rsidP="00D0323C">
      <w:pPr>
        <w:jc w:val="both"/>
        <w:textAlignment w:val="baseline"/>
        <w:rPr>
          <w:rFonts w:ascii="Verdana" w:hAnsi="Verdana"/>
          <w:sz w:val="20"/>
          <w:szCs w:val="20"/>
        </w:rPr>
      </w:pPr>
      <w:r w:rsidRPr="00783B71">
        <w:rPr>
          <w:rFonts w:ascii="Verdana" w:hAnsi="Verdana"/>
          <w:b/>
          <w:color w:val="000000" w:themeColor="text1"/>
          <w:sz w:val="20"/>
          <w:szCs w:val="20"/>
        </w:rPr>
        <w:t xml:space="preserve">Il sistema </w:t>
      </w:r>
      <w:proofErr w:type="spellStart"/>
      <w:r w:rsidRPr="00783B71">
        <w:rPr>
          <w:rFonts w:ascii="Verdana" w:hAnsi="Verdana"/>
          <w:b/>
          <w:color w:val="000000" w:themeColor="text1"/>
          <w:sz w:val="20"/>
          <w:szCs w:val="20"/>
        </w:rPr>
        <w:t>touch</w:t>
      </w:r>
      <w:proofErr w:type="spellEnd"/>
      <w:r w:rsidRPr="00783B71">
        <w:rPr>
          <w:rFonts w:ascii="Verdana" w:hAnsi="Verdana"/>
          <w:b/>
          <w:color w:val="000000" w:themeColor="text1"/>
          <w:sz w:val="20"/>
          <w:szCs w:val="20"/>
        </w:rPr>
        <w:t xml:space="preserve"> di AVE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è cresciuto negli anni, offrendo </w:t>
      </w:r>
      <w:r w:rsidR="00AC088C">
        <w:rPr>
          <w:rFonts w:ascii="Verdana" w:hAnsi="Verdana"/>
          <w:color w:val="000000" w:themeColor="text1"/>
          <w:sz w:val="20"/>
          <w:szCs w:val="20"/>
        </w:rPr>
        <w:t>opzioni</w:t>
      </w:r>
      <w:r w:rsidRPr="009937E8">
        <w:rPr>
          <w:rFonts w:ascii="Verdana" w:hAnsi="Verdana"/>
          <w:color w:val="000000" w:themeColor="text1"/>
          <w:sz w:val="20"/>
          <w:szCs w:val="20"/>
        </w:rPr>
        <w:t xml:space="preserve"> progettuali sempre diverse</w:t>
      </w:r>
      <w:r w:rsidR="00D0323C">
        <w:rPr>
          <w:rFonts w:ascii="Verdana" w:hAnsi="Verdana"/>
          <w:color w:val="000000" w:themeColor="text1"/>
          <w:sz w:val="20"/>
          <w:szCs w:val="20"/>
        </w:rPr>
        <w:t xml:space="preserve">, come quelle scelte dal </w:t>
      </w:r>
      <w:r w:rsidR="00D0323C" w:rsidRPr="00FD1DC8">
        <w:rPr>
          <w:rFonts w:ascii="Verdana" w:hAnsi="Verdana"/>
          <w:b/>
          <w:color w:val="000000" w:themeColor="text1"/>
          <w:sz w:val="20"/>
          <w:szCs w:val="20"/>
        </w:rPr>
        <w:t xml:space="preserve">prestigioso </w:t>
      </w:r>
      <w:r w:rsidR="00D0323C" w:rsidRPr="00FD1DC8">
        <w:rPr>
          <w:rFonts w:ascii="Verdana" w:hAnsi="Verdana"/>
          <w:b/>
          <w:sz w:val="20"/>
          <w:szCs w:val="20"/>
        </w:rPr>
        <w:t>Ristorante 1994</w:t>
      </w:r>
      <w:r w:rsidR="00D0323C">
        <w:rPr>
          <w:rFonts w:ascii="Verdana" w:hAnsi="Verdana"/>
          <w:sz w:val="20"/>
          <w:szCs w:val="20"/>
        </w:rPr>
        <w:t>, una struttura</w:t>
      </w:r>
      <w:r w:rsidR="00D0323C" w:rsidRPr="00D0323C">
        <w:rPr>
          <w:rFonts w:ascii="Verdana" w:hAnsi="Verdana"/>
          <w:sz w:val="20"/>
          <w:szCs w:val="20"/>
        </w:rPr>
        <w:t xml:space="preserve"> che può vantare, oltre ad una cucina di altissimo livello,</w:t>
      </w:r>
      <w:r w:rsidR="00D0323C">
        <w:rPr>
          <w:rFonts w:ascii="Verdana" w:hAnsi="Verdana"/>
          <w:b/>
          <w:sz w:val="20"/>
          <w:szCs w:val="20"/>
        </w:rPr>
        <w:t xml:space="preserve"> </w:t>
      </w:r>
      <w:r w:rsidR="00D0323C" w:rsidRPr="00D0323C">
        <w:rPr>
          <w:rFonts w:ascii="Verdana" w:hAnsi="Verdana"/>
          <w:sz w:val="20"/>
          <w:szCs w:val="20"/>
        </w:rPr>
        <w:t>anche un</w:t>
      </w:r>
      <w:r w:rsidR="00D0323C">
        <w:rPr>
          <w:rFonts w:ascii="Verdana" w:hAnsi="Verdana"/>
          <w:sz w:val="20"/>
          <w:szCs w:val="20"/>
        </w:rPr>
        <w:t>a</w:t>
      </w:r>
      <w:r w:rsidR="00D0323C" w:rsidRPr="00D0323C">
        <w:rPr>
          <w:rFonts w:ascii="Verdana" w:hAnsi="Verdana"/>
          <w:sz w:val="20"/>
          <w:szCs w:val="20"/>
        </w:rPr>
        <w:t xml:space="preserve"> </w:t>
      </w:r>
      <w:r w:rsidR="00D0323C" w:rsidRPr="00AC088C">
        <w:rPr>
          <w:rFonts w:ascii="Verdana" w:hAnsi="Verdana"/>
          <w:b/>
          <w:sz w:val="20"/>
          <w:szCs w:val="20"/>
        </w:rPr>
        <w:t>location raffinata</w:t>
      </w:r>
      <w:r w:rsidR="00D0323C" w:rsidRPr="00D0323C">
        <w:rPr>
          <w:rFonts w:ascii="Verdana" w:hAnsi="Verdana"/>
          <w:sz w:val="20"/>
          <w:szCs w:val="20"/>
        </w:rPr>
        <w:t xml:space="preserve"> </w:t>
      </w:r>
      <w:r w:rsidR="00D0323C">
        <w:rPr>
          <w:rFonts w:ascii="Verdana" w:hAnsi="Verdana"/>
          <w:sz w:val="20"/>
          <w:szCs w:val="20"/>
        </w:rPr>
        <w:t>di gran classe</w:t>
      </w:r>
      <w:r w:rsidR="00614EA2">
        <w:rPr>
          <w:rFonts w:ascii="Verdana" w:hAnsi="Verdana"/>
          <w:sz w:val="20"/>
          <w:szCs w:val="20"/>
        </w:rPr>
        <w:t>,</w:t>
      </w:r>
      <w:r w:rsidR="00FD1DC8">
        <w:rPr>
          <w:rFonts w:ascii="Verdana" w:hAnsi="Verdana"/>
          <w:sz w:val="20"/>
          <w:szCs w:val="20"/>
        </w:rPr>
        <w:t xml:space="preserve"> coronata dall</w:t>
      </w:r>
      <w:r w:rsidR="00AC088C">
        <w:rPr>
          <w:rFonts w:ascii="Verdana" w:hAnsi="Verdana"/>
          <w:sz w:val="20"/>
          <w:szCs w:val="20"/>
        </w:rPr>
        <w:t>a</w:t>
      </w:r>
      <w:r w:rsidR="00614EA2">
        <w:rPr>
          <w:rFonts w:ascii="Verdana" w:hAnsi="Verdana"/>
          <w:sz w:val="20"/>
          <w:szCs w:val="20"/>
        </w:rPr>
        <w:t xml:space="preserve"> </w:t>
      </w:r>
      <w:r w:rsidR="00AC088C">
        <w:rPr>
          <w:rFonts w:ascii="Verdana" w:hAnsi="Verdana"/>
          <w:sz w:val="20"/>
          <w:szCs w:val="20"/>
        </w:rPr>
        <w:t>modernissima</w:t>
      </w:r>
      <w:r w:rsidR="00614EA2">
        <w:rPr>
          <w:rFonts w:ascii="Verdana" w:hAnsi="Verdana"/>
          <w:sz w:val="20"/>
          <w:szCs w:val="20"/>
        </w:rPr>
        <w:t xml:space="preserve"> </w:t>
      </w:r>
      <w:r w:rsidR="00FD1DC8">
        <w:rPr>
          <w:rFonts w:ascii="Verdana" w:hAnsi="Verdana"/>
          <w:b/>
          <w:sz w:val="20"/>
          <w:szCs w:val="20"/>
        </w:rPr>
        <w:t xml:space="preserve">tecnologia </w:t>
      </w:r>
      <w:proofErr w:type="spellStart"/>
      <w:r w:rsidR="00FD1DC8" w:rsidRPr="00FD1DC8">
        <w:rPr>
          <w:rFonts w:ascii="Verdana" w:hAnsi="Verdana"/>
          <w:b/>
          <w:sz w:val="20"/>
          <w:szCs w:val="20"/>
        </w:rPr>
        <w:t>touch</w:t>
      </w:r>
      <w:proofErr w:type="spellEnd"/>
      <w:r w:rsidR="00FD1DC8" w:rsidRPr="00FD1DC8">
        <w:rPr>
          <w:rFonts w:ascii="Verdana" w:hAnsi="Verdana"/>
          <w:b/>
          <w:sz w:val="20"/>
          <w:szCs w:val="20"/>
        </w:rPr>
        <w:t xml:space="preserve"> di AVE</w:t>
      </w:r>
      <w:r w:rsidR="00D0323C">
        <w:rPr>
          <w:rFonts w:ascii="Verdana" w:hAnsi="Verdana"/>
          <w:sz w:val="20"/>
          <w:szCs w:val="20"/>
        </w:rPr>
        <w:t>.</w:t>
      </w:r>
    </w:p>
    <w:p w14:paraId="56EF4354" w14:textId="77777777" w:rsidR="006B71AE" w:rsidRDefault="006B71AE" w:rsidP="0088520F">
      <w:pPr>
        <w:jc w:val="both"/>
        <w:rPr>
          <w:rFonts w:ascii="Verdana" w:hAnsi="Verdana"/>
          <w:sz w:val="20"/>
          <w:szCs w:val="20"/>
        </w:rPr>
      </w:pPr>
    </w:p>
    <w:p w14:paraId="66A63690" w14:textId="77777777" w:rsidR="00551239" w:rsidRDefault="00551239" w:rsidP="0088520F">
      <w:pPr>
        <w:jc w:val="both"/>
        <w:rPr>
          <w:rFonts w:ascii="Verdana" w:hAnsi="Verdana"/>
          <w:sz w:val="20"/>
          <w:szCs w:val="20"/>
        </w:rPr>
      </w:pPr>
    </w:p>
    <w:p w14:paraId="11882867" w14:textId="77777777" w:rsidR="00551239" w:rsidRPr="006B71AE" w:rsidRDefault="00551239" w:rsidP="0088520F">
      <w:pPr>
        <w:jc w:val="both"/>
        <w:rPr>
          <w:rFonts w:ascii="Verdana" w:hAnsi="Verdana"/>
          <w:sz w:val="20"/>
          <w:szCs w:val="20"/>
        </w:rPr>
      </w:pPr>
    </w:p>
    <w:p w14:paraId="7956C2C0" w14:textId="6A844CFF" w:rsidR="00B60FD4" w:rsidRPr="0001796A" w:rsidRDefault="00B60FD4" w:rsidP="0088520F">
      <w:pPr>
        <w:jc w:val="both"/>
        <w:rPr>
          <w:rFonts w:ascii="Verdana" w:eastAsia="Times New Roman" w:hAnsi="Verdana"/>
          <w:sz w:val="20"/>
          <w:szCs w:val="20"/>
          <w:shd w:val="clear" w:color="auto" w:fill="FFFFFF"/>
        </w:rPr>
      </w:pP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Rezzato, </w:t>
      </w:r>
      <w:r w:rsidR="00607AFB">
        <w:rPr>
          <w:rFonts w:ascii="Verdana" w:eastAsia="Times New Roman" w:hAnsi="Verdana"/>
          <w:sz w:val="20"/>
          <w:szCs w:val="20"/>
          <w:shd w:val="clear" w:color="auto" w:fill="FFFFFF"/>
        </w:rPr>
        <w:t>30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</w:t>
      </w:r>
      <w:r w:rsidR="009F7B29" w:rsidRPr="0001796A">
        <w:rPr>
          <w:rFonts w:ascii="Verdana" w:eastAsia="Times New Roman" w:hAnsi="Verdana"/>
          <w:sz w:val="20"/>
          <w:szCs w:val="20"/>
          <w:shd w:val="clear" w:color="auto" w:fill="FFFFFF"/>
        </w:rPr>
        <w:t>ottobre</w:t>
      </w:r>
      <w:r w:rsidRPr="0001796A">
        <w:rPr>
          <w:rFonts w:ascii="Verdana" w:eastAsia="Times New Roman" w:hAnsi="Verdana"/>
          <w:sz w:val="20"/>
          <w:szCs w:val="20"/>
          <w:shd w:val="clear" w:color="auto" w:fill="FFFFFF"/>
        </w:rPr>
        <w:t xml:space="preserve"> 2018</w:t>
      </w:r>
    </w:p>
    <w:p w14:paraId="304746B8" w14:textId="77777777" w:rsidR="0088520F" w:rsidRDefault="0088520F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</w:rPr>
      </w:pP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BDF3A" w14:textId="77777777" w:rsidR="00A07E36" w:rsidRDefault="00A07E36" w:rsidP="00BD1C27">
      <w:r>
        <w:separator/>
      </w:r>
    </w:p>
  </w:endnote>
  <w:endnote w:type="continuationSeparator" w:id="0">
    <w:p w14:paraId="11DB601C" w14:textId="77777777" w:rsidR="00A07E36" w:rsidRDefault="00A07E36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323AF" w14:textId="77777777" w:rsidR="00A07E36" w:rsidRDefault="00A07E36" w:rsidP="00BD1C27">
      <w:r>
        <w:separator/>
      </w:r>
    </w:p>
  </w:footnote>
  <w:footnote w:type="continuationSeparator" w:id="0">
    <w:p w14:paraId="03D22AE0" w14:textId="77777777" w:rsidR="00A07E36" w:rsidRDefault="00A07E36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0631"/>
    <w:rsid w:val="001C17F6"/>
    <w:rsid w:val="001C48DD"/>
    <w:rsid w:val="001C5A45"/>
    <w:rsid w:val="001C7A62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5CAF"/>
    <w:rsid w:val="001F6279"/>
    <w:rsid w:val="00202BC0"/>
    <w:rsid w:val="00204C67"/>
    <w:rsid w:val="002064EC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61AD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1278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3197"/>
    <w:rsid w:val="00415206"/>
    <w:rsid w:val="00416FE8"/>
    <w:rsid w:val="0042008A"/>
    <w:rsid w:val="004205FA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F51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7E15"/>
    <w:rsid w:val="00911552"/>
    <w:rsid w:val="009127D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37D3F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9F7B29"/>
    <w:rsid w:val="00A00951"/>
    <w:rsid w:val="00A00BEE"/>
    <w:rsid w:val="00A0447A"/>
    <w:rsid w:val="00A0695F"/>
    <w:rsid w:val="00A06FBE"/>
    <w:rsid w:val="00A073FD"/>
    <w:rsid w:val="00A07E36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CB6"/>
    <w:rsid w:val="00AB2D41"/>
    <w:rsid w:val="00AB3421"/>
    <w:rsid w:val="00AB408C"/>
    <w:rsid w:val="00AB46C7"/>
    <w:rsid w:val="00AB51E2"/>
    <w:rsid w:val="00AB60F0"/>
    <w:rsid w:val="00AB6EC9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1288D"/>
    <w:rsid w:val="00B12E8E"/>
    <w:rsid w:val="00B12EC5"/>
    <w:rsid w:val="00B12F62"/>
    <w:rsid w:val="00B13F88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344"/>
    <w:rsid w:val="00EF66AB"/>
    <w:rsid w:val="00F00FDE"/>
    <w:rsid w:val="00F0100D"/>
    <w:rsid w:val="00F01972"/>
    <w:rsid w:val="00F023B7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67BBD-4B67-B44D-B92A-6EFB6AFB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2018-10-29T09:39:00Z</dcterms:created>
  <dcterms:modified xsi:type="dcterms:W3CDTF">2018-10-29T09:39:00Z</dcterms:modified>
  <cp:category/>
</cp:coreProperties>
</file>