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1F532" w14:textId="33AC261C" w:rsidR="00546557" w:rsidRDefault="00D2456A" w:rsidP="00555C0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Link Area 2019: AVE presente alla fiera de Gli Elettrici</w:t>
      </w:r>
    </w:p>
    <w:p w14:paraId="5AE86A3D" w14:textId="77777777" w:rsidR="00546557" w:rsidRDefault="00546557" w:rsidP="00546557">
      <w:pPr>
        <w:tabs>
          <w:tab w:val="left" w:pos="7021"/>
        </w:tabs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ab/>
      </w:r>
    </w:p>
    <w:p w14:paraId="781149A2" w14:textId="0708C866" w:rsidR="00555C0E" w:rsidRDefault="00D2456A" w:rsidP="00492890">
      <w:pPr>
        <w:jc w:val="center"/>
        <w:rPr>
          <w:rFonts w:ascii="Verdana" w:hAnsi="Verdana"/>
          <w:b/>
          <w:i/>
          <w:sz w:val="21"/>
          <w:szCs w:val="21"/>
        </w:rPr>
      </w:pPr>
      <w:r>
        <w:rPr>
          <w:rFonts w:ascii="Verdana" w:hAnsi="Verdana"/>
          <w:b/>
          <w:i/>
          <w:sz w:val="21"/>
          <w:szCs w:val="21"/>
        </w:rPr>
        <w:t>Il 12 e 13 aprile AVE è presente</w:t>
      </w:r>
      <w:r w:rsidR="004F1157">
        <w:rPr>
          <w:rFonts w:ascii="Verdana" w:hAnsi="Verdana"/>
          <w:b/>
          <w:i/>
          <w:sz w:val="21"/>
          <w:szCs w:val="21"/>
        </w:rPr>
        <w:t xml:space="preserve"> </w:t>
      </w:r>
      <w:r>
        <w:rPr>
          <w:rFonts w:ascii="Verdana" w:hAnsi="Verdana"/>
          <w:b/>
          <w:i/>
          <w:sz w:val="21"/>
          <w:szCs w:val="21"/>
        </w:rPr>
        <w:t>a Link Area 2019, fiera di settore ad ingresso gratuito organizzata a Milano dal Gruppo Gli Elettrici.</w:t>
      </w:r>
    </w:p>
    <w:p w14:paraId="7C1D1A84" w14:textId="77777777" w:rsidR="00555C0E" w:rsidRPr="001C42B2" w:rsidRDefault="00555C0E" w:rsidP="00492890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120A89EA" w14:textId="7107F11F" w:rsidR="00126C2D" w:rsidRPr="00126C2D" w:rsidRDefault="00D2456A" w:rsidP="00126C2D">
      <w:pPr>
        <w:jc w:val="both"/>
        <w:rPr>
          <w:rFonts w:ascii="Verdana" w:hAnsi="Verdana"/>
          <w:sz w:val="20"/>
          <w:szCs w:val="20"/>
        </w:rPr>
      </w:pPr>
      <w:r w:rsidRPr="00D2456A">
        <w:rPr>
          <w:rFonts w:ascii="Verdana" w:hAnsi="Verdana"/>
          <w:b/>
          <w:sz w:val="20"/>
          <w:szCs w:val="20"/>
        </w:rPr>
        <w:t>Crowne Plaza</w:t>
      </w:r>
      <w:r w:rsidR="004F1157" w:rsidRPr="00D2456A">
        <w:rPr>
          <w:rFonts w:ascii="Verdana" w:hAnsi="Verdana"/>
          <w:b/>
          <w:sz w:val="20"/>
          <w:szCs w:val="20"/>
        </w:rPr>
        <w:t xml:space="preserve"> </w:t>
      </w:r>
      <w:r w:rsidRPr="00D2456A">
        <w:rPr>
          <w:rFonts w:ascii="Verdana" w:hAnsi="Verdana"/>
          <w:b/>
          <w:sz w:val="20"/>
          <w:szCs w:val="20"/>
        </w:rPr>
        <w:t xml:space="preserve">(Milano Linate), 12 e 13 aprile 2019. </w:t>
      </w:r>
      <w:r w:rsidR="004F1157" w:rsidRPr="00D2456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</w:t>
      </w:r>
      <w:r w:rsidRPr="00D2456A">
        <w:rPr>
          <w:rFonts w:ascii="Verdana" w:hAnsi="Verdana"/>
          <w:b/>
          <w:sz w:val="20"/>
          <w:szCs w:val="20"/>
        </w:rPr>
        <w:t xml:space="preserve">innovazione AVE </w:t>
      </w:r>
      <w:r>
        <w:rPr>
          <w:rFonts w:ascii="Verdana" w:hAnsi="Verdana"/>
          <w:sz w:val="20"/>
          <w:szCs w:val="20"/>
        </w:rPr>
        <w:t xml:space="preserve">entra sulla scena di </w:t>
      </w:r>
      <w:r w:rsidRPr="00D2456A">
        <w:rPr>
          <w:rFonts w:ascii="Verdana" w:hAnsi="Verdana"/>
          <w:b/>
          <w:sz w:val="20"/>
          <w:szCs w:val="20"/>
        </w:rPr>
        <w:t>Link Area 2019</w:t>
      </w:r>
      <w:r>
        <w:rPr>
          <w:rFonts w:ascii="Verdana" w:hAnsi="Verdana"/>
          <w:sz w:val="20"/>
          <w:szCs w:val="20"/>
        </w:rPr>
        <w:t xml:space="preserve">, la fiera dove produttori, grossisti e tutti i professionisti elettrici si incontrano e guardano al futuro. E proprio al futuro si orienta </w:t>
      </w:r>
      <w:r w:rsidR="00126C2D">
        <w:rPr>
          <w:rFonts w:ascii="Verdana" w:hAnsi="Verdana"/>
          <w:sz w:val="20"/>
          <w:szCs w:val="20"/>
        </w:rPr>
        <w:t xml:space="preserve">la </w:t>
      </w:r>
      <w:r w:rsidR="00126C2D" w:rsidRPr="00126C2D">
        <w:rPr>
          <w:rFonts w:ascii="Verdana" w:hAnsi="Verdana"/>
          <w:b/>
          <w:sz w:val="20"/>
          <w:szCs w:val="20"/>
        </w:rPr>
        <w:t>domotica DOMINA plus</w:t>
      </w:r>
      <w:r w:rsidR="00126C2D">
        <w:rPr>
          <w:rFonts w:ascii="Verdana" w:hAnsi="Verdana"/>
          <w:sz w:val="20"/>
          <w:szCs w:val="20"/>
        </w:rPr>
        <w:t xml:space="preserve"> pr</w:t>
      </w:r>
      <w:r w:rsidR="00126C2D" w:rsidRPr="00126C2D">
        <w:rPr>
          <w:rFonts w:ascii="Verdana" w:hAnsi="Verdana"/>
          <w:sz w:val="20"/>
          <w:szCs w:val="20"/>
        </w:rPr>
        <w:t xml:space="preserve">esente nello </w:t>
      </w:r>
      <w:r w:rsidR="00126C2D" w:rsidRPr="00126C2D">
        <w:rPr>
          <w:rFonts w:ascii="Verdana" w:hAnsi="Verdana"/>
          <w:b/>
          <w:sz w:val="20"/>
          <w:szCs w:val="20"/>
        </w:rPr>
        <w:t>stand AVE</w:t>
      </w:r>
      <w:r w:rsidR="00126C2D" w:rsidRPr="00126C2D">
        <w:rPr>
          <w:rFonts w:ascii="Verdana" w:hAnsi="Verdana"/>
          <w:sz w:val="20"/>
          <w:szCs w:val="20"/>
        </w:rPr>
        <w:t xml:space="preserve"> della fiera: una proposta che si avvalora quest’anno di un nuovo </w:t>
      </w:r>
      <w:r w:rsidR="00126C2D" w:rsidRPr="00126C2D">
        <w:rPr>
          <w:rFonts w:ascii="Verdana" w:hAnsi="Verdana"/>
          <w:b/>
          <w:sz w:val="20"/>
          <w:szCs w:val="20"/>
        </w:rPr>
        <w:t>cloud proprietario </w:t>
      </w:r>
      <w:r w:rsidR="00126C2D" w:rsidRPr="00126C2D">
        <w:rPr>
          <w:rFonts w:ascii="Verdana" w:hAnsi="Verdana"/>
          <w:sz w:val="20"/>
          <w:szCs w:val="20"/>
        </w:rPr>
        <w:t xml:space="preserve">che garantisce la piena compatibilità con i più diffusi </w:t>
      </w:r>
      <w:r w:rsidR="00126C2D" w:rsidRPr="00126C2D">
        <w:rPr>
          <w:rFonts w:ascii="Verdana" w:hAnsi="Verdana"/>
          <w:b/>
          <w:sz w:val="20"/>
          <w:szCs w:val="20"/>
        </w:rPr>
        <w:t>Assistenti digitali</w:t>
      </w:r>
      <w:r w:rsidR="00126C2D" w:rsidRPr="00126C2D">
        <w:rPr>
          <w:rFonts w:ascii="Verdana" w:hAnsi="Verdana"/>
          <w:sz w:val="20"/>
          <w:szCs w:val="20"/>
        </w:rPr>
        <w:t xml:space="preserve"> per la casa, ivi inclusa la possibilità di controllare il sistema domotico anche attraverso </w:t>
      </w:r>
      <w:r w:rsidR="00126C2D" w:rsidRPr="00126C2D">
        <w:rPr>
          <w:rFonts w:ascii="Verdana" w:hAnsi="Verdana"/>
          <w:b/>
          <w:sz w:val="20"/>
          <w:szCs w:val="20"/>
        </w:rPr>
        <w:t>comandi vocali</w:t>
      </w:r>
      <w:r w:rsidR="00126C2D" w:rsidRPr="00126C2D">
        <w:rPr>
          <w:rFonts w:ascii="Verdana" w:hAnsi="Verdana"/>
          <w:sz w:val="20"/>
          <w:szCs w:val="20"/>
        </w:rPr>
        <w:t xml:space="preserve"> e smart speaker.</w:t>
      </w:r>
    </w:p>
    <w:p w14:paraId="58BA243A" w14:textId="77777777" w:rsidR="00126C2D" w:rsidRPr="00126C2D" w:rsidRDefault="00126C2D" w:rsidP="00126C2D">
      <w:pPr>
        <w:jc w:val="both"/>
        <w:rPr>
          <w:rFonts w:ascii="Verdana" w:hAnsi="Verdana"/>
          <w:sz w:val="20"/>
          <w:szCs w:val="20"/>
        </w:rPr>
      </w:pPr>
    </w:p>
    <w:p w14:paraId="0D97C441" w14:textId="453F8088" w:rsidR="00126C2D" w:rsidRPr="00126C2D" w:rsidRDefault="00126C2D" w:rsidP="00126C2D">
      <w:pPr>
        <w:jc w:val="both"/>
        <w:rPr>
          <w:rFonts w:ascii="Verdana" w:hAnsi="Verdana"/>
          <w:sz w:val="20"/>
          <w:szCs w:val="20"/>
        </w:rPr>
      </w:pPr>
      <w:r w:rsidRPr="00126C2D">
        <w:rPr>
          <w:rFonts w:ascii="Verdana" w:hAnsi="Verdana"/>
          <w:sz w:val="20"/>
          <w:szCs w:val="20"/>
        </w:rPr>
        <w:t xml:space="preserve">Oltre alla nuova </w:t>
      </w:r>
      <w:r w:rsidRPr="00126C2D">
        <w:rPr>
          <w:rFonts w:ascii="Verdana" w:hAnsi="Verdana"/>
          <w:b/>
          <w:sz w:val="20"/>
          <w:szCs w:val="20"/>
        </w:rPr>
        <w:t>domotica IoT ready</w:t>
      </w:r>
      <w:r w:rsidRPr="00126C2D">
        <w:rPr>
          <w:rFonts w:ascii="Verdana" w:hAnsi="Verdana"/>
          <w:sz w:val="20"/>
          <w:szCs w:val="20"/>
        </w:rPr>
        <w:t xml:space="preserve">, nello stand AVE sono presenti anche la gamma dedicata alla </w:t>
      </w:r>
      <w:r w:rsidR="00B40D94" w:rsidRPr="00B40D94">
        <w:rPr>
          <w:rFonts w:ascii="Verdana" w:hAnsi="Verdana"/>
          <w:b/>
          <w:sz w:val="20"/>
          <w:szCs w:val="20"/>
        </w:rPr>
        <w:t>ventilazione</w:t>
      </w:r>
      <w:r w:rsidR="00B40D94">
        <w:rPr>
          <w:rFonts w:ascii="Verdana" w:hAnsi="Verdana"/>
          <w:sz w:val="20"/>
          <w:szCs w:val="20"/>
        </w:rPr>
        <w:t xml:space="preserve">, alle scatole da incasso con l’innovativa </w:t>
      </w:r>
      <w:r w:rsidR="00B40D94" w:rsidRPr="00B40D94">
        <w:rPr>
          <w:rFonts w:ascii="Verdana" w:hAnsi="Verdana"/>
          <w:b/>
          <w:sz w:val="20"/>
          <w:szCs w:val="20"/>
        </w:rPr>
        <w:t>RIVOBOX</w:t>
      </w:r>
      <w:r w:rsidRPr="00126C2D">
        <w:rPr>
          <w:rFonts w:ascii="Verdana" w:hAnsi="Verdana"/>
          <w:sz w:val="20"/>
          <w:szCs w:val="20"/>
        </w:rPr>
        <w:t xml:space="preserve">, nonché </w:t>
      </w:r>
      <w:r w:rsidR="00B40D94">
        <w:rPr>
          <w:rFonts w:ascii="Verdana" w:hAnsi="Verdana"/>
          <w:sz w:val="20"/>
          <w:szCs w:val="20"/>
        </w:rPr>
        <w:t xml:space="preserve">i sofisticati </w:t>
      </w:r>
      <w:r w:rsidRPr="00126C2D">
        <w:rPr>
          <w:rFonts w:ascii="Verdana" w:hAnsi="Verdana"/>
          <w:sz w:val="20"/>
          <w:szCs w:val="20"/>
        </w:rPr>
        <w:t xml:space="preserve">concept </w:t>
      </w:r>
      <w:r w:rsidR="00B40D94">
        <w:rPr>
          <w:rFonts w:ascii="Verdana" w:hAnsi="Verdana"/>
          <w:sz w:val="20"/>
          <w:szCs w:val="20"/>
        </w:rPr>
        <w:t>per</w:t>
      </w:r>
      <w:r w:rsidRPr="00126C2D">
        <w:rPr>
          <w:rFonts w:ascii="Verdana" w:hAnsi="Verdana"/>
          <w:sz w:val="20"/>
          <w:szCs w:val="20"/>
        </w:rPr>
        <w:t> </w:t>
      </w:r>
      <w:r w:rsidRPr="00126C2D">
        <w:rPr>
          <w:rFonts w:ascii="Verdana" w:hAnsi="Verdana"/>
          <w:b/>
          <w:sz w:val="20"/>
          <w:szCs w:val="20"/>
        </w:rPr>
        <w:t>serie civili</w:t>
      </w:r>
      <w:r w:rsidRPr="00126C2D">
        <w:rPr>
          <w:rFonts w:ascii="Verdana" w:hAnsi="Verdana"/>
          <w:sz w:val="20"/>
          <w:szCs w:val="20"/>
        </w:rPr>
        <w:t xml:space="preserve">, con gli esclusivi design rétro con </w:t>
      </w:r>
      <w:r w:rsidRPr="00126C2D">
        <w:rPr>
          <w:rFonts w:ascii="Verdana" w:hAnsi="Verdana"/>
          <w:b/>
          <w:sz w:val="20"/>
          <w:szCs w:val="20"/>
        </w:rPr>
        <w:t>comandi a levetta</w:t>
      </w:r>
      <w:r w:rsidRPr="00126C2D">
        <w:rPr>
          <w:rFonts w:ascii="Verdana" w:hAnsi="Verdana"/>
          <w:sz w:val="20"/>
          <w:szCs w:val="20"/>
        </w:rPr>
        <w:t xml:space="preserve"> e le </w:t>
      </w:r>
      <w:r w:rsidR="00B40D94">
        <w:rPr>
          <w:rFonts w:ascii="Verdana" w:hAnsi="Verdana"/>
          <w:sz w:val="20"/>
          <w:szCs w:val="20"/>
        </w:rPr>
        <w:t xml:space="preserve">eleganti </w:t>
      </w:r>
      <w:r w:rsidRPr="00126C2D">
        <w:rPr>
          <w:rFonts w:ascii="Verdana" w:hAnsi="Verdana"/>
          <w:b/>
          <w:sz w:val="20"/>
          <w:szCs w:val="20"/>
        </w:rPr>
        <w:t>placche touch </w:t>
      </w:r>
      <w:r w:rsidRPr="00126C2D">
        <w:rPr>
          <w:rFonts w:ascii="Verdana" w:hAnsi="Verdana"/>
          <w:sz w:val="20"/>
          <w:szCs w:val="20"/>
        </w:rPr>
        <w:t>a suggellare quella sinergia perfetta di </w:t>
      </w:r>
      <w:r w:rsidRPr="00126C2D">
        <w:rPr>
          <w:rFonts w:ascii="Verdana" w:hAnsi="Verdana"/>
          <w:b/>
          <w:sz w:val="20"/>
          <w:szCs w:val="20"/>
        </w:rPr>
        <w:t>tecnologia e design</w:t>
      </w:r>
      <w:r w:rsidRPr="00126C2D">
        <w:rPr>
          <w:rFonts w:ascii="Verdana" w:hAnsi="Verdana"/>
          <w:sz w:val="20"/>
          <w:szCs w:val="20"/>
        </w:rPr>
        <w:t>, ormai rico</w:t>
      </w:r>
      <w:r w:rsidR="00B40D94">
        <w:rPr>
          <w:rFonts w:ascii="Verdana" w:hAnsi="Verdana"/>
          <w:sz w:val="20"/>
          <w:szCs w:val="20"/>
        </w:rPr>
        <w:t xml:space="preserve">nosciuto marchio di fabbrica </w:t>
      </w:r>
      <w:bookmarkStart w:id="0" w:name="_GoBack"/>
      <w:bookmarkEnd w:id="0"/>
      <w:r w:rsidRPr="00126C2D">
        <w:rPr>
          <w:rFonts w:ascii="Verdana" w:hAnsi="Verdana"/>
          <w:sz w:val="20"/>
          <w:szCs w:val="20"/>
        </w:rPr>
        <w:t>AVE.</w:t>
      </w:r>
    </w:p>
    <w:p w14:paraId="260D48DB" w14:textId="77777777" w:rsidR="00126C2D" w:rsidRPr="00126C2D" w:rsidRDefault="00126C2D" w:rsidP="00126C2D">
      <w:pPr>
        <w:jc w:val="both"/>
        <w:rPr>
          <w:rFonts w:ascii="Verdana" w:hAnsi="Verdana"/>
          <w:sz w:val="20"/>
          <w:szCs w:val="20"/>
        </w:rPr>
      </w:pPr>
    </w:p>
    <w:p w14:paraId="25BDE7C0" w14:textId="7DE28F49" w:rsidR="00126C2D" w:rsidRPr="00126C2D" w:rsidRDefault="00126C2D" w:rsidP="00126C2D">
      <w:pPr>
        <w:jc w:val="both"/>
        <w:rPr>
          <w:rFonts w:ascii="Verdana" w:hAnsi="Verdana"/>
          <w:sz w:val="20"/>
          <w:szCs w:val="20"/>
        </w:rPr>
      </w:pPr>
      <w:r w:rsidRPr="00126C2D">
        <w:rPr>
          <w:rFonts w:ascii="Verdana" w:hAnsi="Verdana"/>
          <w:sz w:val="20"/>
          <w:szCs w:val="20"/>
        </w:rPr>
        <w:t xml:space="preserve">L’appuntamento con l’innovazione </w:t>
      </w:r>
      <w:r w:rsidRPr="00126C2D">
        <w:rPr>
          <w:rFonts w:ascii="Verdana" w:hAnsi="Verdana"/>
          <w:b/>
          <w:sz w:val="20"/>
          <w:szCs w:val="20"/>
        </w:rPr>
        <w:t>AVE a Link Area 2019</w:t>
      </w:r>
      <w:r w:rsidRPr="00126C2D">
        <w:rPr>
          <w:rFonts w:ascii="Verdana" w:hAnsi="Verdana"/>
          <w:sz w:val="20"/>
          <w:szCs w:val="20"/>
        </w:rPr>
        <w:t xml:space="preserve">, che si ricorda essere ad </w:t>
      </w:r>
      <w:r w:rsidRPr="00126C2D">
        <w:rPr>
          <w:rFonts w:ascii="Verdana" w:hAnsi="Verdana"/>
          <w:b/>
          <w:sz w:val="20"/>
          <w:szCs w:val="20"/>
        </w:rPr>
        <w:t>ingresso gratuito</w:t>
      </w:r>
      <w:r w:rsidRPr="00126C2D">
        <w:rPr>
          <w:rFonts w:ascii="Verdana" w:hAnsi="Verdana"/>
          <w:sz w:val="20"/>
          <w:szCs w:val="20"/>
        </w:rPr>
        <w:t xml:space="preserve">, è venerdì 12 aprile e sabato 13 aprile 2019 a Milano, presso Crowne Plaza </w:t>
      </w:r>
      <w:r>
        <w:rPr>
          <w:rFonts w:ascii="Verdana" w:hAnsi="Verdana"/>
          <w:sz w:val="20"/>
          <w:szCs w:val="20"/>
        </w:rPr>
        <w:t>(</w:t>
      </w:r>
      <w:r w:rsidRPr="00126C2D">
        <w:rPr>
          <w:rFonts w:ascii="Verdana" w:hAnsi="Verdana"/>
          <w:sz w:val="20"/>
          <w:szCs w:val="20"/>
        </w:rPr>
        <w:t>Via K. Adenauer 3, San Donato Milanese</w:t>
      </w:r>
      <w:r>
        <w:rPr>
          <w:rFonts w:ascii="Verdana" w:hAnsi="Verdana"/>
          <w:sz w:val="20"/>
          <w:szCs w:val="20"/>
        </w:rPr>
        <w:t>)</w:t>
      </w:r>
      <w:r w:rsidRPr="00126C2D">
        <w:rPr>
          <w:rFonts w:ascii="Verdana" w:hAnsi="Verdana"/>
          <w:sz w:val="20"/>
          <w:szCs w:val="20"/>
        </w:rPr>
        <w:t xml:space="preserve">. </w:t>
      </w:r>
    </w:p>
    <w:p w14:paraId="27CA8BD1" w14:textId="3BA70F39" w:rsidR="00126C2D" w:rsidRDefault="00126C2D" w:rsidP="00126C2D">
      <w:pPr>
        <w:rPr>
          <w:rFonts w:eastAsia="Times New Roman"/>
        </w:rPr>
      </w:pPr>
    </w:p>
    <w:p w14:paraId="10FAB38C" w14:textId="498BBD93" w:rsidR="00E80635" w:rsidRDefault="00E80635" w:rsidP="00126C2D">
      <w:pPr>
        <w:shd w:val="clear" w:color="auto" w:fill="FFFFFF"/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51A4875C" w14:textId="11C12EAE" w:rsidR="00546557" w:rsidRDefault="00F703A1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Rezzato, </w:t>
      </w:r>
      <w:r w:rsidR="00E80635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1</w:t>
      </w:r>
      <w:r w:rsidR="00126C2D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2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="00EF52B9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aprile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2019</w:t>
      </w:r>
    </w:p>
    <w:p w14:paraId="0055D014" w14:textId="77777777" w:rsidR="0034242C" w:rsidRPr="0034242C" w:rsidRDefault="0034242C" w:rsidP="00546557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485F5E4C" w14:textId="0993C4C0" w:rsidR="00B51C75" w:rsidRPr="006F3D8A" w:rsidRDefault="000847F5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  <w:hyperlink r:id="rId8" w:history="1">
        <w:r w:rsidR="00546557" w:rsidRPr="00E92D2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</w:t>
        </w:r>
        <w:r w:rsidR="001C42B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ave.it</w:t>
        </w:r>
      </w:hyperlink>
    </w:p>
    <w:sectPr w:rsidR="00B51C75" w:rsidRPr="006F3D8A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A58AA" w14:textId="77777777" w:rsidR="000847F5" w:rsidRDefault="000847F5" w:rsidP="00BD1C27">
      <w:r>
        <w:separator/>
      </w:r>
    </w:p>
  </w:endnote>
  <w:endnote w:type="continuationSeparator" w:id="0">
    <w:p w14:paraId="404043B0" w14:textId="77777777" w:rsidR="000847F5" w:rsidRDefault="000847F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5F5EE797" w:rsidR="00E1408D" w:rsidRPr="00015590" w:rsidRDefault="00E1408D" w:rsidP="00627C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C7C74" w14:textId="77777777" w:rsidR="000847F5" w:rsidRDefault="000847F5" w:rsidP="00BD1C27">
      <w:r>
        <w:separator/>
      </w:r>
    </w:p>
  </w:footnote>
  <w:footnote w:type="continuationSeparator" w:id="0">
    <w:p w14:paraId="0900FBAB" w14:textId="77777777" w:rsidR="000847F5" w:rsidRDefault="000847F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47F5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57A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2571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0D94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150593-65F9-064C-851E-7C167578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</TotalTime>
  <Pages>1</Pages>
  <Words>217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2019-04-12T07:47:00Z</dcterms:created>
  <dcterms:modified xsi:type="dcterms:W3CDTF">2019-04-12T07:54:00Z</dcterms:modified>
  <cp:category/>
</cp:coreProperties>
</file>