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65708" w14:textId="77777777" w:rsidR="00CD4FB6" w:rsidRPr="00743B49" w:rsidRDefault="00CD4FB6" w:rsidP="001E5E8E">
      <w:pPr>
        <w:rPr>
          <w:rFonts w:ascii="Verdana" w:hAnsi="Verdana"/>
          <w:b/>
          <w:sz w:val="21"/>
          <w:szCs w:val="20"/>
        </w:rPr>
      </w:pPr>
    </w:p>
    <w:p w14:paraId="6D880DA7" w14:textId="3C7FF88C" w:rsidR="00607AFB" w:rsidRDefault="00C47C22" w:rsidP="00BA28C2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Il nuovo </w:t>
      </w:r>
      <w:proofErr w:type="spellStart"/>
      <w:r w:rsidR="00F51412" w:rsidRPr="00F51412">
        <w:rPr>
          <w:rFonts w:ascii="Verdana" w:hAnsi="Verdana"/>
          <w:b/>
          <w:sz w:val="28"/>
        </w:rPr>
        <w:t>Aquatio</w:t>
      </w:r>
      <w:proofErr w:type="spellEnd"/>
      <w:r w:rsidR="00F51412" w:rsidRPr="00F51412">
        <w:rPr>
          <w:rFonts w:ascii="Verdana" w:hAnsi="Verdana"/>
          <w:b/>
          <w:sz w:val="28"/>
        </w:rPr>
        <w:t xml:space="preserve"> Cave </w:t>
      </w:r>
      <w:proofErr w:type="spellStart"/>
      <w:r w:rsidR="00F51412" w:rsidRPr="00F51412">
        <w:rPr>
          <w:rFonts w:ascii="Verdana" w:hAnsi="Verdana"/>
          <w:b/>
          <w:sz w:val="28"/>
        </w:rPr>
        <w:t>Luxury</w:t>
      </w:r>
      <w:proofErr w:type="spellEnd"/>
      <w:r w:rsidR="00F51412" w:rsidRPr="00F51412">
        <w:rPr>
          <w:rFonts w:ascii="Verdana" w:hAnsi="Verdana"/>
          <w:b/>
          <w:sz w:val="28"/>
        </w:rPr>
        <w:t xml:space="preserve"> Hotel &amp; SPA</w:t>
      </w:r>
      <w:r w:rsidR="00F51412">
        <w:rPr>
          <w:rFonts w:ascii="Verdana" w:hAnsi="Verdana"/>
          <w:b/>
          <w:sz w:val="28"/>
        </w:rPr>
        <w:t xml:space="preserve"> sceglie il design e </w:t>
      </w:r>
      <w:r w:rsidR="00E65073">
        <w:rPr>
          <w:rFonts w:ascii="Verdana" w:hAnsi="Verdana"/>
          <w:b/>
          <w:sz w:val="28"/>
        </w:rPr>
        <w:t xml:space="preserve">la </w:t>
      </w:r>
      <w:r w:rsidR="0007084C">
        <w:rPr>
          <w:rFonts w:ascii="Verdana" w:hAnsi="Verdana"/>
          <w:b/>
          <w:sz w:val="28"/>
        </w:rPr>
        <w:t>domotica</w:t>
      </w:r>
      <w:r w:rsidR="00E65073">
        <w:rPr>
          <w:rFonts w:ascii="Verdana" w:hAnsi="Verdana"/>
          <w:b/>
          <w:sz w:val="28"/>
        </w:rPr>
        <w:t xml:space="preserve"> </w:t>
      </w:r>
      <w:r w:rsidR="00F51412">
        <w:rPr>
          <w:rFonts w:ascii="Verdana" w:hAnsi="Verdana"/>
          <w:b/>
          <w:sz w:val="28"/>
        </w:rPr>
        <w:t>AVE</w:t>
      </w:r>
      <w:r>
        <w:rPr>
          <w:rFonts w:ascii="Verdana" w:hAnsi="Verdana"/>
          <w:b/>
          <w:sz w:val="28"/>
        </w:rPr>
        <w:t xml:space="preserve">: </w:t>
      </w:r>
      <w:r w:rsidR="00F51412">
        <w:rPr>
          <w:rFonts w:ascii="Verdana" w:hAnsi="Verdana"/>
          <w:b/>
          <w:sz w:val="28"/>
        </w:rPr>
        <w:t xml:space="preserve">un </w:t>
      </w:r>
      <w:r>
        <w:rPr>
          <w:rFonts w:ascii="Verdana" w:hAnsi="Verdana"/>
          <w:b/>
          <w:sz w:val="28"/>
        </w:rPr>
        <w:t>sogno</w:t>
      </w:r>
      <w:r w:rsidR="00F51412">
        <w:rPr>
          <w:rFonts w:ascii="Verdana" w:hAnsi="Verdana"/>
          <w:b/>
          <w:sz w:val="28"/>
        </w:rPr>
        <w:t xml:space="preserve"> a 5 stelle </w:t>
      </w:r>
      <w:r>
        <w:rPr>
          <w:rFonts w:ascii="Verdana" w:hAnsi="Verdana"/>
          <w:b/>
          <w:sz w:val="28"/>
        </w:rPr>
        <w:t>prende forma a</w:t>
      </w:r>
      <w:r w:rsidR="00F51412">
        <w:rPr>
          <w:rFonts w:ascii="Verdana" w:hAnsi="Verdana"/>
          <w:b/>
          <w:sz w:val="28"/>
        </w:rPr>
        <w:t xml:space="preserve"> Matera</w:t>
      </w:r>
    </w:p>
    <w:p w14:paraId="75807F74" w14:textId="77777777" w:rsidR="00F51412" w:rsidRPr="009A1E09" w:rsidRDefault="00F51412" w:rsidP="00C47C22">
      <w:pPr>
        <w:rPr>
          <w:rFonts w:ascii="Verdana" w:hAnsi="Verdana"/>
          <w:b/>
          <w:sz w:val="22"/>
        </w:rPr>
      </w:pPr>
    </w:p>
    <w:p w14:paraId="72D63A02" w14:textId="44C35351" w:rsidR="003E21DD" w:rsidRPr="00787080" w:rsidRDefault="003E21DD" w:rsidP="00787080">
      <w:pPr>
        <w:spacing w:line="280" w:lineRule="exact"/>
        <w:jc w:val="center"/>
        <w:rPr>
          <w:rFonts w:ascii="Verdana" w:hAnsi="Verdana"/>
          <w:b/>
          <w:i/>
          <w:sz w:val="20"/>
          <w:szCs w:val="20"/>
        </w:rPr>
      </w:pPr>
      <w:r w:rsidRPr="00787080">
        <w:rPr>
          <w:rFonts w:ascii="Verdana" w:hAnsi="Verdana"/>
          <w:b/>
          <w:i/>
          <w:sz w:val="20"/>
          <w:szCs w:val="20"/>
        </w:rPr>
        <w:t xml:space="preserve">Recentemente inaugurato, il nuovo </w:t>
      </w:r>
      <w:proofErr w:type="spellStart"/>
      <w:r w:rsidRPr="00787080">
        <w:rPr>
          <w:rFonts w:ascii="Verdana" w:hAnsi="Verdana"/>
          <w:b/>
          <w:i/>
          <w:sz w:val="20"/>
          <w:szCs w:val="20"/>
        </w:rPr>
        <w:t>Aquatio</w:t>
      </w:r>
      <w:proofErr w:type="spellEnd"/>
      <w:r w:rsidRPr="00787080">
        <w:rPr>
          <w:rFonts w:ascii="Verdana" w:hAnsi="Verdana"/>
          <w:b/>
          <w:i/>
          <w:sz w:val="20"/>
          <w:szCs w:val="20"/>
        </w:rPr>
        <w:t xml:space="preserve"> Cave </w:t>
      </w:r>
      <w:proofErr w:type="spellStart"/>
      <w:r w:rsidRPr="00787080">
        <w:rPr>
          <w:rFonts w:ascii="Verdana" w:hAnsi="Verdana"/>
          <w:b/>
          <w:i/>
          <w:sz w:val="20"/>
          <w:szCs w:val="20"/>
        </w:rPr>
        <w:t>Luxury</w:t>
      </w:r>
      <w:proofErr w:type="spellEnd"/>
      <w:r w:rsidRPr="00787080">
        <w:rPr>
          <w:rFonts w:ascii="Verdana" w:hAnsi="Verdana"/>
          <w:b/>
          <w:i/>
          <w:sz w:val="20"/>
          <w:szCs w:val="20"/>
        </w:rPr>
        <w:t xml:space="preserve"> Hotel &amp; SPA integra le più moderne soluzioni AVE dedicate alla</w:t>
      </w:r>
      <w:r w:rsidR="00B57127" w:rsidRPr="00787080">
        <w:rPr>
          <w:rFonts w:ascii="Verdana" w:hAnsi="Verdana"/>
          <w:b/>
          <w:i/>
          <w:sz w:val="20"/>
          <w:szCs w:val="20"/>
        </w:rPr>
        <w:t xml:space="preserve"> gestione alberghiera avanzata, </w:t>
      </w:r>
      <w:r w:rsidRPr="00787080">
        <w:rPr>
          <w:rFonts w:ascii="Verdana" w:hAnsi="Verdana"/>
          <w:b/>
          <w:i/>
          <w:sz w:val="20"/>
          <w:szCs w:val="20"/>
        </w:rPr>
        <w:t xml:space="preserve">selezionate dal </w:t>
      </w:r>
      <w:r w:rsidR="00627A28">
        <w:rPr>
          <w:rFonts w:ascii="Verdana" w:hAnsi="Verdana"/>
          <w:b/>
          <w:i/>
          <w:sz w:val="20"/>
          <w:szCs w:val="20"/>
        </w:rPr>
        <w:t>team di progettazione</w:t>
      </w:r>
      <w:r w:rsidR="0007084C" w:rsidRPr="00787080">
        <w:rPr>
          <w:rFonts w:ascii="Verdana" w:hAnsi="Verdana"/>
          <w:b/>
          <w:i/>
          <w:sz w:val="20"/>
          <w:szCs w:val="20"/>
        </w:rPr>
        <w:t xml:space="preserve"> per </w:t>
      </w:r>
      <w:r w:rsidR="00627A28">
        <w:rPr>
          <w:rFonts w:ascii="Verdana" w:hAnsi="Verdana"/>
          <w:b/>
          <w:i/>
          <w:sz w:val="20"/>
          <w:szCs w:val="20"/>
        </w:rPr>
        <w:t>l’innovazione estetica,</w:t>
      </w:r>
      <w:r w:rsidR="00B57127" w:rsidRPr="00787080">
        <w:rPr>
          <w:rFonts w:ascii="Verdana" w:hAnsi="Verdana"/>
          <w:b/>
          <w:i/>
          <w:sz w:val="20"/>
          <w:szCs w:val="20"/>
        </w:rPr>
        <w:t xml:space="preserve"> tecnologica</w:t>
      </w:r>
      <w:r w:rsidR="00627A28">
        <w:rPr>
          <w:rFonts w:ascii="Verdana" w:hAnsi="Verdana"/>
          <w:b/>
          <w:i/>
          <w:sz w:val="20"/>
          <w:szCs w:val="20"/>
        </w:rPr>
        <w:t xml:space="preserve"> e qualitativa </w:t>
      </w:r>
      <w:r w:rsidR="00D35C97">
        <w:rPr>
          <w:rFonts w:ascii="Verdana" w:hAnsi="Verdana"/>
          <w:b/>
          <w:i/>
          <w:sz w:val="20"/>
          <w:szCs w:val="20"/>
        </w:rPr>
        <w:t xml:space="preserve">superiore </w:t>
      </w:r>
      <w:r w:rsidR="008915BD">
        <w:rPr>
          <w:rFonts w:ascii="Verdana" w:hAnsi="Verdana"/>
          <w:b/>
          <w:i/>
          <w:sz w:val="20"/>
          <w:szCs w:val="20"/>
        </w:rPr>
        <w:t xml:space="preserve">richiesta </w:t>
      </w:r>
      <w:r w:rsidR="00627A28">
        <w:rPr>
          <w:rFonts w:ascii="Verdana" w:hAnsi="Verdana"/>
          <w:b/>
          <w:i/>
          <w:sz w:val="20"/>
          <w:szCs w:val="20"/>
        </w:rPr>
        <w:t xml:space="preserve">da </w:t>
      </w:r>
      <w:r w:rsidR="008915BD">
        <w:rPr>
          <w:rFonts w:ascii="Verdana" w:hAnsi="Verdana"/>
          <w:b/>
          <w:i/>
          <w:sz w:val="20"/>
          <w:szCs w:val="20"/>
        </w:rPr>
        <w:t xml:space="preserve">un </w:t>
      </w:r>
      <w:r w:rsidR="00627A28">
        <w:rPr>
          <w:rFonts w:ascii="Verdana" w:hAnsi="Verdana"/>
          <w:b/>
          <w:i/>
          <w:sz w:val="20"/>
          <w:szCs w:val="20"/>
        </w:rPr>
        <w:t>hotel a 5 stelle</w:t>
      </w:r>
      <w:r w:rsidRPr="00787080">
        <w:rPr>
          <w:rFonts w:ascii="Verdana" w:hAnsi="Verdana"/>
          <w:b/>
          <w:i/>
          <w:sz w:val="20"/>
          <w:szCs w:val="20"/>
        </w:rPr>
        <w:t>.</w:t>
      </w:r>
    </w:p>
    <w:p w14:paraId="27D6AA87" w14:textId="77777777" w:rsidR="00AC088C" w:rsidRDefault="00AC088C" w:rsidP="00607AFB">
      <w:pPr>
        <w:rPr>
          <w:rFonts w:ascii="Verdana" w:hAnsi="Verdana"/>
          <w:b/>
          <w:sz w:val="22"/>
          <w:szCs w:val="22"/>
        </w:rPr>
      </w:pPr>
    </w:p>
    <w:p w14:paraId="5AEF7A53" w14:textId="6B674BFA" w:rsidR="00521570" w:rsidRDefault="00B57127" w:rsidP="00521570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787080">
        <w:rPr>
          <w:rFonts w:ascii="Verdana" w:hAnsi="Verdana" w:cs="Arial"/>
          <w:color w:val="000000" w:themeColor="text1"/>
          <w:sz w:val="20"/>
          <w:szCs w:val="20"/>
        </w:rPr>
        <w:t>Il nuovo</w:t>
      </w:r>
      <w:r w:rsidR="009A1E09" w:rsidRPr="00787080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proofErr w:type="spellStart"/>
      <w:r w:rsidR="009A1E09" w:rsidRPr="00787080">
        <w:rPr>
          <w:rFonts w:ascii="Verdana" w:hAnsi="Verdana" w:cs="Arial"/>
          <w:b/>
          <w:color w:val="000000" w:themeColor="text1"/>
          <w:sz w:val="20"/>
          <w:szCs w:val="20"/>
        </w:rPr>
        <w:t>Aquatio</w:t>
      </w:r>
      <w:proofErr w:type="spellEnd"/>
      <w:r w:rsidR="009A1E09" w:rsidRPr="00787080">
        <w:rPr>
          <w:rFonts w:ascii="Verdana" w:hAnsi="Verdana" w:cs="Arial"/>
          <w:b/>
          <w:color w:val="000000" w:themeColor="text1"/>
          <w:sz w:val="20"/>
          <w:szCs w:val="20"/>
        </w:rPr>
        <w:t xml:space="preserve"> Cave </w:t>
      </w:r>
      <w:proofErr w:type="spellStart"/>
      <w:r w:rsidR="009A1E09" w:rsidRPr="00787080">
        <w:rPr>
          <w:rFonts w:ascii="Verdana" w:hAnsi="Verdana" w:cs="Arial"/>
          <w:b/>
          <w:color w:val="000000" w:themeColor="text1"/>
          <w:sz w:val="20"/>
          <w:szCs w:val="20"/>
        </w:rPr>
        <w:t>Luxury</w:t>
      </w:r>
      <w:proofErr w:type="spellEnd"/>
      <w:r w:rsidR="009A1E09" w:rsidRPr="00787080">
        <w:rPr>
          <w:rFonts w:ascii="Verdana" w:hAnsi="Verdana" w:cs="Arial"/>
          <w:b/>
          <w:color w:val="000000" w:themeColor="text1"/>
          <w:sz w:val="20"/>
          <w:szCs w:val="20"/>
        </w:rPr>
        <w:t xml:space="preserve"> Hotel &amp; SPA </w:t>
      </w:r>
      <w:r w:rsidRPr="00787080">
        <w:rPr>
          <w:rFonts w:ascii="Verdana" w:hAnsi="Verdana" w:cs="Arial"/>
          <w:b/>
          <w:color w:val="000000" w:themeColor="text1"/>
          <w:sz w:val="20"/>
          <w:szCs w:val="20"/>
        </w:rPr>
        <w:t>sceglie il design e la domotica AVE</w:t>
      </w:r>
      <w:r w:rsidRPr="00787080">
        <w:rPr>
          <w:rFonts w:ascii="Verdana" w:hAnsi="Verdana" w:cs="Arial"/>
          <w:color w:val="000000" w:themeColor="text1"/>
          <w:sz w:val="20"/>
          <w:szCs w:val="20"/>
        </w:rPr>
        <w:t xml:space="preserve"> per offrire un</w:t>
      </w:r>
      <w:r w:rsidR="00787080" w:rsidRPr="00787080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AA5A82">
        <w:rPr>
          <w:rFonts w:ascii="Verdana" w:hAnsi="Verdana" w:cs="Arial"/>
          <w:color w:val="000000" w:themeColor="text1"/>
          <w:sz w:val="20"/>
          <w:szCs w:val="20"/>
        </w:rPr>
        <w:t>esclusivo</w:t>
      </w:r>
      <w:r w:rsidR="00787080" w:rsidRPr="00787080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proofErr w:type="spellStart"/>
      <w:r w:rsidR="00787080" w:rsidRPr="00787080">
        <w:rPr>
          <w:rFonts w:ascii="Verdana" w:hAnsi="Verdana" w:cs="Arial"/>
          <w:b/>
          <w:color w:val="000000" w:themeColor="text1"/>
          <w:sz w:val="20"/>
          <w:szCs w:val="20"/>
        </w:rPr>
        <w:t>concept</w:t>
      </w:r>
      <w:proofErr w:type="spellEnd"/>
      <w:r w:rsidR="00787080" w:rsidRPr="00787080">
        <w:rPr>
          <w:rFonts w:ascii="Verdana" w:hAnsi="Verdana" w:cs="Arial"/>
          <w:b/>
          <w:color w:val="000000" w:themeColor="text1"/>
          <w:sz w:val="20"/>
          <w:szCs w:val="20"/>
        </w:rPr>
        <w:t xml:space="preserve"> di ospitalità</w:t>
      </w:r>
      <w:r w:rsidR="00787080" w:rsidRPr="00787080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9A1E09" w:rsidRPr="00787080">
        <w:rPr>
          <w:rFonts w:ascii="Verdana" w:hAnsi="Verdana" w:cs="Arial"/>
          <w:color w:val="000000" w:themeColor="text1"/>
          <w:sz w:val="20"/>
          <w:szCs w:val="20"/>
        </w:rPr>
        <w:t xml:space="preserve">nell’affascinante cornice del Sasso </w:t>
      </w:r>
      <w:proofErr w:type="spellStart"/>
      <w:r w:rsidR="009A1E09" w:rsidRPr="00787080">
        <w:rPr>
          <w:rFonts w:ascii="Verdana" w:hAnsi="Verdana" w:cs="Arial"/>
          <w:color w:val="000000" w:themeColor="text1"/>
          <w:sz w:val="20"/>
          <w:szCs w:val="20"/>
        </w:rPr>
        <w:t>Caveoso</w:t>
      </w:r>
      <w:proofErr w:type="spellEnd"/>
      <w:r w:rsidR="009A1E09" w:rsidRPr="00787080">
        <w:rPr>
          <w:rFonts w:ascii="Verdana" w:hAnsi="Verdana" w:cs="Arial"/>
          <w:color w:val="000000" w:themeColor="text1"/>
          <w:sz w:val="20"/>
          <w:szCs w:val="20"/>
        </w:rPr>
        <w:t xml:space="preserve"> di </w:t>
      </w:r>
      <w:r w:rsidR="009A1E09" w:rsidRPr="00787080">
        <w:rPr>
          <w:rFonts w:ascii="Verdana" w:hAnsi="Verdana" w:cs="Arial"/>
          <w:b/>
          <w:color w:val="000000" w:themeColor="text1"/>
          <w:sz w:val="20"/>
          <w:szCs w:val="20"/>
        </w:rPr>
        <w:t>Matera</w:t>
      </w:r>
      <w:r w:rsidR="00787080" w:rsidRPr="00787080">
        <w:rPr>
          <w:rFonts w:ascii="Verdana" w:hAnsi="Verdana" w:cs="Arial"/>
          <w:color w:val="000000" w:themeColor="text1"/>
          <w:sz w:val="20"/>
          <w:szCs w:val="20"/>
        </w:rPr>
        <w:t xml:space="preserve">. Quello che </w:t>
      </w:r>
      <w:r w:rsidR="00787080">
        <w:rPr>
          <w:rFonts w:ascii="Verdana" w:hAnsi="Verdana" w:cs="Arial"/>
          <w:color w:val="000000" w:themeColor="text1"/>
          <w:sz w:val="20"/>
          <w:szCs w:val="20"/>
        </w:rPr>
        <w:t>in passato</w:t>
      </w:r>
      <w:r w:rsidR="00787080" w:rsidRPr="00787080">
        <w:rPr>
          <w:rFonts w:ascii="Verdana" w:hAnsi="Verdana" w:cs="Arial"/>
          <w:color w:val="000000" w:themeColor="text1"/>
          <w:sz w:val="20"/>
          <w:szCs w:val="20"/>
        </w:rPr>
        <w:t xml:space="preserve"> era un complesso sistema di pala</w:t>
      </w:r>
      <w:r w:rsidR="00787080">
        <w:rPr>
          <w:rFonts w:ascii="Verdana" w:hAnsi="Verdana" w:cs="Arial"/>
          <w:color w:val="000000" w:themeColor="text1"/>
          <w:sz w:val="20"/>
          <w:szCs w:val="20"/>
        </w:rPr>
        <w:t>zzi, strade, grotte e cisterne</w:t>
      </w:r>
      <w:r w:rsidR="00A766EE">
        <w:rPr>
          <w:rFonts w:ascii="Verdana" w:hAnsi="Verdana" w:cs="Arial"/>
          <w:color w:val="000000" w:themeColor="text1"/>
          <w:sz w:val="20"/>
          <w:szCs w:val="20"/>
        </w:rPr>
        <w:t>, ormai</w:t>
      </w:r>
      <w:r w:rsidR="00787080" w:rsidRPr="00787080">
        <w:rPr>
          <w:rFonts w:ascii="Verdana" w:hAnsi="Verdana" w:cs="Arial"/>
          <w:color w:val="000000" w:themeColor="text1"/>
          <w:sz w:val="20"/>
          <w:szCs w:val="20"/>
        </w:rPr>
        <w:t xml:space="preserve"> abbandonate all’incidere del tempo si è tramutato oggi in una </w:t>
      </w:r>
      <w:r w:rsidR="00787080" w:rsidRPr="00787080">
        <w:rPr>
          <w:rFonts w:ascii="Verdana" w:hAnsi="Verdana" w:cs="Arial"/>
          <w:b/>
          <w:color w:val="000000" w:themeColor="text1"/>
          <w:sz w:val="20"/>
          <w:szCs w:val="20"/>
        </w:rPr>
        <w:t xml:space="preserve">location </w:t>
      </w:r>
      <w:r w:rsidR="00AA5A82">
        <w:rPr>
          <w:rFonts w:ascii="Verdana" w:hAnsi="Verdana" w:cs="Arial"/>
          <w:b/>
          <w:color w:val="000000" w:themeColor="text1"/>
          <w:sz w:val="20"/>
          <w:szCs w:val="20"/>
        </w:rPr>
        <w:t>di indubbia bellezza</w:t>
      </w:r>
      <w:r w:rsidR="00787080">
        <w:rPr>
          <w:rFonts w:ascii="Verdana" w:hAnsi="Verdana" w:cs="Arial"/>
          <w:color w:val="000000" w:themeColor="text1"/>
          <w:sz w:val="20"/>
          <w:szCs w:val="20"/>
        </w:rPr>
        <w:t>,</w:t>
      </w:r>
      <w:r w:rsidR="00787080" w:rsidRPr="00787080">
        <w:rPr>
          <w:rFonts w:ascii="Verdana" w:hAnsi="Verdana" w:cs="Arial"/>
          <w:color w:val="000000" w:themeColor="text1"/>
          <w:sz w:val="20"/>
          <w:szCs w:val="20"/>
        </w:rPr>
        <w:t xml:space="preserve"> dove soggi</w:t>
      </w:r>
      <w:r w:rsidR="00787080">
        <w:rPr>
          <w:rFonts w:ascii="Verdana" w:hAnsi="Verdana" w:cs="Arial"/>
          <w:color w:val="000000" w:themeColor="text1"/>
          <w:sz w:val="20"/>
          <w:szCs w:val="20"/>
        </w:rPr>
        <w:t>ornare e lasciarsi lusingare da ogni genere di</w:t>
      </w:r>
      <w:r w:rsidR="00787080" w:rsidRPr="00787080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787080" w:rsidRPr="00A766EE">
        <w:rPr>
          <w:rFonts w:ascii="Verdana" w:hAnsi="Verdana" w:cs="Arial"/>
          <w:b/>
          <w:color w:val="000000" w:themeColor="text1"/>
          <w:sz w:val="20"/>
          <w:szCs w:val="20"/>
        </w:rPr>
        <w:t>comfort</w:t>
      </w:r>
      <w:r w:rsidR="00C1429C" w:rsidRPr="00AB41FB">
        <w:rPr>
          <w:rFonts w:ascii="Verdana" w:hAnsi="Verdana" w:cs="Arial"/>
          <w:color w:val="000000" w:themeColor="text1"/>
          <w:sz w:val="20"/>
          <w:szCs w:val="20"/>
        </w:rPr>
        <w:t xml:space="preserve">, anche grazie </w:t>
      </w:r>
      <w:r w:rsidR="00AB41FB" w:rsidRPr="00AB41FB">
        <w:rPr>
          <w:rFonts w:ascii="Verdana" w:hAnsi="Verdana" w:cs="Arial"/>
          <w:color w:val="000000" w:themeColor="text1"/>
          <w:sz w:val="20"/>
          <w:szCs w:val="20"/>
        </w:rPr>
        <w:t>all’</w:t>
      </w:r>
      <w:r w:rsidR="00AB41FB">
        <w:rPr>
          <w:rFonts w:ascii="Verdana" w:hAnsi="Verdana" w:cs="Arial"/>
          <w:b/>
          <w:color w:val="000000" w:themeColor="text1"/>
          <w:sz w:val="20"/>
          <w:szCs w:val="20"/>
        </w:rPr>
        <w:t>estetica e alle tecnologie AVE</w:t>
      </w:r>
      <w:r w:rsidR="00A23897">
        <w:rPr>
          <w:rFonts w:ascii="Verdana" w:hAnsi="Verdana" w:cs="Arial"/>
          <w:color w:val="000000" w:themeColor="text1"/>
          <w:sz w:val="20"/>
          <w:szCs w:val="20"/>
        </w:rPr>
        <w:t>.</w:t>
      </w:r>
      <w:r w:rsidR="004D61F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CD1901" w:rsidRPr="00AA5A82">
        <w:rPr>
          <w:rFonts w:ascii="Verdana" w:hAnsi="Verdana" w:cs="Arial"/>
          <w:color w:val="000000" w:themeColor="text1"/>
          <w:sz w:val="20"/>
          <w:szCs w:val="20"/>
        </w:rPr>
        <w:t>Ad occuparsi de</w:t>
      </w:r>
      <w:r w:rsidR="00A766EE" w:rsidRPr="00AA5A82">
        <w:rPr>
          <w:rFonts w:ascii="Verdana" w:hAnsi="Verdana" w:cs="Arial"/>
          <w:color w:val="000000" w:themeColor="text1"/>
          <w:sz w:val="20"/>
          <w:szCs w:val="20"/>
        </w:rPr>
        <w:t>l</w:t>
      </w:r>
      <w:r w:rsidR="00CD1901" w:rsidRPr="00AA5A82">
        <w:rPr>
          <w:rFonts w:ascii="Verdana" w:hAnsi="Verdana" w:cs="Arial"/>
          <w:color w:val="000000" w:themeColor="text1"/>
          <w:sz w:val="20"/>
          <w:szCs w:val="20"/>
        </w:rPr>
        <w:t>l’encomiabile</w:t>
      </w:r>
      <w:r w:rsidR="00A766EE" w:rsidRPr="00AA5A82">
        <w:rPr>
          <w:rFonts w:ascii="Verdana" w:hAnsi="Verdana" w:cs="Arial"/>
          <w:color w:val="000000" w:themeColor="text1"/>
          <w:sz w:val="20"/>
          <w:szCs w:val="20"/>
        </w:rPr>
        <w:t xml:space="preserve"> recupero architettonico e distributivo del borgo</w:t>
      </w:r>
      <w:r w:rsidR="00CD1901" w:rsidRPr="00AA5A82">
        <w:rPr>
          <w:rFonts w:ascii="Verdana" w:hAnsi="Verdana" w:cs="Arial"/>
          <w:color w:val="000000" w:themeColor="text1"/>
          <w:sz w:val="20"/>
          <w:szCs w:val="20"/>
        </w:rPr>
        <w:t xml:space="preserve"> è stato </w:t>
      </w:r>
      <w:r w:rsidR="00A766EE" w:rsidRPr="00AA5A82">
        <w:rPr>
          <w:rFonts w:ascii="Verdana" w:hAnsi="Verdana" w:cs="Arial"/>
          <w:color w:val="000000" w:themeColor="text1"/>
          <w:sz w:val="20"/>
          <w:szCs w:val="20"/>
        </w:rPr>
        <w:t>l’</w:t>
      </w:r>
      <w:r w:rsidR="00A766EE" w:rsidRPr="00AA5A82">
        <w:rPr>
          <w:rFonts w:ascii="Verdana" w:hAnsi="Verdana" w:cs="Arial"/>
          <w:b/>
          <w:color w:val="000000" w:themeColor="text1"/>
          <w:sz w:val="20"/>
          <w:szCs w:val="20"/>
        </w:rPr>
        <w:t xml:space="preserve">architetto </w:t>
      </w:r>
      <w:r w:rsidR="00CD1901" w:rsidRPr="00AA5A82">
        <w:rPr>
          <w:rFonts w:ascii="Verdana" w:hAnsi="Verdana" w:cs="Arial"/>
          <w:b/>
          <w:color w:val="000000" w:themeColor="text1"/>
          <w:sz w:val="20"/>
          <w:szCs w:val="20"/>
        </w:rPr>
        <w:t>Cosimo dell’Acqua</w:t>
      </w:r>
      <w:r w:rsidR="00CD1901" w:rsidRPr="00AA5A82">
        <w:rPr>
          <w:rFonts w:ascii="Verdana" w:hAnsi="Verdana" w:cs="Arial"/>
          <w:color w:val="000000" w:themeColor="text1"/>
          <w:sz w:val="20"/>
          <w:szCs w:val="20"/>
        </w:rPr>
        <w:t xml:space="preserve">, a cui si deve il progetto generale ed esecutivo; il progetto </w:t>
      </w:r>
      <w:r w:rsidR="001505BC" w:rsidRPr="00AA5A82">
        <w:rPr>
          <w:rFonts w:ascii="Verdana" w:hAnsi="Verdana" w:cs="Arial"/>
          <w:color w:val="000000" w:themeColor="text1"/>
          <w:sz w:val="20"/>
          <w:szCs w:val="20"/>
        </w:rPr>
        <w:t xml:space="preserve">di </w:t>
      </w:r>
      <w:proofErr w:type="spellStart"/>
      <w:r w:rsidR="001505BC" w:rsidRPr="00AA5A82">
        <w:rPr>
          <w:rFonts w:ascii="Verdana" w:hAnsi="Verdana" w:cs="Arial"/>
          <w:color w:val="000000" w:themeColor="text1"/>
          <w:sz w:val="20"/>
          <w:szCs w:val="20"/>
        </w:rPr>
        <w:t>i</w:t>
      </w:r>
      <w:r w:rsidR="00CD1901" w:rsidRPr="00AA5A82">
        <w:rPr>
          <w:rFonts w:ascii="Verdana" w:hAnsi="Verdana" w:cs="Arial"/>
          <w:color w:val="000000" w:themeColor="text1"/>
          <w:sz w:val="20"/>
          <w:szCs w:val="20"/>
        </w:rPr>
        <w:t>nterior</w:t>
      </w:r>
      <w:proofErr w:type="spellEnd"/>
      <w:r w:rsidR="00CD1901" w:rsidRPr="00AA5A82">
        <w:rPr>
          <w:rFonts w:ascii="Verdana" w:hAnsi="Verdana" w:cs="Arial"/>
          <w:color w:val="000000" w:themeColor="text1"/>
          <w:sz w:val="20"/>
          <w:szCs w:val="20"/>
        </w:rPr>
        <w:t xml:space="preserve"> design e</w:t>
      </w:r>
      <w:r w:rsidR="00521570">
        <w:rPr>
          <w:rFonts w:ascii="Verdana" w:hAnsi="Verdana" w:cs="Arial"/>
          <w:color w:val="000000" w:themeColor="text1"/>
          <w:sz w:val="20"/>
          <w:szCs w:val="20"/>
        </w:rPr>
        <w:t>d</w:t>
      </w:r>
      <w:r w:rsidR="00CD1901" w:rsidRPr="00AA5A82">
        <w:rPr>
          <w:rFonts w:ascii="Verdana" w:hAnsi="Verdana" w:cs="Arial"/>
          <w:color w:val="000000" w:themeColor="text1"/>
          <w:sz w:val="20"/>
          <w:szCs w:val="20"/>
        </w:rPr>
        <w:t xml:space="preserve"> illuminotecnico è invece stato affidato all’</w:t>
      </w:r>
      <w:r w:rsidR="00CD1901" w:rsidRPr="00031681">
        <w:rPr>
          <w:rFonts w:ascii="Verdana" w:hAnsi="Verdana" w:cs="Arial"/>
          <w:color w:val="000000" w:themeColor="text1"/>
          <w:sz w:val="20"/>
          <w:szCs w:val="20"/>
        </w:rPr>
        <w:t xml:space="preserve">architetto di fama internazionale </w:t>
      </w:r>
      <w:r w:rsidR="00CD1901" w:rsidRPr="00AA5A82">
        <w:rPr>
          <w:rFonts w:ascii="Verdana" w:hAnsi="Verdana" w:cs="Arial"/>
          <w:b/>
          <w:color w:val="000000" w:themeColor="text1"/>
          <w:sz w:val="20"/>
          <w:szCs w:val="20"/>
        </w:rPr>
        <w:t>Simone Micheli</w:t>
      </w:r>
      <w:r w:rsidR="00031681" w:rsidRPr="00031681">
        <w:rPr>
          <w:rFonts w:ascii="Verdana" w:hAnsi="Verdana" w:cs="Arial"/>
          <w:color w:val="000000" w:themeColor="text1"/>
          <w:sz w:val="20"/>
          <w:szCs w:val="20"/>
        </w:rPr>
        <w:t>.</w:t>
      </w:r>
      <w:r w:rsidR="00031681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="00031681" w:rsidRPr="00031681">
        <w:rPr>
          <w:rFonts w:ascii="Verdana" w:hAnsi="Verdana" w:cs="Arial"/>
          <w:color w:val="000000" w:themeColor="text1"/>
          <w:sz w:val="20"/>
          <w:szCs w:val="20"/>
        </w:rPr>
        <w:t xml:space="preserve">Il risultato è un </w:t>
      </w:r>
      <w:r w:rsidR="00031681" w:rsidRPr="00031681">
        <w:rPr>
          <w:rFonts w:ascii="Verdana" w:hAnsi="Verdana" w:cs="Arial"/>
          <w:b/>
          <w:color w:val="000000" w:themeColor="text1"/>
          <w:sz w:val="20"/>
          <w:szCs w:val="20"/>
        </w:rPr>
        <w:t>capolavoro</w:t>
      </w:r>
      <w:r w:rsidR="00031681" w:rsidRPr="0003168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031681">
        <w:rPr>
          <w:rFonts w:ascii="Verdana" w:hAnsi="Verdana" w:cs="Arial"/>
          <w:color w:val="000000" w:themeColor="text1"/>
          <w:sz w:val="20"/>
          <w:szCs w:val="20"/>
        </w:rPr>
        <w:t xml:space="preserve">ospitale di estremo fascino che ha scelto </w:t>
      </w:r>
      <w:r w:rsidR="00AA5A82">
        <w:rPr>
          <w:rFonts w:ascii="Verdana" w:hAnsi="Verdana" w:cs="Arial"/>
          <w:color w:val="000000" w:themeColor="text1"/>
          <w:sz w:val="20"/>
          <w:szCs w:val="20"/>
        </w:rPr>
        <w:t xml:space="preserve">la </w:t>
      </w:r>
      <w:r w:rsidR="00AA5A82" w:rsidRPr="00AA5A82">
        <w:rPr>
          <w:rFonts w:ascii="Verdana" w:hAnsi="Verdana" w:cs="Arial"/>
          <w:b/>
          <w:color w:val="000000" w:themeColor="text1"/>
          <w:sz w:val="20"/>
          <w:szCs w:val="20"/>
        </w:rPr>
        <w:t>domotica AVE</w:t>
      </w:r>
      <w:r w:rsidR="00273332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="00273332">
        <w:rPr>
          <w:rFonts w:ascii="Verdana" w:hAnsi="Verdana" w:cs="Arial"/>
          <w:color w:val="000000" w:themeColor="text1"/>
          <w:sz w:val="20"/>
          <w:szCs w:val="20"/>
        </w:rPr>
        <w:t>per dare</w:t>
      </w:r>
      <w:r w:rsidR="00273332" w:rsidRPr="00AA5A82">
        <w:rPr>
          <w:rFonts w:ascii="Verdana" w:hAnsi="Verdana" w:cs="Arial"/>
          <w:color w:val="000000" w:themeColor="text1"/>
          <w:sz w:val="20"/>
          <w:szCs w:val="20"/>
        </w:rPr>
        <w:t xml:space="preserve"> un nuovo </w:t>
      </w:r>
      <w:r w:rsidR="00273332">
        <w:rPr>
          <w:rFonts w:ascii="Verdana" w:hAnsi="Verdana" w:cs="Arial"/>
          <w:color w:val="000000" w:themeColor="text1"/>
          <w:sz w:val="20"/>
          <w:szCs w:val="20"/>
        </w:rPr>
        <w:t>significato</w:t>
      </w:r>
      <w:r w:rsidR="00273332" w:rsidRPr="00AA5A82">
        <w:rPr>
          <w:rFonts w:ascii="Verdana" w:hAnsi="Verdana" w:cs="Arial"/>
          <w:color w:val="000000" w:themeColor="text1"/>
          <w:sz w:val="20"/>
          <w:szCs w:val="20"/>
        </w:rPr>
        <w:t xml:space="preserve"> all’</w:t>
      </w:r>
      <w:r w:rsidR="00031681" w:rsidRPr="00031681">
        <w:rPr>
          <w:rFonts w:ascii="Verdana" w:hAnsi="Verdana" w:cs="Arial"/>
          <w:b/>
          <w:color w:val="000000" w:themeColor="text1"/>
          <w:sz w:val="20"/>
          <w:szCs w:val="20"/>
        </w:rPr>
        <w:t>accoglienza</w:t>
      </w:r>
      <w:r w:rsidR="00F216BA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="00F216BA" w:rsidRPr="00F216BA">
        <w:rPr>
          <w:rFonts w:ascii="Verdana" w:hAnsi="Verdana" w:cs="Arial"/>
          <w:color w:val="000000" w:themeColor="text1"/>
          <w:sz w:val="20"/>
          <w:szCs w:val="20"/>
        </w:rPr>
        <w:t>di questo luogo</w:t>
      </w:r>
      <w:r w:rsidR="00031681">
        <w:rPr>
          <w:rFonts w:ascii="Verdana" w:hAnsi="Verdana" w:cs="Arial"/>
          <w:color w:val="000000" w:themeColor="text1"/>
          <w:sz w:val="20"/>
          <w:szCs w:val="20"/>
        </w:rPr>
        <w:t>.</w:t>
      </w:r>
      <w:r w:rsidR="00273332" w:rsidRPr="00AA5A82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</w:p>
    <w:p w14:paraId="70287039" w14:textId="77777777" w:rsidR="00521570" w:rsidRDefault="00521570" w:rsidP="00521570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0EC2482E" w14:textId="12666AD2" w:rsidR="00CF0B23" w:rsidRDefault="00521570" w:rsidP="004D61FE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All’</w:t>
      </w:r>
      <w:proofErr w:type="spellStart"/>
      <w:r w:rsidRPr="00787080">
        <w:rPr>
          <w:rFonts w:ascii="Verdana" w:hAnsi="Verdana" w:cs="Arial"/>
          <w:b/>
          <w:color w:val="000000" w:themeColor="text1"/>
          <w:sz w:val="20"/>
          <w:szCs w:val="20"/>
        </w:rPr>
        <w:t>Aquatio</w:t>
      </w:r>
      <w:proofErr w:type="spellEnd"/>
      <w:r w:rsidRPr="00787080">
        <w:rPr>
          <w:rFonts w:ascii="Verdana" w:hAnsi="Verdana" w:cs="Arial"/>
          <w:b/>
          <w:color w:val="000000" w:themeColor="text1"/>
          <w:sz w:val="20"/>
          <w:szCs w:val="20"/>
        </w:rPr>
        <w:t xml:space="preserve"> Cave </w:t>
      </w:r>
      <w:proofErr w:type="spellStart"/>
      <w:r w:rsidRPr="00787080">
        <w:rPr>
          <w:rFonts w:ascii="Verdana" w:hAnsi="Verdana" w:cs="Arial"/>
          <w:b/>
          <w:color w:val="000000" w:themeColor="text1"/>
          <w:sz w:val="20"/>
          <w:szCs w:val="20"/>
        </w:rPr>
        <w:t>Luxury</w:t>
      </w:r>
      <w:proofErr w:type="spellEnd"/>
      <w:r w:rsidRPr="00787080">
        <w:rPr>
          <w:rFonts w:ascii="Verdana" w:hAnsi="Verdana" w:cs="Arial"/>
          <w:b/>
          <w:color w:val="000000" w:themeColor="text1"/>
          <w:sz w:val="20"/>
          <w:szCs w:val="20"/>
        </w:rPr>
        <w:t xml:space="preserve"> Hotel </w:t>
      </w:r>
      <w:r w:rsidR="00507E20" w:rsidRPr="00787080">
        <w:rPr>
          <w:rFonts w:ascii="Verdana" w:hAnsi="Verdana" w:cs="Arial"/>
          <w:b/>
          <w:color w:val="000000" w:themeColor="text1"/>
          <w:sz w:val="20"/>
          <w:szCs w:val="20"/>
        </w:rPr>
        <w:t xml:space="preserve">&amp; SPA </w:t>
      </w:r>
      <w:r w:rsidRPr="00521570">
        <w:rPr>
          <w:rFonts w:ascii="Verdana" w:hAnsi="Verdana" w:cs="Arial"/>
          <w:color w:val="000000" w:themeColor="text1"/>
          <w:sz w:val="20"/>
          <w:szCs w:val="20"/>
        </w:rPr>
        <w:t xml:space="preserve">è stato creato un </w:t>
      </w:r>
      <w:r w:rsidRPr="00521570">
        <w:rPr>
          <w:rFonts w:ascii="Verdana" w:hAnsi="Verdana" w:cs="Arial"/>
          <w:b/>
          <w:color w:val="000000" w:themeColor="text1"/>
          <w:sz w:val="20"/>
          <w:szCs w:val="20"/>
        </w:rPr>
        <w:t>evoluto sistema di gestione alberghiera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con controllo computerizzato </w:t>
      </w:r>
      <w:r w:rsidR="00AE3DEE">
        <w:rPr>
          <w:rFonts w:ascii="Verdana" w:hAnsi="Verdana" w:cs="Arial"/>
          <w:color w:val="000000" w:themeColor="text1"/>
          <w:sz w:val="20"/>
          <w:szCs w:val="20"/>
        </w:rPr>
        <w:t xml:space="preserve">della </w:t>
      </w:r>
      <w:r w:rsidR="00AE3DEE" w:rsidRPr="00AE3DEE">
        <w:rPr>
          <w:rFonts w:ascii="Verdana" w:hAnsi="Verdana" w:cs="Arial"/>
          <w:b/>
          <w:color w:val="000000" w:themeColor="text1"/>
          <w:sz w:val="20"/>
          <w:szCs w:val="20"/>
        </w:rPr>
        <w:t>temperatura</w:t>
      </w:r>
      <w:r w:rsidR="00AE3DEE">
        <w:rPr>
          <w:rFonts w:ascii="Verdana" w:hAnsi="Verdana" w:cs="Arial"/>
          <w:color w:val="000000" w:themeColor="text1"/>
          <w:sz w:val="20"/>
          <w:szCs w:val="20"/>
        </w:rPr>
        <w:t xml:space="preserve"> e degli </w:t>
      </w:r>
      <w:r w:rsidR="00AE3DEE" w:rsidRPr="00AE3DEE">
        <w:rPr>
          <w:rFonts w:ascii="Verdana" w:hAnsi="Verdana" w:cs="Arial"/>
          <w:b/>
          <w:color w:val="000000" w:themeColor="text1"/>
          <w:sz w:val="20"/>
          <w:szCs w:val="20"/>
        </w:rPr>
        <w:t>accessi</w:t>
      </w:r>
      <w:r w:rsidR="00AE3DE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4D61FE">
        <w:rPr>
          <w:rFonts w:ascii="Verdana" w:hAnsi="Verdana" w:cs="Arial"/>
          <w:color w:val="000000" w:themeColor="text1"/>
          <w:sz w:val="20"/>
          <w:szCs w:val="20"/>
        </w:rPr>
        <w:t>per le</w:t>
      </w:r>
      <w:r w:rsidR="00AE3DEE">
        <w:rPr>
          <w:rFonts w:ascii="Verdana" w:hAnsi="Verdana" w:cs="Arial"/>
          <w:color w:val="000000" w:themeColor="text1"/>
          <w:sz w:val="20"/>
          <w:szCs w:val="20"/>
        </w:rPr>
        <w:t xml:space="preserve"> stanze, nonché degli </w:t>
      </w:r>
      <w:r w:rsidR="00AE3DEE" w:rsidRPr="00AE3DEE">
        <w:rPr>
          <w:rFonts w:ascii="Verdana" w:hAnsi="Verdana" w:cs="Arial"/>
          <w:b/>
          <w:color w:val="000000" w:themeColor="text1"/>
          <w:sz w:val="20"/>
          <w:szCs w:val="20"/>
        </w:rPr>
        <w:t>ingressi</w:t>
      </w:r>
      <w:r w:rsidR="00AE3DEE">
        <w:rPr>
          <w:rFonts w:ascii="Verdana" w:hAnsi="Verdana" w:cs="Arial"/>
          <w:color w:val="000000" w:themeColor="text1"/>
          <w:sz w:val="20"/>
          <w:szCs w:val="20"/>
        </w:rPr>
        <w:t xml:space="preserve"> e dell’</w:t>
      </w:r>
      <w:r w:rsidR="00AE3DEE" w:rsidRPr="00AE3DEE">
        <w:rPr>
          <w:rFonts w:ascii="Verdana" w:hAnsi="Verdana" w:cs="Arial"/>
          <w:b/>
          <w:color w:val="000000" w:themeColor="text1"/>
          <w:sz w:val="20"/>
          <w:szCs w:val="20"/>
        </w:rPr>
        <w:t>illuminazione</w:t>
      </w:r>
      <w:r w:rsidR="00AE3DEE">
        <w:rPr>
          <w:rFonts w:ascii="Verdana" w:hAnsi="Verdana" w:cs="Arial"/>
          <w:color w:val="000000" w:themeColor="text1"/>
          <w:sz w:val="20"/>
          <w:szCs w:val="20"/>
        </w:rPr>
        <w:t xml:space="preserve"> per il centro benessere. </w:t>
      </w:r>
      <w:r w:rsidR="006F5513">
        <w:rPr>
          <w:rFonts w:ascii="Verdana" w:hAnsi="Verdana" w:cs="Arial"/>
          <w:color w:val="000000" w:themeColor="text1"/>
          <w:sz w:val="20"/>
          <w:szCs w:val="20"/>
        </w:rPr>
        <w:t>Il</w:t>
      </w:r>
      <w:r w:rsidR="00AE3DEE">
        <w:rPr>
          <w:rFonts w:ascii="Verdana" w:hAnsi="Verdana" w:cs="Arial"/>
          <w:color w:val="000000" w:themeColor="text1"/>
          <w:sz w:val="20"/>
          <w:szCs w:val="20"/>
        </w:rPr>
        <w:t xml:space="preserve"> sistema</w:t>
      </w:r>
      <w:r w:rsidR="006F5513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proofErr w:type="spellStart"/>
      <w:r w:rsidR="006F5513">
        <w:rPr>
          <w:rFonts w:ascii="Verdana" w:hAnsi="Verdana" w:cs="Arial"/>
          <w:color w:val="000000" w:themeColor="text1"/>
          <w:sz w:val="20"/>
          <w:szCs w:val="20"/>
        </w:rPr>
        <w:t>domotico</w:t>
      </w:r>
      <w:proofErr w:type="spellEnd"/>
      <w:r w:rsidR="006F5513">
        <w:rPr>
          <w:rFonts w:ascii="Verdana" w:hAnsi="Verdana" w:cs="Arial"/>
          <w:color w:val="000000" w:themeColor="text1"/>
          <w:sz w:val="20"/>
          <w:szCs w:val="20"/>
        </w:rPr>
        <w:t xml:space="preserve"> AVE </w:t>
      </w:r>
      <w:r w:rsidR="006F5513" w:rsidRPr="00507E20">
        <w:rPr>
          <w:rFonts w:ascii="Verdana" w:hAnsi="Verdana" w:cs="Arial"/>
          <w:b/>
          <w:color w:val="000000" w:themeColor="text1"/>
          <w:sz w:val="20"/>
          <w:szCs w:val="20"/>
        </w:rPr>
        <w:t>DOMINA Hotel</w:t>
      </w:r>
      <w:r w:rsidR="00AE3DE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6F5513">
        <w:rPr>
          <w:rFonts w:ascii="Verdana" w:hAnsi="Verdana" w:cs="Arial"/>
          <w:color w:val="000000" w:themeColor="text1"/>
          <w:sz w:val="20"/>
          <w:szCs w:val="20"/>
        </w:rPr>
        <w:t xml:space="preserve">presente </w:t>
      </w:r>
      <w:r w:rsidR="004D61FE">
        <w:rPr>
          <w:rFonts w:ascii="Verdana" w:hAnsi="Verdana" w:cs="Arial"/>
          <w:color w:val="000000" w:themeColor="text1"/>
          <w:sz w:val="20"/>
          <w:szCs w:val="20"/>
        </w:rPr>
        <w:t>nella</w:t>
      </w:r>
      <w:r w:rsidR="006F5513">
        <w:rPr>
          <w:rFonts w:ascii="Verdana" w:hAnsi="Verdana" w:cs="Arial"/>
          <w:color w:val="000000" w:themeColor="text1"/>
          <w:sz w:val="20"/>
          <w:szCs w:val="20"/>
        </w:rPr>
        <w:t xml:space="preserve"> struttura </w:t>
      </w:r>
      <w:r w:rsidR="00AE3DEE">
        <w:rPr>
          <w:rFonts w:ascii="Verdana" w:hAnsi="Verdana" w:cs="Arial"/>
          <w:color w:val="000000" w:themeColor="text1"/>
          <w:sz w:val="20"/>
          <w:szCs w:val="20"/>
        </w:rPr>
        <w:t xml:space="preserve">è </w:t>
      </w:r>
      <w:r w:rsidR="001B351A">
        <w:rPr>
          <w:rFonts w:ascii="Verdana" w:hAnsi="Verdana" w:cs="Arial"/>
          <w:color w:val="000000" w:themeColor="text1"/>
          <w:sz w:val="20"/>
          <w:szCs w:val="20"/>
        </w:rPr>
        <w:t xml:space="preserve">stato </w:t>
      </w:r>
      <w:r w:rsidR="00AE3DEE">
        <w:rPr>
          <w:rFonts w:ascii="Verdana" w:hAnsi="Verdana" w:cs="Arial"/>
          <w:color w:val="000000" w:themeColor="text1"/>
          <w:sz w:val="20"/>
          <w:szCs w:val="20"/>
        </w:rPr>
        <w:t xml:space="preserve">configurato in </w:t>
      </w:r>
      <w:r w:rsidR="00AE3DEE" w:rsidRPr="006F5513">
        <w:rPr>
          <w:rFonts w:ascii="Verdana" w:hAnsi="Verdana" w:cs="Arial"/>
          <w:b/>
          <w:color w:val="000000" w:themeColor="text1"/>
          <w:sz w:val="20"/>
          <w:szCs w:val="20"/>
        </w:rPr>
        <w:t>modalità in rete</w:t>
      </w:r>
      <w:r w:rsidR="00AE3DEE">
        <w:rPr>
          <w:rFonts w:ascii="Verdana" w:hAnsi="Verdana" w:cs="Arial"/>
          <w:color w:val="000000" w:themeColor="text1"/>
          <w:sz w:val="20"/>
          <w:szCs w:val="20"/>
        </w:rPr>
        <w:t xml:space="preserve">, così da agevolare la </w:t>
      </w:r>
      <w:r w:rsidR="004D61FE">
        <w:rPr>
          <w:rFonts w:ascii="Verdana" w:hAnsi="Verdana" w:cs="Arial"/>
          <w:color w:val="000000" w:themeColor="text1"/>
          <w:sz w:val="20"/>
          <w:szCs w:val="20"/>
        </w:rPr>
        <w:t>gestione</w:t>
      </w:r>
      <w:r w:rsidR="00AE3DE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4D61FE">
        <w:rPr>
          <w:rFonts w:ascii="Verdana" w:hAnsi="Verdana" w:cs="Arial"/>
          <w:color w:val="000000" w:themeColor="text1"/>
          <w:sz w:val="20"/>
          <w:szCs w:val="20"/>
        </w:rPr>
        <w:t>dei diversi ambienti</w:t>
      </w:r>
      <w:r w:rsidR="00AE3DE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AE3DEE" w:rsidRPr="00AE3DEE">
        <w:rPr>
          <w:rFonts w:ascii="Verdana" w:hAnsi="Verdana" w:cs="Arial"/>
          <w:b/>
          <w:color w:val="000000" w:themeColor="text1"/>
          <w:sz w:val="20"/>
          <w:szCs w:val="20"/>
        </w:rPr>
        <w:t>in remoto</w:t>
      </w:r>
      <w:r w:rsidR="00120840">
        <w:rPr>
          <w:rFonts w:ascii="Verdana" w:hAnsi="Verdana" w:cs="Arial"/>
          <w:color w:val="000000" w:themeColor="text1"/>
          <w:sz w:val="20"/>
          <w:szCs w:val="20"/>
        </w:rPr>
        <w:t>.</w:t>
      </w:r>
      <w:r w:rsidR="003308F0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120840">
        <w:rPr>
          <w:rFonts w:ascii="Verdana" w:hAnsi="Verdana" w:cs="Arial"/>
          <w:color w:val="000000" w:themeColor="text1"/>
          <w:sz w:val="20"/>
          <w:szCs w:val="20"/>
        </w:rPr>
        <w:t>D</w:t>
      </w:r>
      <w:r w:rsidR="00AE3DEE">
        <w:rPr>
          <w:rFonts w:ascii="Verdana" w:hAnsi="Verdana" w:cs="Arial"/>
          <w:color w:val="000000" w:themeColor="text1"/>
          <w:sz w:val="20"/>
          <w:szCs w:val="20"/>
        </w:rPr>
        <w:t>iret</w:t>
      </w:r>
      <w:r w:rsidR="00120840">
        <w:rPr>
          <w:rFonts w:ascii="Verdana" w:hAnsi="Verdana" w:cs="Arial"/>
          <w:color w:val="000000" w:themeColor="text1"/>
          <w:sz w:val="20"/>
          <w:szCs w:val="20"/>
        </w:rPr>
        <w:t>tamente dal pc della reception, i</w:t>
      </w:r>
      <w:r w:rsidR="004D61FE">
        <w:rPr>
          <w:rFonts w:ascii="Verdana" w:hAnsi="Verdana" w:cs="Arial"/>
          <w:color w:val="000000" w:themeColor="text1"/>
          <w:sz w:val="20"/>
          <w:szCs w:val="20"/>
        </w:rPr>
        <w:t xml:space="preserve">l personale può </w:t>
      </w:r>
      <w:r w:rsidR="001B351A">
        <w:rPr>
          <w:rFonts w:ascii="Verdana" w:hAnsi="Verdana" w:cs="Arial"/>
          <w:color w:val="000000" w:themeColor="text1"/>
          <w:sz w:val="20"/>
          <w:szCs w:val="20"/>
        </w:rPr>
        <w:t xml:space="preserve">facilmente </w:t>
      </w:r>
      <w:r w:rsidR="004D61FE">
        <w:rPr>
          <w:rFonts w:ascii="Verdana" w:hAnsi="Verdana" w:cs="Arial"/>
          <w:color w:val="000000" w:themeColor="text1"/>
          <w:sz w:val="20"/>
          <w:szCs w:val="20"/>
        </w:rPr>
        <w:t xml:space="preserve">supervisionare l’intera struttura in modo chiaro e veloce, innalzando in questo modo la </w:t>
      </w:r>
      <w:r w:rsidR="004D61FE" w:rsidRPr="00B12295">
        <w:rPr>
          <w:rFonts w:ascii="Verdana" w:hAnsi="Verdana" w:cs="Arial"/>
          <w:b/>
          <w:color w:val="000000" w:themeColor="text1"/>
          <w:sz w:val="20"/>
          <w:szCs w:val="20"/>
        </w:rPr>
        <w:t>qualità</w:t>
      </w:r>
      <w:r w:rsidR="004D61FE">
        <w:rPr>
          <w:rFonts w:ascii="Verdana" w:hAnsi="Verdana" w:cs="Arial"/>
          <w:color w:val="000000" w:themeColor="text1"/>
          <w:sz w:val="20"/>
          <w:szCs w:val="20"/>
        </w:rPr>
        <w:t xml:space="preserve"> del servizio offerto. </w:t>
      </w:r>
    </w:p>
    <w:p w14:paraId="15DC957A" w14:textId="77777777" w:rsidR="00CF0B23" w:rsidRDefault="00CF0B23" w:rsidP="004D61FE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34F3A3ED" w14:textId="7EFF4754" w:rsidR="009A64C9" w:rsidRDefault="004D61FE" w:rsidP="00974B83">
      <w:pPr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Ciascuna camera</w:t>
      </w:r>
      <w:r w:rsidR="00AE3DEE">
        <w:rPr>
          <w:rFonts w:ascii="Verdana" w:hAnsi="Verdana" w:cs="Arial"/>
          <w:color w:val="000000" w:themeColor="text1"/>
          <w:sz w:val="20"/>
          <w:szCs w:val="20"/>
        </w:rPr>
        <w:t xml:space="preserve"> e </w:t>
      </w:r>
      <w:r>
        <w:rPr>
          <w:rFonts w:ascii="Verdana" w:hAnsi="Verdana" w:cs="Arial"/>
          <w:color w:val="000000" w:themeColor="text1"/>
          <w:sz w:val="20"/>
          <w:szCs w:val="20"/>
        </w:rPr>
        <w:t>suite</w:t>
      </w:r>
      <w:r w:rsidR="00AE3DE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6F5513">
        <w:rPr>
          <w:rFonts w:ascii="Verdana" w:hAnsi="Verdana" w:cs="Arial"/>
          <w:color w:val="000000" w:themeColor="text1"/>
          <w:sz w:val="20"/>
          <w:szCs w:val="20"/>
        </w:rPr>
        <w:t>dell’</w:t>
      </w:r>
      <w:proofErr w:type="spellStart"/>
      <w:r w:rsidR="006F5513" w:rsidRPr="00787080">
        <w:rPr>
          <w:rFonts w:ascii="Verdana" w:hAnsi="Verdana" w:cs="Arial"/>
          <w:b/>
          <w:color w:val="000000" w:themeColor="text1"/>
          <w:sz w:val="20"/>
          <w:szCs w:val="20"/>
        </w:rPr>
        <w:t>Aquatio</w:t>
      </w:r>
      <w:proofErr w:type="spellEnd"/>
      <w:r w:rsidR="006F5513" w:rsidRPr="00787080">
        <w:rPr>
          <w:rFonts w:ascii="Verdana" w:hAnsi="Verdana" w:cs="Arial"/>
          <w:b/>
          <w:color w:val="000000" w:themeColor="text1"/>
          <w:sz w:val="20"/>
          <w:szCs w:val="20"/>
        </w:rPr>
        <w:t xml:space="preserve"> Cave </w:t>
      </w:r>
      <w:proofErr w:type="spellStart"/>
      <w:r w:rsidR="006F5513" w:rsidRPr="00787080">
        <w:rPr>
          <w:rFonts w:ascii="Verdana" w:hAnsi="Verdana" w:cs="Arial"/>
          <w:b/>
          <w:color w:val="000000" w:themeColor="text1"/>
          <w:sz w:val="20"/>
          <w:szCs w:val="20"/>
        </w:rPr>
        <w:t>Luxury</w:t>
      </w:r>
      <w:proofErr w:type="spellEnd"/>
      <w:r w:rsidR="006F5513" w:rsidRPr="00787080">
        <w:rPr>
          <w:rFonts w:ascii="Verdana" w:hAnsi="Verdana" w:cs="Arial"/>
          <w:b/>
          <w:color w:val="000000" w:themeColor="text1"/>
          <w:sz w:val="20"/>
          <w:szCs w:val="20"/>
        </w:rPr>
        <w:t xml:space="preserve"> Hotel 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è dotata </w:t>
      </w:r>
      <w:r w:rsidR="00AE3DEE">
        <w:rPr>
          <w:rFonts w:ascii="Verdana" w:hAnsi="Verdana" w:cs="Arial"/>
          <w:color w:val="000000" w:themeColor="text1"/>
          <w:sz w:val="20"/>
          <w:szCs w:val="20"/>
        </w:rPr>
        <w:t>di due diverse</w:t>
      </w:r>
      <w:r w:rsidR="006F5513">
        <w:rPr>
          <w:rFonts w:ascii="Verdana" w:hAnsi="Verdana" w:cs="Arial"/>
          <w:color w:val="000000" w:themeColor="text1"/>
          <w:sz w:val="20"/>
          <w:szCs w:val="20"/>
        </w:rPr>
        <w:t xml:space="preserve"> tipologie di </w:t>
      </w:r>
      <w:r w:rsidR="006F5513" w:rsidRPr="004D61FE">
        <w:rPr>
          <w:rFonts w:ascii="Verdana" w:hAnsi="Verdana" w:cs="Arial"/>
          <w:b/>
          <w:color w:val="000000" w:themeColor="text1"/>
          <w:sz w:val="20"/>
          <w:szCs w:val="20"/>
        </w:rPr>
        <w:t xml:space="preserve">lettori di card </w:t>
      </w:r>
      <w:r w:rsidR="00CF0B23">
        <w:rPr>
          <w:rFonts w:ascii="Verdana" w:hAnsi="Verdana" w:cs="Arial"/>
          <w:b/>
          <w:color w:val="000000" w:themeColor="text1"/>
          <w:sz w:val="20"/>
          <w:szCs w:val="20"/>
        </w:rPr>
        <w:t>AVE</w:t>
      </w:r>
      <w:r w:rsidR="00974B83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="00974B83" w:rsidRPr="00974B83">
        <w:rPr>
          <w:rFonts w:ascii="Verdana" w:hAnsi="Verdana" w:cs="Arial"/>
          <w:color w:val="000000" w:themeColor="text1"/>
          <w:sz w:val="20"/>
          <w:szCs w:val="20"/>
        </w:rPr>
        <w:t xml:space="preserve">(uno esterno ed uno interno </w:t>
      </w:r>
      <w:r w:rsidR="001B351A">
        <w:rPr>
          <w:rFonts w:ascii="Verdana" w:hAnsi="Verdana" w:cs="Arial"/>
          <w:color w:val="000000" w:themeColor="text1"/>
          <w:sz w:val="20"/>
          <w:szCs w:val="20"/>
        </w:rPr>
        <w:t>ad ogni</w:t>
      </w:r>
      <w:r w:rsidR="00974B83" w:rsidRPr="00974B83">
        <w:rPr>
          <w:rFonts w:ascii="Verdana" w:hAnsi="Verdana" w:cs="Arial"/>
          <w:color w:val="000000" w:themeColor="text1"/>
          <w:sz w:val="20"/>
          <w:szCs w:val="20"/>
        </w:rPr>
        <w:t xml:space="preserve"> stanza)</w:t>
      </w:r>
      <w:r w:rsidR="00FB4985" w:rsidRPr="00974B83">
        <w:rPr>
          <w:rFonts w:ascii="Verdana" w:hAnsi="Verdana" w:cs="Arial"/>
          <w:color w:val="000000" w:themeColor="text1"/>
          <w:sz w:val="20"/>
          <w:szCs w:val="20"/>
        </w:rPr>
        <w:t>,</w:t>
      </w:r>
      <w:r w:rsidRPr="00974B83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FB4985">
        <w:rPr>
          <w:rFonts w:ascii="Verdana" w:hAnsi="Verdana" w:cs="Arial"/>
          <w:color w:val="000000" w:themeColor="text1"/>
          <w:sz w:val="20"/>
          <w:szCs w:val="20"/>
        </w:rPr>
        <w:t xml:space="preserve">entrambi 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sviluppati per offrire il meglio. </w:t>
      </w:r>
      <w:r w:rsidR="00FB4985">
        <w:rPr>
          <w:rFonts w:ascii="Verdana" w:hAnsi="Verdana" w:cs="Arial"/>
          <w:color w:val="000000" w:themeColor="text1"/>
          <w:sz w:val="20"/>
          <w:szCs w:val="20"/>
        </w:rPr>
        <w:t>La tecnologia MIFARE</w:t>
      </w:r>
      <w:r w:rsidR="00FB4985" w:rsidRPr="006F5513">
        <w:rPr>
          <w:rFonts w:ascii="Verdana" w:hAnsi="Verdana" w:cs="Arial"/>
          <w:color w:val="000000" w:themeColor="text1"/>
          <w:sz w:val="20"/>
          <w:szCs w:val="20"/>
          <w:vertAlign w:val="superscript"/>
        </w:rPr>
        <w:t>®</w:t>
      </w:r>
      <w:r w:rsidR="00FB4985">
        <w:rPr>
          <w:rFonts w:ascii="Verdana" w:hAnsi="Verdana" w:cs="Arial"/>
          <w:color w:val="000000" w:themeColor="text1"/>
          <w:sz w:val="20"/>
          <w:szCs w:val="20"/>
        </w:rPr>
        <w:t xml:space="preserve"> integrata da questi dispositivi, infatti, permette la generazione di card con un livello di </w:t>
      </w:r>
      <w:r w:rsidR="00FB4985" w:rsidRPr="004D61FE">
        <w:rPr>
          <w:rFonts w:ascii="Verdana" w:hAnsi="Verdana" w:cs="Arial"/>
          <w:b/>
          <w:color w:val="000000" w:themeColor="text1"/>
          <w:sz w:val="20"/>
          <w:szCs w:val="20"/>
        </w:rPr>
        <w:t>sicurezza superiore</w:t>
      </w:r>
      <w:r w:rsidR="00FB4985">
        <w:rPr>
          <w:rFonts w:ascii="Verdana" w:hAnsi="Verdana" w:cs="Arial"/>
          <w:color w:val="000000" w:themeColor="text1"/>
          <w:sz w:val="20"/>
          <w:szCs w:val="20"/>
        </w:rPr>
        <w:t xml:space="preserve"> con performance di lettura ai massimi livelli. </w:t>
      </w:r>
      <w:r w:rsidR="009A64C9" w:rsidRPr="00AA5C50">
        <w:rPr>
          <w:rFonts w:ascii="Verdana" w:hAnsi="Verdana"/>
          <w:sz w:val="20"/>
          <w:szCs w:val="20"/>
        </w:rPr>
        <w:t xml:space="preserve">L’ospite </w:t>
      </w:r>
      <w:r w:rsidR="009A64C9">
        <w:rPr>
          <w:rFonts w:ascii="Verdana" w:hAnsi="Verdana"/>
          <w:sz w:val="20"/>
          <w:szCs w:val="20"/>
        </w:rPr>
        <w:t>per aprire la porta deve</w:t>
      </w:r>
      <w:r w:rsidR="009A64C9" w:rsidRPr="00AA5C50">
        <w:rPr>
          <w:rFonts w:ascii="Verdana" w:hAnsi="Verdana"/>
          <w:sz w:val="20"/>
          <w:szCs w:val="20"/>
        </w:rPr>
        <w:t xml:space="preserve"> unicamente </w:t>
      </w:r>
      <w:r w:rsidR="009A64C9" w:rsidRPr="009A64C9">
        <w:rPr>
          <w:rFonts w:ascii="Verdana" w:hAnsi="Verdana"/>
          <w:bCs/>
          <w:sz w:val="20"/>
          <w:szCs w:val="20"/>
          <w:bdr w:val="none" w:sz="0" w:space="0" w:color="auto" w:frame="1"/>
        </w:rPr>
        <w:t>avvicinare la card al lettore</w:t>
      </w:r>
      <w:r w:rsidR="009A64C9" w:rsidRPr="00AA5C50">
        <w:rPr>
          <w:rFonts w:ascii="Verdana" w:hAnsi="Verdana"/>
          <w:sz w:val="20"/>
          <w:szCs w:val="20"/>
        </w:rPr>
        <w:t xml:space="preserve">, mentre lo stato di occupazione e l’eventuale “non disturbare”, attivabili mediante un pulsante posto all’interno della camera d’albergo, </w:t>
      </w:r>
      <w:r w:rsidR="009A64C9">
        <w:rPr>
          <w:rFonts w:ascii="Verdana" w:hAnsi="Verdana"/>
          <w:sz w:val="20"/>
          <w:szCs w:val="20"/>
        </w:rPr>
        <w:t>vengono</w:t>
      </w:r>
      <w:r w:rsidR="009A64C9" w:rsidRPr="00AA5C50">
        <w:rPr>
          <w:rFonts w:ascii="Verdana" w:hAnsi="Verdana"/>
          <w:sz w:val="20"/>
          <w:szCs w:val="20"/>
        </w:rPr>
        <w:t xml:space="preserve"> comodamente visualizzati sul lettore esterno attraverso dei led dedicati. </w:t>
      </w:r>
      <w:r w:rsidR="009A64C9" w:rsidRPr="009A64C9">
        <w:rPr>
          <w:rFonts w:ascii="Verdana" w:hAnsi="Verdana"/>
          <w:bCs/>
          <w:sz w:val="20"/>
          <w:szCs w:val="20"/>
          <w:bdr w:val="none" w:sz="0" w:space="0" w:color="auto" w:frame="1"/>
        </w:rPr>
        <w:t xml:space="preserve">L’attivazione dei carichi e dei servizi di stanza </w:t>
      </w:r>
      <w:r w:rsidR="00CD4FB6">
        <w:rPr>
          <w:rFonts w:ascii="Verdana" w:hAnsi="Verdana"/>
          <w:bCs/>
          <w:sz w:val="20"/>
          <w:szCs w:val="20"/>
          <w:bdr w:val="none" w:sz="0" w:space="0" w:color="auto" w:frame="1"/>
        </w:rPr>
        <w:t>sono invece</w:t>
      </w:r>
      <w:r w:rsidR="009A64C9" w:rsidRPr="009A64C9">
        <w:rPr>
          <w:rFonts w:ascii="Verdana" w:hAnsi="Verdana"/>
          <w:bCs/>
          <w:sz w:val="20"/>
          <w:szCs w:val="20"/>
          <w:bdr w:val="none" w:sz="0" w:space="0" w:color="auto" w:frame="1"/>
        </w:rPr>
        <w:t xml:space="preserve"> abilitati solamente in presenza di una card autorizzata</w:t>
      </w:r>
      <w:r w:rsidR="00CD4FB6">
        <w:rPr>
          <w:rFonts w:ascii="Verdana" w:hAnsi="Verdana"/>
          <w:bCs/>
          <w:sz w:val="20"/>
          <w:szCs w:val="20"/>
          <w:bdr w:val="none" w:sz="0" w:space="0" w:color="auto" w:frame="1"/>
        </w:rPr>
        <w:t xml:space="preserve"> da inserire nel lettore interno.</w:t>
      </w:r>
      <w:r w:rsidR="00CD4FB6">
        <w:rPr>
          <w:rFonts w:ascii="Verdana" w:hAnsi="Verdana"/>
          <w:sz w:val="20"/>
          <w:szCs w:val="20"/>
        </w:rPr>
        <w:t xml:space="preserve"> I</w:t>
      </w:r>
      <w:r w:rsidR="009A64C9" w:rsidRPr="00AA5C50">
        <w:rPr>
          <w:rFonts w:ascii="Verdana" w:hAnsi="Verdana"/>
          <w:sz w:val="20"/>
          <w:szCs w:val="20"/>
        </w:rPr>
        <w:t xml:space="preserve">n questo modo la struttura può beneficiare di un maggior </w:t>
      </w:r>
      <w:r w:rsidR="009A64C9" w:rsidRPr="009A64C9">
        <w:rPr>
          <w:rFonts w:ascii="Verdana" w:hAnsi="Verdana"/>
          <w:b/>
          <w:sz w:val="20"/>
          <w:szCs w:val="20"/>
        </w:rPr>
        <w:t>risparmio energetico</w:t>
      </w:r>
      <w:r w:rsidR="009A64C9" w:rsidRPr="00AA5C50">
        <w:rPr>
          <w:rFonts w:ascii="Verdana" w:hAnsi="Verdana"/>
          <w:sz w:val="20"/>
          <w:szCs w:val="20"/>
        </w:rPr>
        <w:t xml:space="preserve"> e di un’ulteriore grado di sicurezza, prevenendo l’insorgenza di cortocircuiti a camera inoccupata.</w:t>
      </w:r>
      <w:r w:rsidR="00974B83">
        <w:rPr>
          <w:rFonts w:ascii="Verdana" w:hAnsi="Verdana"/>
          <w:sz w:val="20"/>
          <w:szCs w:val="20"/>
        </w:rPr>
        <w:t xml:space="preserve"> </w:t>
      </w:r>
      <w:r w:rsidR="009A64C9">
        <w:rPr>
          <w:rFonts w:ascii="Verdana" w:hAnsi="Verdana" w:cs="Arial"/>
          <w:color w:val="000000" w:themeColor="text1"/>
          <w:sz w:val="20"/>
          <w:szCs w:val="20"/>
        </w:rPr>
        <w:t xml:space="preserve">Grazie alla </w:t>
      </w:r>
      <w:r w:rsidR="009A64C9" w:rsidRPr="00CD4FB6">
        <w:rPr>
          <w:rFonts w:ascii="Verdana" w:hAnsi="Verdana" w:cs="Arial"/>
          <w:b/>
          <w:color w:val="000000" w:themeColor="text1"/>
          <w:sz w:val="20"/>
          <w:szCs w:val="20"/>
        </w:rPr>
        <w:t>flessibilità tipica della domotica AVE</w:t>
      </w:r>
      <w:r w:rsidR="009A64C9">
        <w:rPr>
          <w:rFonts w:ascii="Verdana" w:hAnsi="Verdana" w:cs="Arial"/>
          <w:color w:val="000000" w:themeColor="text1"/>
          <w:sz w:val="20"/>
          <w:szCs w:val="20"/>
        </w:rPr>
        <w:t xml:space="preserve"> e all’affidabilità della tecnologia MIFARE</w:t>
      </w:r>
      <w:r w:rsidR="009A64C9" w:rsidRPr="009A64C9">
        <w:rPr>
          <w:rFonts w:ascii="Verdana" w:hAnsi="Verdana" w:cs="Arial"/>
          <w:color w:val="000000" w:themeColor="text1"/>
          <w:sz w:val="20"/>
          <w:szCs w:val="20"/>
          <w:vertAlign w:val="superscript"/>
        </w:rPr>
        <w:t>®</w:t>
      </w:r>
      <w:r w:rsidR="009A64C9">
        <w:rPr>
          <w:rFonts w:ascii="Verdana" w:hAnsi="Verdana" w:cs="Arial"/>
          <w:color w:val="000000" w:themeColor="text1"/>
          <w:sz w:val="20"/>
          <w:szCs w:val="20"/>
          <w:vertAlign w:val="superscript"/>
        </w:rPr>
        <w:t xml:space="preserve"> </w:t>
      </w:r>
      <w:r w:rsidR="00CD4FB6">
        <w:rPr>
          <w:rFonts w:ascii="Verdana" w:hAnsi="Verdana"/>
          <w:sz w:val="20"/>
          <w:szCs w:val="20"/>
        </w:rPr>
        <w:t xml:space="preserve">è possibile </w:t>
      </w:r>
      <w:r w:rsidR="009A64C9" w:rsidRPr="00AA5C50">
        <w:rPr>
          <w:rFonts w:ascii="Verdana" w:hAnsi="Verdana"/>
          <w:sz w:val="20"/>
          <w:szCs w:val="20"/>
        </w:rPr>
        <w:t>sfruttare i lettori anche in ambienti differenti dalla semplice camera</w:t>
      </w:r>
      <w:r w:rsidR="009A64C9">
        <w:rPr>
          <w:rFonts w:ascii="Verdana" w:hAnsi="Verdana"/>
          <w:sz w:val="20"/>
          <w:szCs w:val="20"/>
        </w:rPr>
        <w:t xml:space="preserve">. Nel caso </w:t>
      </w:r>
      <w:r w:rsidR="009A64C9">
        <w:rPr>
          <w:rFonts w:ascii="Verdana" w:hAnsi="Verdana" w:cs="Arial"/>
          <w:color w:val="000000" w:themeColor="text1"/>
          <w:sz w:val="20"/>
          <w:szCs w:val="20"/>
        </w:rPr>
        <w:t>dell’</w:t>
      </w:r>
      <w:proofErr w:type="spellStart"/>
      <w:r w:rsidR="009A64C9" w:rsidRPr="00787080">
        <w:rPr>
          <w:rFonts w:ascii="Verdana" w:hAnsi="Verdana" w:cs="Arial"/>
          <w:b/>
          <w:color w:val="000000" w:themeColor="text1"/>
          <w:sz w:val="20"/>
          <w:szCs w:val="20"/>
        </w:rPr>
        <w:t>Aquatio</w:t>
      </w:r>
      <w:proofErr w:type="spellEnd"/>
      <w:r w:rsidR="009A64C9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="00CD4FB6">
        <w:rPr>
          <w:rFonts w:ascii="Verdana" w:hAnsi="Verdana" w:cs="Arial"/>
          <w:b/>
          <w:color w:val="000000" w:themeColor="text1"/>
          <w:sz w:val="20"/>
          <w:szCs w:val="20"/>
        </w:rPr>
        <w:t xml:space="preserve">Cave </w:t>
      </w:r>
      <w:r w:rsidR="00CD4FB6" w:rsidRPr="00CD4FB6">
        <w:rPr>
          <w:rFonts w:ascii="Verdana" w:hAnsi="Verdana" w:cs="Arial"/>
          <w:color w:val="000000" w:themeColor="text1"/>
          <w:sz w:val="20"/>
          <w:szCs w:val="20"/>
        </w:rPr>
        <w:t>l</w:t>
      </w:r>
      <w:r w:rsidR="00CD4FB6">
        <w:rPr>
          <w:rFonts w:ascii="Verdana" w:hAnsi="Verdana" w:cs="Arial"/>
          <w:color w:val="000000" w:themeColor="text1"/>
          <w:sz w:val="20"/>
          <w:szCs w:val="20"/>
        </w:rPr>
        <w:t>e</w:t>
      </w:r>
      <w:r w:rsidR="00CD4FB6" w:rsidRPr="00CD4FB6">
        <w:rPr>
          <w:rFonts w:ascii="Verdana" w:hAnsi="Verdana" w:cs="Arial"/>
          <w:color w:val="000000" w:themeColor="text1"/>
          <w:sz w:val="20"/>
          <w:szCs w:val="20"/>
        </w:rPr>
        <w:t xml:space="preserve"> card ospite </w:t>
      </w:r>
      <w:r w:rsidR="00CD4FB6">
        <w:rPr>
          <w:rFonts w:ascii="Verdana" w:hAnsi="Verdana" w:cs="Arial"/>
          <w:color w:val="000000" w:themeColor="text1"/>
          <w:sz w:val="20"/>
          <w:szCs w:val="20"/>
        </w:rPr>
        <w:t>possono essere configurate</w:t>
      </w:r>
      <w:r w:rsidR="00CD4FB6" w:rsidRPr="00CD4FB6">
        <w:rPr>
          <w:rFonts w:ascii="Verdana" w:hAnsi="Verdana" w:cs="Arial"/>
          <w:color w:val="000000" w:themeColor="text1"/>
          <w:sz w:val="20"/>
          <w:szCs w:val="20"/>
        </w:rPr>
        <w:t xml:space="preserve"> anche per l’</w:t>
      </w:r>
      <w:r w:rsidR="00CD4FB6" w:rsidRPr="00CD4FB6">
        <w:rPr>
          <w:rFonts w:ascii="Verdana" w:hAnsi="Verdana" w:cs="Arial"/>
          <w:b/>
          <w:color w:val="000000" w:themeColor="text1"/>
          <w:sz w:val="20"/>
          <w:szCs w:val="20"/>
        </w:rPr>
        <w:t>ingresso all’area SPA</w:t>
      </w:r>
      <w:r w:rsidR="00CD4FB6" w:rsidRPr="00CD4FB6">
        <w:rPr>
          <w:rFonts w:ascii="Verdana" w:hAnsi="Verdana" w:cs="Arial"/>
          <w:color w:val="000000" w:themeColor="text1"/>
          <w:sz w:val="20"/>
          <w:szCs w:val="20"/>
        </w:rPr>
        <w:t xml:space="preserve">, permettendo </w:t>
      </w:r>
      <w:r w:rsidR="00CD4FB6" w:rsidRPr="00AA5C50">
        <w:rPr>
          <w:rFonts w:ascii="Verdana" w:hAnsi="Verdana"/>
          <w:sz w:val="20"/>
          <w:szCs w:val="20"/>
        </w:rPr>
        <w:t>così la form</w:t>
      </w:r>
      <w:r w:rsidR="00CD4FB6">
        <w:rPr>
          <w:rFonts w:ascii="Verdana" w:hAnsi="Verdana"/>
          <w:sz w:val="20"/>
          <w:szCs w:val="20"/>
        </w:rPr>
        <w:t>ulazione di pacchetti benessere integrati nelle</w:t>
      </w:r>
      <w:r w:rsidR="00CD4FB6" w:rsidRPr="00AA5C50">
        <w:rPr>
          <w:rFonts w:ascii="Verdana" w:hAnsi="Verdana"/>
          <w:sz w:val="20"/>
          <w:szCs w:val="20"/>
        </w:rPr>
        <w:t xml:space="preserve"> </w:t>
      </w:r>
      <w:r w:rsidR="00CD4FB6">
        <w:rPr>
          <w:rFonts w:ascii="Verdana" w:hAnsi="Verdana"/>
          <w:sz w:val="20"/>
          <w:szCs w:val="20"/>
        </w:rPr>
        <w:t>tessere</w:t>
      </w:r>
      <w:r w:rsidR="00CD4FB6" w:rsidRPr="00AA5C50">
        <w:rPr>
          <w:rFonts w:ascii="Verdana" w:hAnsi="Verdana"/>
          <w:sz w:val="20"/>
          <w:szCs w:val="20"/>
        </w:rPr>
        <w:t xml:space="preserve"> abilitate</w:t>
      </w:r>
      <w:r w:rsidR="00974B83">
        <w:rPr>
          <w:rFonts w:ascii="Verdana" w:hAnsi="Verdana"/>
          <w:sz w:val="20"/>
          <w:szCs w:val="20"/>
        </w:rPr>
        <w:t>.</w:t>
      </w:r>
    </w:p>
    <w:p w14:paraId="379880CC" w14:textId="77777777" w:rsidR="00974B83" w:rsidRDefault="00974B83" w:rsidP="00974B83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399C123D" w14:textId="2F30561C" w:rsidR="000530D4" w:rsidRDefault="00974B83" w:rsidP="00DD2B9F">
      <w:pPr>
        <w:jc w:val="both"/>
        <w:rPr>
          <w:rFonts w:ascii="Verdana" w:hAnsi="Verdana"/>
          <w:sz w:val="20"/>
          <w:szCs w:val="20"/>
        </w:rPr>
      </w:pPr>
      <w:r w:rsidRPr="00DD2B9F">
        <w:rPr>
          <w:rFonts w:ascii="Verdana" w:hAnsi="Verdana"/>
          <w:sz w:val="20"/>
          <w:szCs w:val="20"/>
        </w:rPr>
        <w:t xml:space="preserve">Anche l’innovativa </w:t>
      </w:r>
      <w:r w:rsidRPr="00DD2B9F">
        <w:rPr>
          <w:rFonts w:ascii="Verdana" w:hAnsi="Verdana"/>
          <w:b/>
          <w:sz w:val="20"/>
          <w:szCs w:val="20"/>
        </w:rPr>
        <w:t xml:space="preserve">tecnologia </w:t>
      </w:r>
      <w:proofErr w:type="spellStart"/>
      <w:r w:rsidRPr="00DD2B9F">
        <w:rPr>
          <w:rFonts w:ascii="Verdana" w:hAnsi="Verdana"/>
          <w:b/>
          <w:sz w:val="20"/>
          <w:szCs w:val="20"/>
        </w:rPr>
        <w:t>touch</w:t>
      </w:r>
      <w:proofErr w:type="spellEnd"/>
      <w:r w:rsidRPr="00DD2B9F">
        <w:rPr>
          <w:rFonts w:ascii="Verdana" w:hAnsi="Verdana"/>
          <w:sz w:val="20"/>
          <w:szCs w:val="20"/>
        </w:rPr>
        <w:t xml:space="preserve"> di AVE entra all’interno dell’</w:t>
      </w:r>
      <w:proofErr w:type="spellStart"/>
      <w:r w:rsidRPr="00DD2B9F">
        <w:rPr>
          <w:rFonts w:ascii="Verdana" w:hAnsi="Verdana" w:cs="Arial"/>
          <w:b/>
          <w:color w:val="000000" w:themeColor="text1"/>
          <w:sz w:val="20"/>
          <w:szCs w:val="20"/>
        </w:rPr>
        <w:t>Aquatio</w:t>
      </w:r>
      <w:proofErr w:type="spellEnd"/>
      <w:r w:rsidRPr="00DD2B9F">
        <w:rPr>
          <w:rFonts w:ascii="Verdana" w:hAnsi="Verdana" w:cs="Arial"/>
          <w:b/>
          <w:color w:val="000000" w:themeColor="text1"/>
          <w:sz w:val="20"/>
          <w:szCs w:val="20"/>
        </w:rPr>
        <w:t xml:space="preserve"> Cave </w:t>
      </w:r>
      <w:proofErr w:type="spellStart"/>
      <w:r w:rsidRPr="00DD2B9F">
        <w:rPr>
          <w:rFonts w:ascii="Verdana" w:hAnsi="Verdana" w:cs="Arial"/>
          <w:b/>
          <w:color w:val="000000" w:themeColor="text1"/>
          <w:sz w:val="20"/>
          <w:szCs w:val="20"/>
        </w:rPr>
        <w:t>Luxury</w:t>
      </w:r>
      <w:proofErr w:type="spellEnd"/>
      <w:r w:rsidRPr="00DD2B9F">
        <w:rPr>
          <w:rFonts w:ascii="Verdana" w:hAnsi="Verdana" w:cs="Arial"/>
          <w:b/>
          <w:color w:val="000000" w:themeColor="text1"/>
          <w:sz w:val="20"/>
          <w:szCs w:val="20"/>
        </w:rPr>
        <w:t xml:space="preserve"> Hotel &amp; SPA. </w:t>
      </w:r>
      <w:r w:rsidRPr="00DD2B9F">
        <w:rPr>
          <w:rFonts w:ascii="Verdana" w:hAnsi="Verdana" w:cs="Arial"/>
          <w:color w:val="000000" w:themeColor="text1"/>
          <w:sz w:val="20"/>
          <w:szCs w:val="20"/>
        </w:rPr>
        <w:t>Per i lettori esterni</w:t>
      </w:r>
      <w:r w:rsidRPr="00DD2B9F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="00332A33" w:rsidRPr="00332A33">
        <w:rPr>
          <w:rFonts w:ascii="Verdana" w:hAnsi="Verdana" w:cs="Arial"/>
          <w:color w:val="000000" w:themeColor="text1"/>
          <w:sz w:val="20"/>
          <w:szCs w:val="20"/>
        </w:rPr>
        <w:t>si è optato per</w:t>
      </w:r>
      <w:r w:rsidRPr="00332A33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DD2B9F">
        <w:rPr>
          <w:rFonts w:ascii="Verdana" w:hAnsi="Verdana" w:cs="Arial"/>
          <w:color w:val="000000" w:themeColor="text1"/>
          <w:sz w:val="20"/>
          <w:szCs w:val="20"/>
        </w:rPr>
        <w:t>gli innovativi</w:t>
      </w:r>
      <w:r w:rsidRPr="00DD2B9F">
        <w:rPr>
          <w:rFonts w:ascii="Verdana" w:hAnsi="Verdana" w:cs="Arial"/>
          <w:b/>
          <w:color w:val="000000" w:themeColor="text1"/>
          <w:sz w:val="20"/>
          <w:szCs w:val="20"/>
        </w:rPr>
        <w:t xml:space="preserve"> Vip System </w:t>
      </w:r>
      <w:proofErr w:type="spellStart"/>
      <w:r w:rsidRPr="00DD2B9F">
        <w:rPr>
          <w:rFonts w:ascii="Verdana" w:hAnsi="Verdana" w:cs="Arial"/>
          <w:b/>
          <w:color w:val="000000" w:themeColor="text1"/>
          <w:sz w:val="20"/>
          <w:szCs w:val="20"/>
        </w:rPr>
        <w:t>Touch</w:t>
      </w:r>
      <w:proofErr w:type="spellEnd"/>
      <w:r w:rsidR="00B77733" w:rsidRPr="00DD2B9F">
        <w:rPr>
          <w:rFonts w:ascii="Verdana" w:hAnsi="Verdana" w:cs="Arial"/>
          <w:color w:val="000000" w:themeColor="text1"/>
          <w:sz w:val="20"/>
          <w:szCs w:val="20"/>
        </w:rPr>
        <w:t>,</w:t>
      </w:r>
      <w:r w:rsidRPr="00DD2B9F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Pr="00DD2B9F">
        <w:rPr>
          <w:rFonts w:ascii="Verdana" w:hAnsi="Verdana" w:cs="Arial"/>
          <w:color w:val="000000" w:themeColor="text1"/>
          <w:sz w:val="20"/>
          <w:szCs w:val="20"/>
        </w:rPr>
        <w:t>dei dispositivi</w:t>
      </w:r>
      <w:r w:rsidRPr="00DD2B9F">
        <w:rPr>
          <w:rFonts w:ascii="Verdana" w:hAnsi="Verdana"/>
          <w:sz w:val="20"/>
          <w:szCs w:val="20"/>
        </w:rPr>
        <w:t xml:space="preserve"> </w:t>
      </w:r>
      <w:r w:rsidR="00DD2B9F" w:rsidRPr="00DD2B9F">
        <w:rPr>
          <w:rFonts w:ascii="Verdana" w:hAnsi="Verdana"/>
          <w:sz w:val="20"/>
          <w:szCs w:val="20"/>
        </w:rPr>
        <w:t xml:space="preserve">raffinati </w:t>
      </w:r>
      <w:r w:rsidRPr="00DD2B9F">
        <w:rPr>
          <w:rFonts w:ascii="Verdana" w:hAnsi="Verdana"/>
          <w:sz w:val="20"/>
          <w:szCs w:val="20"/>
        </w:rPr>
        <w:t>con </w:t>
      </w:r>
      <w:r w:rsidRPr="00DD2B9F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 xml:space="preserve">placca </w:t>
      </w:r>
      <w:proofErr w:type="spellStart"/>
      <w:r w:rsidRPr="00DD2B9F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>touch</w:t>
      </w:r>
      <w:proofErr w:type="spellEnd"/>
      <w:r w:rsidRPr="00DD2B9F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 xml:space="preserve"> in cristallo</w:t>
      </w:r>
      <w:r w:rsidRPr="00DD2B9F">
        <w:rPr>
          <w:rFonts w:ascii="Verdana" w:hAnsi="Verdana"/>
          <w:bCs/>
          <w:sz w:val="20"/>
          <w:szCs w:val="20"/>
          <w:bdr w:val="none" w:sz="0" w:space="0" w:color="auto" w:frame="1"/>
        </w:rPr>
        <w:t xml:space="preserve"> e lettore a trasponder </w:t>
      </w:r>
      <w:r w:rsidRPr="00DD2B9F">
        <w:rPr>
          <w:rFonts w:ascii="Verdana" w:hAnsi="Verdana"/>
          <w:sz w:val="20"/>
          <w:szCs w:val="20"/>
        </w:rPr>
        <w:t xml:space="preserve">che, oltre a consentire la gestione automatica delle funzioni legate all’accesso, rappresentano </w:t>
      </w:r>
      <w:r w:rsidR="00B77733" w:rsidRPr="00DD2B9F">
        <w:rPr>
          <w:rFonts w:ascii="Verdana" w:hAnsi="Verdana"/>
          <w:sz w:val="20"/>
          <w:szCs w:val="20"/>
        </w:rPr>
        <w:t>dei</w:t>
      </w:r>
      <w:r w:rsidRPr="00DD2B9F">
        <w:rPr>
          <w:rFonts w:ascii="Verdana" w:hAnsi="Verdana"/>
          <w:sz w:val="20"/>
          <w:szCs w:val="20"/>
        </w:rPr>
        <w:t xml:space="preserve"> </w:t>
      </w:r>
      <w:r w:rsidR="00B77733" w:rsidRPr="00DD2B9F">
        <w:rPr>
          <w:rFonts w:ascii="Verdana" w:hAnsi="Verdana"/>
          <w:b/>
          <w:sz w:val="20"/>
          <w:szCs w:val="20"/>
        </w:rPr>
        <w:t>complementi estetici</w:t>
      </w:r>
      <w:r w:rsidRPr="00DD2B9F">
        <w:rPr>
          <w:rFonts w:ascii="Verdana" w:hAnsi="Verdana"/>
          <w:b/>
          <w:sz w:val="20"/>
          <w:szCs w:val="20"/>
        </w:rPr>
        <w:t xml:space="preserve"> di pregio</w:t>
      </w:r>
      <w:r w:rsidR="00B77733" w:rsidRPr="00DD2B9F">
        <w:rPr>
          <w:rFonts w:ascii="Verdana" w:hAnsi="Verdana"/>
          <w:sz w:val="20"/>
          <w:szCs w:val="20"/>
        </w:rPr>
        <w:t>, perfettamente coordinati</w:t>
      </w:r>
      <w:r w:rsidR="00D54300" w:rsidRPr="00DD2B9F">
        <w:rPr>
          <w:rFonts w:ascii="Verdana" w:hAnsi="Verdana"/>
          <w:sz w:val="20"/>
          <w:szCs w:val="20"/>
        </w:rPr>
        <w:t xml:space="preserve"> </w:t>
      </w:r>
      <w:r w:rsidR="00B77733" w:rsidRPr="00DD2B9F">
        <w:rPr>
          <w:rFonts w:ascii="Verdana" w:hAnsi="Verdana"/>
          <w:sz w:val="20"/>
          <w:szCs w:val="20"/>
        </w:rPr>
        <w:t>al</w:t>
      </w:r>
      <w:r w:rsidR="00332A33">
        <w:rPr>
          <w:rFonts w:ascii="Verdana" w:hAnsi="Verdana"/>
          <w:sz w:val="20"/>
          <w:szCs w:val="20"/>
        </w:rPr>
        <w:t>la</w:t>
      </w:r>
      <w:r w:rsidR="00B77733" w:rsidRPr="00DD2B9F">
        <w:rPr>
          <w:rFonts w:ascii="Verdana" w:hAnsi="Verdana"/>
          <w:sz w:val="20"/>
          <w:szCs w:val="20"/>
        </w:rPr>
        <w:t xml:space="preserve"> </w:t>
      </w:r>
      <w:r w:rsidR="00332A33">
        <w:rPr>
          <w:rFonts w:ascii="Verdana" w:hAnsi="Verdana"/>
          <w:sz w:val="20"/>
          <w:szCs w:val="20"/>
        </w:rPr>
        <w:t>tensione dell’intero progetto verso</w:t>
      </w:r>
      <w:r w:rsidR="00B77733" w:rsidRPr="00DD2B9F">
        <w:rPr>
          <w:rFonts w:ascii="Verdana" w:hAnsi="Verdana"/>
          <w:sz w:val="20"/>
          <w:szCs w:val="20"/>
        </w:rPr>
        <w:t xml:space="preserve"> linearità </w:t>
      </w:r>
      <w:r w:rsidR="00D54300" w:rsidRPr="00DD2B9F">
        <w:rPr>
          <w:rFonts w:ascii="Verdana" w:hAnsi="Verdana"/>
          <w:sz w:val="20"/>
          <w:szCs w:val="20"/>
        </w:rPr>
        <w:t xml:space="preserve">e minimalismo.  Il colore prescelto è il </w:t>
      </w:r>
      <w:r w:rsidR="00D54300" w:rsidRPr="00DD2B9F">
        <w:rPr>
          <w:rFonts w:ascii="Verdana" w:hAnsi="Verdana"/>
          <w:b/>
          <w:sz w:val="20"/>
          <w:szCs w:val="20"/>
        </w:rPr>
        <w:t>bianco</w:t>
      </w:r>
      <w:r w:rsidR="00D54300" w:rsidRPr="00DD2B9F">
        <w:rPr>
          <w:rFonts w:ascii="Verdana" w:hAnsi="Verdana"/>
          <w:sz w:val="20"/>
          <w:szCs w:val="20"/>
        </w:rPr>
        <w:t xml:space="preserve">, che dona essenzialità e guida lo sguardo </w:t>
      </w:r>
      <w:r w:rsidR="000530D4" w:rsidRPr="00DD2B9F">
        <w:rPr>
          <w:rFonts w:ascii="Verdana" w:hAnsi="Verdana"/>
          <w:sz w:val="20"/>
          <w:szCs w:val="20"/>
        </w:rPr>
        <w:t xml:space="preserve">tra gli </w:t>
      </w:r>
      <w:r w:rsidR="00DD2B9F" w:rsidRPr="00DD2B9F">
        <w:rPr>
          <w:rFonts w:ascii="Verdana" w:hAnsi="Verdana"/>
          <w:sz w:val="20"/>
          <w:szCs w:val="20"/>
        </w:rPr>
        <w:t>spazi</w:t>
      </w:r>
      <w:r w:rsidR="000530D4" w:rsidRPr="00DD2B9F">
        <w:rPr>
          <w:rFonts w:ascii="Verdana" w:hAnsi="Verdana"/>
          <w:sz w:val="20"/>
          <w:szCs w:val="20"/>
        </w:rPr>
        <w:t xml:space="preserve"> di </w:t>
      </w:r>
      <w:proofErr w:type="spellStart"/>
      <w:r w:rsidR="000530D4" w:rsidRPr="00DD2B9F">
        <w:rPr>
          <w:rFonts w:ascii="Verdana" w:hAnsi="Verdana"/>
          <w:sz w:val="20"/>
          <w:szCs w:val="20"/>
        </w:rPr>
        <w:t>Aquati</w:t>
      </w:r>
      <w:r w:rsidR="001B351A">
        <w:rPr>
          <w:rFonts w:ascii="Verdana" w:hAnsi="Verdana"/>
          <w:sz w:val="20"/>
          <w:szCs w:val="20"/>
        </w:rPr>
        <w:t>o</w:t>
      </w:r>
      <w:proofErr w:type="spellEnd"/>
      <w:r w:rsidR="001B351A">
        <w:rPr>
          <w:rFonts w:ascii="Verdana" w:hAnsi="Verdana"/>
          <w:sz w:val="20"/>
          <w:szCs w:val="20"/>
        </w:rPr>
        <w:t xml:space="preserve"> e</w:t>
      </w:r>
      <w:r w:rsidR="00D54300" w:rsidRPr="00DD2B9F">
        <w:rPr>
          <w:rFonts w:ascii="Verdana" w:hAnsi="Verdana"/>
          <w:sz w:val="20"/>
          <w:szCs w:val="20"/>
        </w:rPr>
        <w:t xml:space="preserve"> le viste mozzafiato </w:t>
      </w:r>
      <w:r w:rsidR="000530D4" w:rsidRPr="00DD2B9F">
        <w:rPr>
          <w:rFonts w:ascii="Verdana" w:eastAsia="Times New Roman" w:hAnsi="Verdana"/>
          <w:sz w:val="20"/>
          <w:szCs w:val="20"/>
        </w:rPr>
        <w:t xml:space="preserve">sul </w:t>
      </w:r>
      <w:r w:rsidR="001B351A">
        <w:rPr>
          <w:rFonts w:ascii="Verdana" w:eastAsia="Times New Roman" w:hAnsi="Verdana"/>
          <w:sz w:val="20"/>
          <w:szCs w:val="20"/>
        </w:rPr>
        <w:t xml:space="preserve">circostante </w:t>
      </w:r>
      <w:r w:rsidR="00F04E7D">
        <w:rPr>
          <w:rFonts w:ascii="Verdana" w:eastAsia="Times New Roman" w:hAnsi="Verdana"/>
          <w:sz w:val="20"/>
          <w:szCs w:val="20"/>
        </w:rPr>
        <w:t>S</w:t>
      </w:r>
      <w:r w:rsidR="000530D4" w:rsidRPr="00DD2B9F">
        <w:rPr>
          <w:rFonts w:ascii="Verdana" w:eastAsia="Times New Roman" w:hAnsi="Verdana"/>
          <w:sz w:val="20"/>
          <w:szCs w:val="20"/>
        </w:rPr>
        <w:t xml:space="preserve">asso </w:t>
      </w:r>
      <w:proofErr w:type="spellStart"/>
      <w:r w:rsidR="000530D4" w:rsidRPr="00DD2B9F">
        <w:rPr>
          <w:rFonts w:ascii="Verdana" w:eastAsia="Times New Roman" w:hAnsi="Verdana"/>
          <w:sz w:val="20"/>
          <w:szCs w:val="20"/>
        </w:rPr>
        <w:t>Caveoso</w:t>
      </w:r>
      <w:proofErr w:type="spellEnd"/>
      <w:r w:rsidR="000530D4" w:rsidRPr="00DD2B9F">
        <w:rPr>
          <w:rFonts w:ascii="Verdana" w:eastAsia="Times New Roman" w:hAnsi="Verdana"/>
          <w:sz w:val="20"/>
          <w:szCs w:val="20"/>
        </w:rPr>
        <w:t>. Bianco come gli elementi visibili dell’</w:t>
      </w:r>
      <w:r w:rsidR="00DD2B9F" w:rsidRPr="00DD2B9F">
        <w:rPr>
          <w:rFonts w:ascii="Verdana" w:eastAsia="Times New Roman" w:hAnsi="Verdana"/>
          <w:sz w:val="20"/>
          <w:szCs w:val="20"/>
        </w:rPr>
        <w:t>impianto.</w:t>
      </w:r>
      <w:r w:rsidR="000530D4" w:rsidRPr="00DD2B9F">
        <w:rPr>
          <w:rFonts w:ascii="Verdana" w:eastAsia="Times New Roman" w:hAnsi="Verdana"/>
          <w:sz w:val="20"/>
          <w:szCs w:val="20"/>
        </w:rPr>
        <w:t xml:space="preserve"> </w:t>
      </w:r>
      <w:r w:rsidR="00DD2B9F" w:rsidRPr="00DD2B9F">
        <w:rPr>
          <w:rFonts w:ascii="Verdana" w:eastAsia="Times New Roman" w:hAnsi="Verdana"/>
          <w:sz w:val="20"/>
          <w:szCs w:val="20"/>
        </w:rPr>
        <w:t>I</w:t>
      </w:r>
      <w:r w:rsidR="000530D4" w:rsidRPr="00DD2B9F">
        <w:rPr>
          <w:rFonts w:ascii="Verdana" w:eastAsia="Times New Roman" w:hAnsi="Verdana"/>
          <w:sz w:val="20"/>
          <w:szCs w:val="20"/>
        </w:rPr>
        <w:t xml:space="preserve"> termostati, i lettori interni, gli interruttori e le prese </w:t>
      </w:r>
      <w:r w:rsidR="00DD2B9F">
        <w:rPr>
          <w:rFonts w:ascii="Verdana" w:eastAsia="Times New Roman" w:hAnsi="Verdana"/>
          <w:sz w:val="20"/>
          <w:szCs w:val="20"/>
        </w:rPr>
        <w:t>sono firmati</w:t>
      </w:r>
      <w:r w:rsidR="000530D4" w:rsidRPr="00DD2B9F">
        <w:rPr>
          <w:rFonts w:ascii="Verdana" w:eastAsia="Times New Roman" w:hAnsi="Verdana"/>
          <w:sz w:val="20"/>
          <w:szCs w:val="20"/>
        </w:rPr>
        <w:t xml:space="preserve"> </w:t>
      </w:r>
      <w:r w:rsidR="000530D4" w:rsidRPr="00DD2B9F">
        <w:rPr>
          <w:rFonts w:ascii="Verdana" w:eastAsia="Times New Roman" w:hAnsi="Verdana"/>
          <w:b/>
          <w:sz w:val="20"/>
          <w:szCs w:val="20"/>
        </w:rPr>
        <w:t xml:space="preserve">Domus </w:t>
      </w:r>
      <w:r w:rsidR="000530D4" w:rsidRPr="00DD2B9F">
        <w:rPr>
          <w:rFonts w:ascii="Verdana" w:eastAsia="Times New Roman" w:hAnsi="Verdana"/>
          <w:b/>
          <w:sz w:val="20"/>
          <w:szCs w:val="20"/>
        </w:rPr>
        <w:lastRenderedPageBreak/>
        <w:t>100</w:t>
      </w:r>
      <w:r w:rsidR="000530D4" w:rsidRPr="00DD2B9F">
        <w:rPr>
          <w:rFonts w:ascii="Verdana" w:eastAsia="Times New Roman" w:hAnsi="Verdana"/>
          <w:sz w:val="20"/>
          <w:szCs w:val="20"/>
        </w:rPr>
        <w:t xml:space="preserve">, la serie civile AVE </w:t>
      </w:r>
      <w:r w:rsidR="00507E20">
        <w:rPr>
          <w:rFonts w:ascii="Verdana" w:hAnsi="Verdana"/>
          <w:bCs/>
          <w:color w:val="000000"/>
          <w:sz w:val="20"/>
          <w:szCs w:val="20"/>
          <w:lang w:eastAsia="x-none" w:bidi="x-none"/>
        </w:rPr>
        <w:t>d</w:t>
      </w:r>
      <w:r w:rsidR="001B351A">
        <w:rPr>
          <w:rFonts w:ascii="Verdana" w:hAnsi="Verdana"/>
          <w:bCs/>
          <w:color w:val="000000"/>
          <w:sz w:val="20"/>
          <w:szCs w:val="20"/>
          <w:lang w:eastAsia="x-none" w:bidi="x-none"/>
        </w:rPr>
        <w:t>all’equilibrata</w:t>
      </w:r>
      <w:r w:rsidR="000530D4" w:rsidRPr="00DD2B9F">
        <w:rPr>
          <w:rFonts w:ascii="Verdana" w:hAnsi="Verdana"/>
          <w:bCs/>
          <w:color w:val="000000"/>
          <w:sz w:val="20"/>
          <w:szCs w:val="20"/>
          <w:lang w:eastAsia="x-none" w:bidi="x-none"/>
        </w:rPr>
        <w:t xml:space="preserve"> </w:t>
      </w:r>
      <w:r w:rsidR="000530D4" w:rsidRPr="00DD2B9F">
        <w:rPr>
          <w:rFonts w:ascii="Verdana" w:hAnsi="Verdana"/>
          <w:b/>
          <w:bCs/>
          <w:color w:val="000000"/>
          <w:sz w:val="20"/>
          <w:szCs w:val="20"/>
          <w:lang w:eastAsia="x-none" w:bidi="x-none"/>
        </w:rPr>
        <w:t>tonalità bianca</w:t>
      </w:r>
      <w:r w:rsidR="001B351A" w:rsidRPr="001B351A">
        <w:rPr>
          <w:rFonts w:ascii="Verdana" w:hAnsi="Verdana"/>
          <w:bCs/>
          <w:color w:val="000000"/>
          <w:sz w:val="20"/>
          <w:szCs w:val="20"/>
          <w:lang w:eastAsia="x-none" w:bidi="x-none"/>
        </w:rPr>
        <w:t>, ideata</w:t>
      </w:r>
      <w:r w:rsidR="001B351A">
        <w:rPr>
          <w:rFonts w:ascii="Verdana" w:hAnsi="Verdana"/>
          <w:b/>
          <w:bCs/>
          <w:color w:val="000000"/>
          <w:sz w:val="20"/>
          <w:szCs w:val="20"/>
          <w:lang w:eastAsia="x-none" w:bidi="x-none"/>
        </w:rPr>
        <w:t xml:space="preserve"> </w:t>
      </w:r>
      <w:r w:rsidR="001B351A">
        <w:rPr>
          <w:rFonts w:ascii="Verdana" w:hAnsi="Verdana"/>
          <w:bCs/>
          <w:color w:val="000000"/>
          <w:sz w:val="20"/>
          <w:lang w:eastAsia="x-none" w:bidi="x-none"/>
        </w:rPr>
        <w:t xml:space="preserve">per inserirsi perfettamente in ogni ambiente con naturalità e </w:t>
      </w:r>
      <w:r w:rsidR="001B351A" w:rsidRPr="001B351A">
        <w:rPr>
          <w:rFonts w:ascii="Verdana" w:hAnsi="Verdana"/>
          <w:b/>
          <w:bCs/>
          <w:color w:val="000000"/>
          <w:sz w:val="20"/>
          <w:lang w:eastAsia="x-none" w:bidi="x-none"/>
        </w:rPr>
        <w:t>stile</w:t>
      </w:r>
      <w:r w:rsidR="000530D4" w:rsidRPr="00DD2B9F">
        <w:rPr>
          <w:rFonts w:ascii="Verdana" w:hAnsi="Verdana"/>
          <w:bCs/>
          <w:color w:val="000000"/>
          <w:sz w:val="20"/>
          <w:szCs w:val="20"/>
          <w:lang w:eastAsia="x-none" w:bidi="x-none"/>
        </w:rPr>
        <w:t xml:space="preserve">. A cornice di questi elementi </w:t>
      </w:r>
      <w:r w:rsidR="00DD2B9F" w:rsidRPr="00DD2B9F">
        <w:rPr>
          <w:rFonts w:ascii="Verdana" w:hAnsi="Verdana"/>
          <w:bCs/>
          <w:color w:val="000000"/>
          <w:sz w:val="20"/>
          <w:szCs w:val="20"/>
          <w:lang w:eastAsia="x-none" w:bidi="x-none"/>
        </w:rPr>
        <w:t xml:space="preserve">troviamo </w:t>
      </w:r>
      <w:r w:rsidR="000530D4" w:rsidRPr="00DD2B9F">
        <w:rPr>
          <w:rFonts w:ascii="Verdana" w:hAnsi="Verdana"/>
          <w:bCs/>
          <w:color w:val="000000"/>
          <w:sz w:val="20"/>
          <w:szCs w:val="20"/>
          <w:lang w:eastAsia="x-none" w:bidi="x-none"/>
        </w:rPr>
        <w:t xml:space="preserve">le innovative </w:t>
      </w:r>
      <w:r w:rsidR="00507E20">
        <w:rPr>
          <w:rFonts w:ascii="Verdana" w:eastAsia="Times New Roman" w:hAnsi="Verdana"/>
          <w:b/>
          <w:sz w:val="20"/>
          <w:szCs w:val="20"/>
        </w:rPr>
        <w:t xml:space="preserve">placche di design </w:t>
      </w:r>
      <w:r w:rsidR="000530D4" w:rsidRPr="00DD2B9F">
        <w:rPr>
          <w:rFonts w:ascii="Verdana" w:eastAsia="Times New Roman" w:hAnsi="Verdana"/>
          <w:b/>
          <w:sz w:val="20"/>
          <w:szCs w:val="20"/>
        </w:rPr>
        <w:t>Young</w:t>
      </w:r>
      <w:r w:rsidR="000530D4" w:rsidRPr="00DD2B9F">
        <w:rPr>
          <w:rFonts w:ascii="Verdana" w:eastAsia="Times New Roman" w:hAnsi="Verdana"/>
          <w:sz w:val="20"/>
          <w:szCs w:val="20"/>
        </w:rPr>
        <w:t xml:space="preserve">, </w:t>
      </w:r>
      <w:r w:rsidR="00DD2B9F" w:rsidRPr="00DD2B9F">
        <w:rPr>
          <w:rFonts w:ascii="Verdana" w:eastAsia="Times New Roman" w:hAnsi="Verdana"/>
          <w:sz w:val="20"/>
          <w:szCs w:val="20"/>
        </w:rPr>
        <w:t xml:space="preserve">qui </w:t>
      </w:r>
      <w:r w:rsidR="000530D4" w:rsidRPr="00DD2B9F">
        <w:rPr>
          <w:rFonts w:ascii="Verdana" w:eastAsia="Times New Roman" w:hAnsi="Verdana"/>
          <w:sz w:val="20"/>
          <w:szCs w:val="20"/>
        </w:rPr>
        <w:t>declinate in versione bianca</w:t>
      </w:r>
      <w:r w:rsidR="00DD2B9F" w:rsidRPr="00DD2B9F">
        <w:rPr>
          <w:rFonts w:ascii="Verdana" w:eastAsia="Times New Roman" w:hAnsi="Verdana"/>
          <w:sz w:val="20"/>
          <w:szCs w:val="20"/>
        </w:rPr>
        <w:t xml:space="preserve"> </w:t>
      </w:r>
      <w:r w:rsidR="000530D4" w:rsidRPr="00DD2B9F">
        <w:rPr>
          <w:rFonts w:ascii="Verdana" w:hAnsi="Verdana"/>
          <w:b/>
          <w:sz w:val="20"/>
          <w:szCs w:val="20"/>
        </w:rPr>
        <w:t>“3D COLOR”</w:t>
      </w:r>
      <w:r w:rsidR="000530D4" w:rsidRPr="00DD2B9F">
        <w:rPr>
          <w:rFonts w:ascii="Verdana" w:hAnsi="Verdana"/>
          <w:sz w:val="20"/>
          <w:szCs w:val="20"/>
        </w:rPr>
        <w:t xml:space="preserve">, </w:t>
      </w:r>
      <w:r w:rsidR="00DD2B9F" w:rsidRPr="00DD2B9F">
        <w:rPr>
          <w:rFonts w:ascii="Verdana" w:hAnsi="Verdana"/>
          <w:sz w:val="20"/>
          <w:szCs w:val="20"/>
        </w:rPr>
        <w:t xml:space="preserve">un </w:t>
      </w:r>
      <w:r w:rsidR="00507E20" w:rsidRPr="00DD2B9F">
        <w:rPr>
          <w:rFonts w:ascii="Verdana" w:hAnsi="Verdana"/>
          <w:sz w:val="20"/>
          <w:szCs w:val="20"/>
        </w:rPr>
        <w:t xml:space="preserve">trattamento </w:t>
      </w:r>
      <w:r w:rsidR="00DD2B9F" w:rsidRPr="00DD2B9F">
        <w:rPr>
          <w:rFonts w:ascii="Verdana" w:hAnsi="Verdana"/>
          <w:sz w:val="20"/>
          <w:szCs w:val="20"/>
        </w:rPr>
        <w:t xml:space="preserve">rivoluzionario </w:t>
      </w:r>
      <w:r w:rsidR="000530D4" w:rsidRPr="00DD2B9F">
        <w:rPr>
          <w:rFonts w:ascii="Verdana" w:hAnsi="Verdana"/>
          <w:sz w:val="20"/>
          <w:szCs w:val="20"/>
        </w:rPr>
        <w:t>atto a definire un nuovo senso di profondità</w:t>
      </w:r>
      <w:r w:rsidR="00DD2B9F">
        <w:rPr>
          <w:rFonts w:ascii="Verdana" w:hAnsi="Verdana"/>
          <w:sz w:val="20"/>
          <w:szCs w:val="20"/>
        </w:rPr>
        <w:t xml:space="preserve"> e</w:t>
      </w:r>
      <w:r w:rsidR="000530D4" w:rsidRPr="00DD2B9F">
        <w:rPr>
          <w:rFonts w:ascii="Verdana" w:hAnsi="Verdana"/>
          <w:sz w:val="20"/>
          <w:szCs w:val="20"/>
        </w:rPr>
        <w:t xml:space="preserve"> </w:t>
      </w:r>
      <w:r w:rsidR="00DD2B9F" w:rsidRPr="00DD2B9F">
        <w:rPr>
          <w:rFonts w:ascii="Verdana" w:hAnsi="Verdana"/>
          <w:sz w:val="20"/>
          <w:szCs w:val="20"/>
        </w:rPr>
        <w:t xml:space="preserve">maggior visibilità al </w:t>
      </w:r>
      <w:r w:rsidR="00DD2B9F" w:rsidRPr="001B351A">
        <w:rPr>
          <w:rFonts w:ascii="Verdana" w:hAnsi="Verdana"/>
          <w:b/>
          <w:sz w:val="20"/>
          <w:szCs w:val="20"/>
        </w:rPr>
        <w:t>punto luce</w:t>
      </w:r>
      <w:r w:rsidR="00DD2B9F">
        <w:rPr>
          <w:rFonts w:ascii="Verdana" w:hAnsi="Verdana"/>
          <w:sz w:val="20"/>
          <w:szCs w:val="20"/>
        </w:rPr>
        <w:t>, pur</w:t>
      </w:r>
      <w:r w:rsidR="00DD2B9F">
        <w:rPr>
          <w:rFonts w:ascii="Verdana" w:hAnsi="Verdana"/>
          <w:bCs/>
          <w:sz w:val="20"/>
          <w:szCs w:val="20"/>
          <w:shd w:val="clear" w:color="auto" w:fill="FFFFFF"/>
        </w:rPr>
        <w:t xml:space="preserve"> </w:t>
      </w:r>
      <w:r w:rsidR="00DD2B9F" w:rsidRPr="00DD2B9F">
        <w:rPr>
          <w:rFonts w:ascii="Verdana" w:hAnsi="Verdana"/>
          <w:sz w:val="20"/>
          <w:szCs w:val="20"/>
        </w:rPr>
        <w:t xml:space="preserve">mantenendo inalterato lo spessore della placca, che rimane </w:t>
      </w:r>
      <w:r w:rsidR="00DD2B9F" w:rsidRPr="00DD2B9F">
        <w:rPr>
          <w:rFonts w:ascii="Verdana" w:hAnsi="Verdana"/>
          <w:b/>
          <w:bCs/>
          <w:sz w:val="20"/>
          <w:szCs w:val="20"/>
          <w:shd w:val="clear" w:color="auto" w:fill="FFFFFF"/>
        </w:rPr>
        <w:t>ultrapiatta</w:t>
      </w:r>
      <w:r w:rsidR="00DD2B9F">
        <w:rPr>
          <w:rFonts w:ascii="Verdana" w:hAnsi="Verdana"/>
          <w:bCs/>
          <w:sz w:val="20"/>
          <w:szCs w:val="20"/>
          <w:shd w:val="clear" w:color="auto" w:fill="FFFFFF"/>
        </w:rPr>
        <w:t xml:space="preserve">, perfettamente </w:t>
      </w:r>
      <w:r w:rsidR="00DD2B9F">
        <w:rPr>
          <w:rFonts w:ascii="Verdana" w:hAnsi="Verdana"/>
          <w:sz w:val="20"/>
          <w:szCs w:val="20"/>
        </w:rPr>
        <w:t>aderente alle pareti</w:t>
      </w:r>
      <w:r w:rsidR="001B351A">
        <w:rPr>
          <w:rFonts w:ascii="Verdana" w:hAnsi="Verdana"/>
          <w:sz w:val="20"/>
          <w:szCs w:val="20"/>
        </w:rPr>
        <w:t xml:space="preserve"> e al disegno d’insieme</w:t>
      </w:r>
      <w:r w:rsidR="00DD2B9F">
        <w:rPr>
          <w:rFonts w:ascii="Verdana" w:hAnsi="Verdana"/>
          <w:sz w:val="20"/>
          <w:szCs w:val="20"/>
        </w:rPr>
        <w:t>.</w:t>
      </w:r>
      <w:r w:rsidR="00DD2B9F" w:rsidRPr="00DD2B9F">
        <w:rPr>
          <w:rFonts w:ascii="Verdana" w:hAnsi="Verdana"/>
          <w:sz w:val="20"/>
          <w:szCs w:val="20"/>
        </w:rPr>
        <w:t xml:space="preserve"> </w:t>
      </w:r>
    </w:p>
    <w:p w14:paraId="353B3AEF" w14:textId="77777777" w:rsidR="004E19F6" w:rsidRDefault="004E19F6" w:rsidP="00DD2B9F">
      <w:pPr>
        <w:jc w:val="both"/>
        <w:rPr>
          <w:rFonts w:ascii="Verdana" w:hAnsi="Verdana"/>
          <w:sz w:val="20"/>
          <w:szCs w:val="20"/>
        </w:rPr>
      </w:pPr>
    </w:p>
    <w:p w14:paraId="4AF61957" w14:textId="03031821" w:rsidR="00AB41FB" w:rsidRDefault="004E19F6" w:rsidP="00507E20">
      <w:pPr>
        <w:jc w:val="both"/>
        <w:rPr>
          <w:rFonts w:ascii="Verdana" w:hAnsi="Verdana"/>
          <w:sz w:val="20"/>
          <w:szCs w:val="20"/>
        </w:rPr>
      </w:pPr>
      <w:r w:rsidRPr="00A23897">
        <w:rPr>
          <w:rFonts w:ascii="Verdana" w:hAnsi="Verdana" w:cs="Arial"/>
          <w:color w:val="000000" w:themeColor="text1"/>
          <w:sz w:val="20"/>
          <w:szCs w:val="20"/>
        </w:rPr>
        <w:t>Trentacinque camere e suite scavate nel tufo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, un ristorante con cucina mediterranea e patio esterno, </w:t>
      </w:r>
      <w:proofErr w:type="gramStart"/>
      <w:r>
        <w:rPr>
          <w:rFonts w:ascii="Verdana" w:hAnsi="Verdana" w:cs="Arial"/>
          <w:color w:val="000000" w:themeColor="text1"/>
          <w:sz w:val="20"/>
          <w:szCs w:val="20"/>
        </w:rPr>
        <w:t>un lobby</w:t>
      </w:r>
      <w:proofErr w:type="gramEnd"/>
      <w:r>
        <w:rPr>
          <w:rFonts w:ascii="Verdana" w:hAnsi="Verdana" w:cs="Arial"/>
          <w:color w:val="000000" w:themeColor="text1"/>
          <w:sz w:val="20"/>
          <w:szCs w:val="20"/>
        </w:rPr>
        <w:t xml:space="preserve"> bar &amp; </w:t>
      </w:r>
      <w:proofErr w:type="spellStart"/>
      <w:r>
        <w:rPr>
          <w:rFonts w:ascii="Verdana" w:hAnsi="Verdana" w:cs="Arial"/>
          <w:color w:val="000000" w:themeColor="text1"/>
          <w:sz w:val="20"/>
          <w:szCs w:val="20"/>
        </w:rPr>
        <w:t>lounge</w:t>
      </w:r>
      <w:proofErr w:type="spellEnd"/>
      <w:r>
        <w:rPr>
          <w:rFonts w:ascii="Verdana" w:hAnsi="Verdana" w:cs="Arial"/>
          <w:color w:val="000000" w:themeColor="text1"/>
          <w:sz w:val="20"/>
          <w:szCs w:val="20"/>
        </w:rPr>
        <w:t xml:space="preserve">, una sala meeting ed una SPA di 500 mq con piscina interna, anch’essa scavata nel tufo. Queste sono le dimensioni del nuovo </w:t>
      </w:r>
      <w:proofErr w:type="spellStart"/>
      <w:r w:rsidRPr="00787080">
        <w:rPr>
          <w:rFonts w:ascii="Verdana" w:hAnsi="Verdana" w:cs="Arial"/>
          <w:b/>
          <w:color w:val="000000" w:themeColor="text1"/>
          <w:sz w:val="20"/>
          <w:szCs w:val="20"/>
        </w:rPr>
        <w:t>Aquatio</w:t>
      </w:r>
      <w:proofErr w:type="spellEnd"/>
      <w:r w:rsidRPr="00787080">
        <w:rPr>
          <w:rFonts w:ascii="Verdana" w:hAnsi="Verdana" w:cs="Arial"/>
          <w:b/>
          <w:color w:val="000000" w:themeColor="text1"/>
          <w:sz w:val="20"/>
          <w:szCs w:val="20"/>
        </w:rPr>
        <w:t xml:space="preserve"> Cave </w:t>
      </w:r>
      <w:proofErr w:type="spellStart"/>
      <w:r w:rsidRPr="00787080">
        <w:rPr>
          <w:rFonts w:ascii="Verdana" w:hAnsi="Verdana" w:cs="Arial"/>
          <w:b/>
          <w:color w:val="000000" w:themeColor="text1"/>
          <w:sz w:val="20"/>
          <w:szCs w:val="20"/>
        </w:rPr>
        <w:t>Luxury</w:t>
      </w:r>
      <w:proofErr w:type="spellEnd"/>
      <w:r w:rsidRPr="00787080">
        <w:rPr>
          <w:rFonts w:ascii="Verdana" w:hAnsi="Verdana" w:cs="Arial"/>
          <w:b/>
          <w:color w:val="000000" w:themeColor="text1"/>
          <w:sz w:val="20"/>
          <w:szCs w:val="20"/>
        </w:rPr>
        <w:t xml:space="preserve"> Hotel &amp; SPA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, per una superficie totale di ben </w:t>
      </w:r>
      <w:r w:rsidRPr="00AA5A82">
        <w:rPr>
          <w:rFonts w:ascii="Verdana" w:hAnsi="Verdana" w:cs="Arial"/>
          <w:b/>
          <w:color w:val="000000" w:themeColor="text1"/>
          <w:sz w:val="20"/>
          <w:szCs w:val="20"/>
        </w:rPr>
        <w:t>5000 mq</w:t>
      </w:r>
      <w:r>
        <w:rPr>
          <w:rFonts w:ascii="Verdana" w:hAnsi="Verdana" w:cs="Arial"/>
          <w:color w:val="000000" w:themeColor="text1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507E20" w:rsidRPr="00A739B3">
        <w:rPr>
          <w:rFonts w:ascii="Verdana" w:hAnsi="Verdana"/>
          <w:sz w:val="20"/>
          <w:szCs w:val="20"/>
        </w:rPr>
        <w:t>«</w:t>
      </w:r>
      <w:proofErr w:type="spellStart"/>
      <w:r w:rsidR="00DD2B9F" w:rsidRPr="00A739B3">
        <w:rPr>
          <w:rFonts w:ascii="Verdana" w:hAnsi="Verdana"/>
          <w:b/>
          <w:sz w:val="20"/>
          <w:szCs w:val="20"/>
        </w:rPr>
        <w:t>Aquatio</w:t>
      </w:r>
      <w:proofErr w:type="spellEnd"/>
      <w:r w:rsidR="00DD2B9F" w:rsidRPr="00A739B3">
        <w:rPr>
          <w:rFonts w:ascii="Verdana" w:hAnsi="Verdana"/>
          <w:b/>
          <w:sz w:val="20"/>
          <w:szCs w:val="20"/>
        </w:rPr>
        <w:t xml:space="preserve"> è una vera e propria opera d’arte da vivere ed esperir</w:t>
      </w:r>
      <w:r w:rsidR="00507E20" w:rsidRPr="00A739B3">
        <w:rPr>
          <w:rFonts w:ascii="Verdana" w:hAnsi="Verdana"/>
          <w:b/>
          <w:sz w:val="20"/>
          <w:szCs w:val="20"/>
        </w:rPr>
        <w:t>e</w:t>
      </w:r>
      <w:r w:rsidR="00507E20" w:rsidRPr="00A739B3">
        <w:rPr>
          <w:rFonts w:ascii="Verdana" w:hAnsi="Verdana"/>
          <w:sz w:val="20"/>
          <w:szCs w:val="20"/>
        </w:rPr>
        <w:t xml:space="preserve">. Uno spazio che oltrepassa la </w:t>
      </w:r>
      <w:r w:rsidR="00DD2B9F" w:rsidRPr="00A739B3">
        <w:rPr>
          <w:rFonts w:ascii="Verdana" w:hAnsi="Verdana"/>
          <w:sz w:val="20"/>
          <w:szCs w:val="20"/>
        </w:rPr>
        <w:t>tradizionale concezione di tempo, dando vita ad un unicum insc</w:t>
      </w:r>
      <w:r w:rsidR="00507E20" w:rsidRPr="00A739B3">
        <w:rPr>
          <w:rFonts w:ascii="Verdana" w:hAnsi="Verdana"/>
          <w:sz w:val="20"/>
          <w:szCs w:val="20"/>
        </w:rPr>
        <w:t>indibile di passato, presente e futuro.» Così</w:t>
      </w:r>
      <w:r w:rsidR="00A739B3">
        <w:rPr>
          <w:rFonts w:ascii="Verdana" w:hAnsi="Verdana"/>
          <w:sz w:val="20"/>
          <w:szCs w:val="20"/>
        </w:rPr>
        <w:t xml:space="preserve"> </w:t>
      </w:r>
      <w:r w:rsidR="00DD2B9F" w:rsidRPr="00A739B3">
        <w:rPr>
          <w:rFonts w:ascii="Verdana" w:hAnsi="Verdana"/>
          <w:b/>
          <w:sz w:val="20"/>
          <w:szCs w:val="20"/>
        </w:rPr>
        <w:t>Simone Micheli</w:t>
      </w:r>
      <w:r w:rsidR="00DD2B9F" w:rsidRPr="00A739B3">
        <w:rPr>
          <w:rFonts w:ascii="Verdana" w:hAnsi="Verdana"/>
          <w:sz w:val="20"/>
          <w:szCs w:val="20"/>
        </w:rPr>
        <w:t xml:space="preserve"> </w:t>
      </w:r>
      <w:r w:rsidR="00507E20" w:rsidRPr="00A739B3">
        <w:rPr>
          <w:rFonts w:ascii="Verdana" w:hAnsi="Verdana"/>
          <w:sz w:val="20"/>
          <w:szCs w:val="20"/>
        </w:rPr>
        <w:t xml:space="preserve">definisce il materializzarsi </w:t>
      </w:r>
      <w:r w:rsidR="00A739B3" w:rsidRPr="00A739B3">
        <w:rPr>
          <w:rFonts w:ascii="Verdana" w:hAnsi="Verdana"/>
          <w:sz w:val="20"/>
          <w:szCs w:val="20"/>
        </w:rPr>
        <w:t>della seconda vita di questo</w:t>
      </w:r>
      <w:r w:rsidR="00507E20" w:rsidRPr="00A739B3">
        <w:rPr>
          <w:rFonts w:ascii="Verdana" w:hAnsi="Verdana"/>
          <w:sz w:val="20"/>
          <w:szCs w:val="20"/>
        </w:rPr>
        <w:t xml:space="preserve"> prezioso gioiello architetturale</w:t>
      </w:r>
      <w:r w:rsidR="003464CF">
        <w:rPr>
          <w:rFonts w:ascii="Verdana" w:hAnsi="Verdana"/>
          <w:sz w:val="20"/>
          <w:szCs w:val="20"/>
        </w:rPr>
        <w:t xml:space="preserve">: un </w:t>
      </w:r>
      <w:r w:rsidR="003464CF" w:rsidRPr="003464CF">
        <w:rPr>
          <w:rFonts w:ascii="Verdana" w:hAnsi="Verdana"/>
          <w:b/>
          <w:sz w:val="20"/>
          <w:szCs w:val="20"/>
        </w:rPr>
        <w:t>albergo diffuso</w:t>
      </w:r>
      <w:r w:rsidR="00A37A42" w:rsidRPr="00A37A42">
        <w:rPr>
          <w:rFonts w:ascii="Verdana" w:hAnsi="Verdana"/>
          <w:sz w:val="20"/>
          <w:szCs w:val="20"/>
        </w:rPr>
        <w:t>,</w:t>
      </w:r>
      <w:r w:rsidR="003464CF">
        <w:rPr>
          <w:rFonts w:ascii="Verdana" w:hAnsi="Verdana"/>
          <w:sz w:val="20"/>
          <w:szCs w:val="20"/>
        </w:rPr>
        <w:t xml:space="preserve"> dotato </w:t>
      </w:r>
      <w:r w:rsidR="00A37A42">
        <w:rPr>
          <w:rFonts w:ascii="Verdana" w:hAnsi="Verdana"/>
          <w:sz w:val="20"/>
          <w:szCs w:val="20"/>
        </w:rPr>
        <w:t>di ogni comfort, che si proietta</w:t>
      </w:r>
      <w:r w:rsidR="003464CF">
        <w:rPr>
          <w:rFonts w:ascii="Verdana" w:hAnsi="Verdana"/>
          <w:sz w:val="20"/>
          <w:szCs w:val="20"/>
        </w:rPr>
        <w:t xml:space="preserve"> verso il futuro</w:t>
      </w:r>
      <w:r w:rsidR="00A739B3" w:rsidRPr="00A739B3">
        <w:rPr>
          <w:rFonts w:ascii="Verdana" w:hAnsi="Verdana"/>
          <w:sz w:val="20"/>
          <w:szCs w:val="20"/>
        </w:rPr>
        <w:t xml:space="preserve"> grazie al </w:t>
      </w:r>
      <w:r w:rsidR="00A739B3" w:rsidRPr="001B351A">
        <w:rPr>
          <w:rFonts w:ascii="Verdana" w:hAnsi="Verdana"/>
          <w:b/>
          <w:sz w:val="20"/>
          <w:szCs w:val="20"/>
        </w:rPr>
        <w:t>design e alla tecnologia domotica AVE</w:t>
      </w:r>
      <w:r w:rsidR="00A739B3" w:rsidRPr="00A739B3">
        <w:rPr>
          <w:rFonts w:ascii="Verdana" w:hAnsi="Verdana"/>
          <w:sz w:val="20"/>
          <w:szCs w:val="20"/>
        </w:rPr>
        <w:t xml:space="preserve">. </w:t>
      </w:r>
    </w:p>
    <w:p w14:paraId="00E29CB0" w14:textId="77777777" w:rsidR="00AB41FB" w:rsidRDefault="00AB41FB" w:rsidP="00507E20">
      <w:pPr>
        <w:jc w:val="both"/>
        <w:rPr>
          <w:rFonts w:ascii="Verdana" w:hAnsi="Verdana"/>
          <w:sz w:val="20"/>
          <w:szCs w:val="20"/>
        </w:rPr>
      </w:pPr>
    </w:p>
    <w:p w14:paraId="2524EC8B" w14:textId="5E370C60" w:rsidR="00A739B3" w:rsidRPr="003464CF" w:rsidRDefault="00A739B3" w:rsidP="00507E20">
      <w:pPr>
        <w:jc w:val="both"/>
        <w:rPr>
          <w:rFonts w:ascii="Verdana" w:hAnsi="Verdana"/>
          <w:sz w:val="20"/>
          <w:szCs w:val="20"/>
        </w:rPr>
      </w:pPr>
      <w:r w:rsidRPr="003464CF">
        <w:rPr>
          <w:rFonts w:ascii="Verdana" w:hAnsi="Verdana"/>
          <w:b/>
          <w:sz w:val="20"/>
          <w:szCs w:val="20"/>
        </w:rPr>
        <w:t>Un sogno a 5 stelle prende forma a Matera.</w:t>
      </w:r>
    </w:p>
    <w:p w14:paraId="66A63690" w14:textId="1175A001" w:rsidR="00551239" w:rsidRPr="005B0944" w:rsidRDefault="00551239" w:rsidP="005B0944">
      <w:pPr>
        <w:shd w:val="clear" w:color="auto" w:fill="FFFFFF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1882867" w14:textId="77777777" w:rsidR="00551239" w:rsidRPr="006B71AE" w:rsidRDefault="00551239" w:rsidP="0088520F">
      <w:pPr>
        <w:jc w:val="both"/>
        <w:rPr>
          <w:rFonts w:ascii="Verdana" w:hAnsi="Verdana"/>
          <w:sz w:val="20"/>
          <w:szCs w:val="20"/>
        </w:rPr>
      </w:pPr>
    </w:p>
    <w:p w14:paraId="7956C2C0" w14:textId="7DF6FC58" w:rsidR="00B60FD4" w:rsidRPr="0001796A" w:rsidRDefault="00B60FD4" w:rsidP="0088520F">
      <w:pPr>
        <w:jc w:val="both"/>
        <w:rPr>
          <w:rFonts w:ascii="Verdana" w:eastAsia="Times New Roman" w:hAnsi="Verdana"/>
          <w:sz w:val="20"/>
          <w:szCs w:val="20"/>
          <w:shd w:val="clear" w:color="auto" w:fill="FFFFFF"/>
        </w:rPr>
      </w:pPr>
      <w:r w:rsidRPr="0001796A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Rezzato, </w:t>
      </w:r>
      <w:r w:rsidR="007A458D">
        <w:rPr>
          <w:rFonts w:ascii="Verdana" w:eastAsia="Times New Roman" w:hAnsi="Verdana"/>
          <w:sz w:val="20"/>
          <w:szCs w:val="20"/>
          <w:shd w:val="clear" w:color="auto" w:fill="FFFFFF"/>
        </w:rPr>
        <w:t>6</w:t>
      </w:r>
      <w:bookmarkStart w:id="0" w:name="_GoBack"/>
      <w:bookmarkEnd w:id="0"/>
      <w:r w:rsidRPr="0001796A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 </w:t>
      </w:r>
      <w:r w:rsidR="009F1476">
        <w:rPr>
          <w:rFonts w:ascii="Verdana" w:eastAsia="Times New Roman" w:hAnsi="Verdana"/>
          <w:sz w:val="20"/>
          <w:szCs w:val="20"/>
          <w:shd w:val="clear" w:color="auto" w:fill="FFFFFF"/>
        </w:rPr>
        <w:t>dicembre</w:t>
      </w:r>
      <w:r w:rsidRPr="0001796A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 2018</w:t>
      </w:r>
    </w:p>
    <w:p w14:paraId="304746B8" w14:textId="77777777" w:rsidR="0088520F" w:rsidRDefault="0088520F" w:rsidP="0088520F">
      <w:pPr>
        <w:shd w:val="clear" w:color="auto" w:fill="FFFFFF"/>
        <w:jc w:val="both"/>
        <w:textAlignment w:val="baseline"/>
        <w:rPr>
          <w:rFonts w:ascii="Raleway" w:hAnsi="Raleway" w:hint="eastAsia"/>
          <w:color w:val="818181"/>
          <w:sz w:val="21"/>
          <w:szCs w:val="21"/>
        </w:rPr>
      </w:pPr>
    </w:p>
    <w:p w14:paraId="2B2C51B2" w14:textId="291E2FF7" w:rsidR="00716FA4" w:rsidRPr="000E10DF" w:rsidRDefault="00BE5487" w:rsidP="00FE2896">
      <w:pPr>
        <w:shd w:val="clear" w:color="auto" w:fill="FFFFFF"/>
        <w:spacing w:after="360"/>
        <w:jc w:val="center"/>
        <w:rPr>
          <w:rFonts w:ascii="Verdana" w:hAnsi="Verdana"/>
          <w:b/>
          <w:sz w:val="19"/>
          <w:szCs w:val="19"/>
        </w:rPr>
      </w:pPr>
      <w:r w:rsidRPr="000E10DF">
        <w:rPr>
          <w:rFonts w:ascii="Verdana" w:hAnsi="Verdana"/>
          <w:b/>
          <w:bCs/>
          <w:sz w:val="19"/>
          <w:szCs w:val="19"/>
        </w:rPr>
        <w:br/>
      </w:r>
      <w:hyperlink r:id="rId8" w:history="1">
        <w:r w:rsidR="008B6EC0" w:rsidRPr="000E10DF">
          <w:rPr>
            <w:rStyle w:val="Collegamentoipertestuale"/>
            <w:rFonts w:ascii="Verdana" w:hAnsi="Verdana"/>
            <w:b/>
            <w:color w:val="auto"/>
            <w:sz w:val="19"/>
            <w:szCs w:val="19"/>
            <w:u w:val="none"/>
          </w:rPr>
          <w:t>www.ave.it</w:t>
        </w:r>
      </w:hyperlink>
    </w:p>
    <w:sectPr w:rsidR="00716FA4" w:rsidRPr="000E10DF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1ED4D" w14:textId="77777777" w:rsidR="003957F0" w:rsidRDefault="003957F0" w:rsidP="00BD1C27">
      <w:r>
        <w:separator/>
      </w:r>
    </w:p>
  </w:endnote>
  <w:endnote w:type="continuationSeparator" w:id="0">
    <w:p w14:paraId="3E5D12C1" w14:textId="77777777" w:rsidR="003957F0" w:rsidRDefault="003957F0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Ralew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837DC" w14:textId="77777777" w:rsidR="003957F0" w:rsidRDefault="003957F0" w:rsidP="00BD1C27">
      <w:r>
        <w:separator/>
      </w:r>
    </w:p>
  </w:footnote>
  <w:footnote w:type="continuationSeparator" w:id="0">
    <w:p w14:paraId="77998810" w14:textId="77777777" w:rsidR="003957F0" w:rsidRDefault="003957F0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3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14"/>
  </w:num>
  <w:num w:numId="12">
    <w:abstractNumId w:val="0"/>
  </w:num>
  <w:num w:numId="13">
    <w:abstractNumId w:val="11"/>
  </w:num>
  <w:num w:numId="14">
    <w:abstractNumId w:val="7"/>
  </w:num>
  <w:num w:numId="1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1AA9"/>
    <w:rsid w:val="00013F08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1275"/>
    <w:rsid w:val="000315E8"/>
    <w:rsid w:val="00031681"/>
    <w:rsid w:val="00033B4B"/>
    <w:rsid w:val="00034D23"/>
    <w:rsid w:val="00036236"/>
    <w:rsid w:val="000365B4"/>
    <w:rsid w:val="00036E87"/>
    <w:rsid w:val="000370AF"/>
    <w:rsid w:val="000424A3"/>
    <w:rsid w:val="00042A43"/>
    <w:rsid w:val="00044767"/>
    <w:rsid w:val="00050B51"/>
    <w:rsid w:val="0005191D"/>
    <w:rsid w:val="00052505"/>
    <w:rsid w:val="000527A2"/>
    <w:rsid w:val="00052DA3"/>
    <w:rsid w:val="000530D4"/>
    <w:rsid w:val="00053D56"/>
    <w:rsid w:val="00054750"/>
    <w:rsid w:val="00055E12"/>
    <w:rsid w:val="00055E9D"/>
    <w:rsid w:val="00056E9D"/>
    <w:rsid w:val="00057424"/>
    <w:rsid w:val="00057546"/>
    <w:rsid w:val="00057F2D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084C"/>
    <w:rsid w:val="000722E0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85FC0"/>
    <w:rsid w:val="0009048A"/>
    <w:rsid w:val="00090D6A"/>
    <w:rsid w:val="00091A28"/>
    <w:rsid w:val="000939FD"/>
    <w:rsid w:val="0009423B"/>
    <w:rsid w:val="0009459B"/>
    <w:rsid w:val="00095503"/>
    <w:rsid w:val="000A072E"/>
    <w:rsid w:val="000A1B3C"/>
    <w:rsid w:val="000A23DF"/>
    <w:rsid w:val="000A57CD"/>
    <w:rsid w:val="000A5897"/>
    <w:rsid w:val="000B0814"/>
    <w:rsid w:val="000B171C"/>
    <w:rsid w:val="000B345B"/>
    <w:rsid w:val="000B6048"/>
    <w:rsid w:val="000C3039"/>
    <w:rsid w:val="000C38AA"/>
    <w:rsid w:val="000C3E18"/>
    <w:rsid w:val="000C52DD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633E"/>
    <w:rsid w:val="00104700"/>
    <w:rsid w:val="00107928"/>
    <w:rsid w:val="001104E8"/>
    <w:rsid w:val="00111F06"/>
    <w:rsid w:val="00111FB2"/>
    <w:rsid w:val="001136FC"/>
    <w:rsid w:val="001152BB"/>
    <w:rsid w:val="00115F94"/>
    <w:rsid w:val="001177CF"/>
    <w:rsid w:val="00117F34"/>
    <w:rsid w:val="00120840"/>
    <w:rsid w:val="00121195"/>
    <w:rsid w:val="001224AC"/>
    <w:rsid w:val="00122624"/>
    <w:rsid w:val="00122B7C"/>
    <w:rsid w:val="00124AE6"/>
    <w:rsid w:val="00124FDF"/>
    <w:rsid w:val="001251A5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6D0"/>
    <w:rsid w:val="00147ACE"/>
    <w:rsid w:val="001505BC"/>
    <w:rsid w:val="00151715"/>
    <w:rsid w:val="00153CDB"/>
    <w:rsid w:val="001540A8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1A72"/>
    <w:rsid w:val="0017281D"/>
    <w:rsid w:val="0017634C"/>
    <w:rsid w:val="001766B1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5E19"/>
    <w:rsid w:val="001A77E5"/>
    <w:rsid w:val="001B01F4"/>
    <w:rsid w:val="001B20D1"/>
    <w:rsid w:val="001B24F4"/>
    <w:rsid w:val="001B34EC"/>
    <w:rsid w:val="001B351A"/>
    <w:rsid w:val="001B39DC"/>
    <w:rsid w:val="001B3D0F"/>
    <w:rsid w:val="001B694E"/>
    <w:rsid w:val="001B7D1D"/>
    <w:rsid w:val="001C0631"/>
    <w:rsid w:val="001C17F6"/>
    <w:rsid w:val="001C48DD"/>
    <w:rsid w:val="001C5A45"/>
    <w:rsid w:val="001C7A62"/>
    <w:rsid w:val="001D0A90"/>
    <w:rsid w:val="001D0CF6"/>
    <w:rsid w:val="001D34EB"/>
    <w:rsid w:val="001D4EC5"/>
    <w:rsid w:val="001D5182"/>
    <w:rsid w:val="001D66EA"/>
    <w:rsid w:val="001D6BF5"/>
    <w:rsid w:val="001E0CDA"/>
    <w:rsid w:val="001E20D1"/>
    <w:rsid w:val="001E28FA"/>
    <w:rsid w:val="001E3996"/>
    <w:rsid w:val="001E3A08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CAF"/>
    <w:rsid w:val="001F6279"/>
    <w:rsid w:val="00202BC0"/>
    <w:rsid w:val="00204C67"/>
    <w:rsid w:val="002064EC"/>
    <w:rsid w:val="002065A6"/>
    <w:rsid w:val="0020660A"/>
    <w:rsid w:val="0020710B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463"/>
    <w:rsid w:val="00231AAA"/>
    <w:rsid w:val="002331CD"/>
    <w:rsid w:val="00233CD3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6778"/>
    <w:rsid w:val="00267475"/>
    <w:rsid w:val="00267E58"/>
    <w:rsid w:val="00271656"/>
    <w:rsid w:val="00272E63"/>
    <w:rsid w:val="00273332"/>
    <w:rsid w:val="00273914"/>
    <w:rsid w:val="0027629B"/>
    <w:rsid w:val="002776D0"/>
    <w:rsid w:val="00283B2F"/>
    <w:rsid w:val="002843F4"/>
    <w:rsid w:val="002849D6"/>
    <w:rsid w:val="002866A2"/>
    <w:rsid w:val="00287F0C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B04"/>
    <w:rsid w:val="002A0CF3"/>
    <w:rsid w:val="002A2EDC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A66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463B"/>
    <w:rsid w:val="00315502"/>
    <w:rsid w:val="00315A7F"/>
    <w:rsid w:val="00317C32"/>
    <w:rsid w:val="003220DE"/>
    <w:rsid w:val="00322C85"/>
    <w:rsid w:val="003251CC"/>
    <w:rsid w:val="0032655C"/>
    <w:rsid w:val="003270CB"/>
    <w:rsid w:val="003308F0"/>
    <w:rsid w:val="00330B96"/>
    <w:rsid w:val="003321FA"/>
    <w:rsid w:val="00332A33"/>
    <w:rsid w:val="003334D0"/>
    <w:rsid w:val="003339DB"/>
    <w:rsid w:val="0033415D"/>
    <w:rsid w:val="003345ED"/>
    <w:rsid w:val="0034000C"/>
    <w:rsid w:val="003403D7"/>
    <w:rsid w:val="00342D5F"/>
    <w:rsid w:val="003435C3"/>
    <w:rsid w:val="003464CF"/>
    <w:rsid w:val="00347DD3"/>
    <w:rsid w:val="00350F58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223A"/>
    <w:rsid w:val="00373280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F0A"/>
    <w:rsid w:val="003957F0"/>
    <w:rsid w:val="00395806"/>
    <w:rsid w:val="0039701F"/>
    <w:rsid w:val="003A105A"/>
    <w:rsid w:val="003A119E"/>
    <w:rsid w:val="003A159A"/>
    <w:rsid w:val="003A1ABF"/>
    <w:rsid w:val="003A58B8"/>
    <w:rsid w:val="003A7AB4"/>
    <w:rsid w:val="003B044B"/>
    <w:rsid w:val="003B1DED"/>
    <w:rsid w:val="003B22AE"/>
    <w:rsid w:val="003B40E5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5F64"/>
    <w:rsid w:val="003D675A"/>
    <w:rsid w:val="003D7079"/>
    <w:rsid w:val="003D7236"/>
    <w:rsid w:val="003D7E2A"/>
    <w:rsid w:val="003E1112"/>
    <w:rsid w:val="003E21DD"/>
    <w:rsid w:val="003E3FEB"/>
    <w:rsid w:val="003E4666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5033"/>
    <w:rsid w:val="004059B3"/>
    <w:rsid w:val="00406D6A"/>
    <w:rsid w:val="00406EA9"/>
    <w:rsid w:val="004070E5"/>
    <w:rsid w:val="00410DB0"/>
    <w:rsid w:val="00410E3E"/>
    <w:rsid w:val="00411EFC"/>
    <w:rsid w:val="00412950"/>
    <w:rsid w:val="00413197"/>
    <w:rsid w:val="00415206"/>
    <w:rsid w:val="00416FE8"/>
    <w:rsid w:val="0042008A"/>
    <w:rsid w:val="004205FA"/>
    <w:rsid w:val="00420A55"/>
    <w:rsid w:val="00420B6A"/>
    <w:rsid w:val="0042465F"/>
    <w:rsid w:val="00431145"/>
    <w:rsid w:val="0043130D"/>
    <w:rsid w:val="00431D99"/>
    <w:rsid w:val="00434CAD"/>
    <w:rsid w:val="004357B7"/>
    <w:rsid w:val="004400BC"/>
    <w:rsid w:val="00441306"/>
    <w:rsid w:val="0044314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11AC"/>
    <w:rsid w:val="004821B6"/>
    <w:rsid w:val="00482A87"/>
    <w:rsid w:val="00483985"/>
    <w:rsid w:val="004846DC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56A8"/>
    <w:rsid w:val="004A6580"/>
    <w:rsid w:val="004A78B8"/>
    <w:rsid w:val="004B020C"/>
    <w:rsid w:val="004B24D0"/>
    <w:rsid w:val="004B2E5E"/>
    <w:rsid w:val="004B3D5D"/>
    <w:rsid w:val="004B6854"/>
    <w:rsid w:val="004C065D"/>
    <w:rsid w:val="004C0A45"/>
    <w:rsid w:val="004C1A9E"/>
    <w:rsid w:val="004C2D60"/>
    <w:rsid w:val="004C441A"/>
    <w:rsid w:val="004C72CB"/>
    <w:rsid w:val="004C7C0C"/>
    <w:rsid w:val="004D219E"/>
    <w:rsid w:val="004D448B"/>
    <w:rsid w:val="004D5FF8"/>
    <w:rsid w:val="004D61FE"/>
    <w:rsid w:val="004D636F"/>
    <w:rsid w:val="004D6479"/>
    <w:rsid w:val="004D676D"/>
    <w:rsid w:val="004D6C07"/>
    <w:rsid w:val="004D71FC"/>
    <w:rsid w:val="004D737B"/>
    <w:rsid w:val="004E19F6"/>
    <w:rsid w:val="004E299F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E20"/>
    <w:rsid w:val="00507F29"/>
    <w:rsid w:val="005136DE"/>
    <w:rsid w:val="0051414C"/>
    <w:rsid w:val="0051584B"/>
    <w:rsid w:val="00515F17"/>
    <w:rsid w:val="00521570"/>
    <w:rsid w:val="005222BC"/>
    <w:rsid w:val="00522595"/>
    <w:rsid w:val="00522F6F"/>
    <w:rsid w:val="00525003"/>
    <w:rsid w:val="00526C22"/>
    <w:rsid w:val="005305EA"/>
    <w:rsid w:val="00534D99"/>
    <w:rsid w:val="00534E89"/>
    <w:rsid w:val="00536C03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1239"/>
    <w:rsid w:val="00554149"/>
    <w:rsid w:val="00555589"/>
    <w:rsid w:val="00556961"/>
    <w:rsid w:val="00556B69"/>
    <w:rsid w:val="00563594"/>
    <w:rsid w:val="0056452C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36E4"/>
    <w:rsid w:val="0059431E"/>
    <w:rsid w:val="005946B9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5E44"/>
    <w:rsid w:val="0062674C"/>
    <w:rsid w:val="006267B1"/>
    <w:rsid w:val="00627A28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FD8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51A2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71AE"/>
    <w:rsid w:val="006B7EF0"/>
    <w:rsid w:val="006C1B63"/>
    <w:rsid w:val="006C2A43"/>
    <w:rsid w:val="006C558B"/>
    <w:rsid w:val="006C6AD6"/>
    <w:rsid w:val="006C6E77"/>
    <w:rsid w:val="006C6FCA"/>
    <w:rsid w:val="006C78CE"/>
    <w:rsid w:val="006D0DE4"/>
    <w:rsid w:val="006D2135"/>
    <w:rsid w:val="006D29B9"/>
    <w:rsid w:val="006D325F"/>
    <w:rsid w:val="006D4176"/>
    <w:rsid w:val="006D4583"/>
    <w:rsid w:val="006D4855"/>
    <w:rsid w:val="006D4CAB"/>
    <w:rsid w:val="006D5DA8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4854"/>
    <w:rsid w:val="006F4C34"/>
    <w:rsid w:val="006F5513"/>
    <w:rsid w:val="006F6930"/>
    <w:rsid w:val="006F6DEE"/>
    <w:rsid w:val="006F724D"/>
    <w:rsid w:val="007027CA"/>
    <w:rsid w:val="00703C80"/>
    <w:rsid w:val="00704ECB"/>
    <w:rsid w:val="0070714E"/>
    <w:rsid w:val="00707407"/>
    <w:rsid w:val="00707C81"/>
    <w:rsid w:val="00713280"/>
    <w:rsid w:val="00714CFF"/>
    <w:rsid w:val="00716493"/>
    <w:rsid w:val="00716FA4"/>
    <w:rsid w:val="00717281"/>
    <w:rsid w:val="007204F6"/>
    <w:rsid w:val="00722759"/>
    <w:rsid w:val="00722F51"/>
    <w:rsid w:val="0072428B"/>
    <w:rsid w:val="0073003A"/>
    <w:rsid w:val="00732B73"/>
    <w:rsid w:val="00737E98"/>
    <w:rsid w:val="00742470"/>
    <w:rsid w:val="007424F4"/>
    <w:rsid w:val="0074324C"/>
    <w:rsid w:val="00743B49"/>
    <w:rsid w:val="00743B82"/>
    <w:rsid w:val="00744626"/>
    <w:rsid w:val="00745E8C"/>
    <w:rsid w:val="0074757C"/>
    <w:rsid w:val="007504C3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66B25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87080"/>
    <w:rsid w:val="00790A6A"/>
    <w:rsid w:val="00790B63"/>
    <w:rsid w:val="00792A12"/>
    <w:rsid w:val="00793C0A"/>
    <w:rsid w:val="00794DD4"/>
    <w:rsid w:val="00795222"/>
    <w:rsid w:val="00795DD8"/>
    <w:rsid w:val="007A0D9E"/>
    <w:rsid w:val="007A3DE0"/>
    <w:rsid w:val="007A458D"/>
    <w:rsid w:val="007A5474"/>
    <w:rsid w:val="007A5CBE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3C29"/>
    <w:rsid w:val="00805657"/>
    <w:rsid w:val="008062EA"/>
    <w:rsid w:val="008067CB"/>
    <w:rsid w:val="00807140"/>
    <w:rsid w:val="008074C3"/>
    <w:rsid w:val="00810999"/>
    <w:rsid w:val="00810EB6"/>
    <w:rsid w:val="00811E52"/>
    <w:rsid w:val="00811FA1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2A2B"/>
    <w:rsid w:val="00835923"/>
    <w:rsid w:val="00835CAA"/>
    <w:rsid w:val="0083642A"/>
    <w:rsid w:val="00836B33"/>
    <w:rsid w:val="008403E2"/>
    <w:rsid w:val="0084213E"/>
    <w:rsid w:val="00843072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0819"/>
    <w:rsid w:val="008611D1"/>
    <w:rsid w:val="008616BE"/>
    <w:rsid w:val="00864643"/>
    <w:rsid w:val="00864F76"/>
    <w:rsid w:val="0086606D"/>
    <w:rsid w:val="008677C6"/>
    <w:rsid w:val="00870C93"/>
    <w:rsid w:val="008719B6"/>
    <w:rsid w:val="00872BCE"/>
    <w:rsid w:val="00874397"/>
    <w:rsid w:val="00875748"/>
    <w:rsid w:val="0087720D"/>
    <w:rsid w:val="00880F57"/>
    <w:rsid w:val="0088345E"/>
    <w:rsid w:val="00883D86"/>
    <w:rsid w:val="0088520F"/>
    <w:rsid w:val="0088655D"/>
    <w:rsid w:val="008915BD"/>
    <w:rsid w:val="00892A15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8C8"/>
    <w:rsid w:val="008A5A67"/>
    <w:rsid w:val="008A6BC3"/>
    <w:rsid w:val="008A6C9C"/>
    <w:rsid w:val="008B331B"/>
    <w:rsid w:val="008B345D"/>
    <w:rsid w:val="008B4971"/>
    <w:rsid w:val="008B4F63"/>
    <w:rsid w:val="008B6EC0"/>
    <w:rsid w:val="008C25C1"/>
    <w:rsid w:val="008C2C55"/>
    <w:rsid w:val="008C41E5"/>
    <w:rsid w:val="008C47C8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529A"/>
    <w:rsid w:val="00905AF7"/>
    <w:rsid w:val="00905D6E"/>
    <w:rsid w:val="00907E15"/>
    <w:rsid w:val="00911552"/>
    <w:rsid w:val="009127D2"/>
    <w:rsid w:val="00915F53"/>
    <w:rsid w:val="009212FD"/>
    <w:rsid w:val="0092455D"/>
    <w:rsid w:val="009264BF"/>
    <w:rsid w:val="00926A39"/>
    <w:rsid w:val="00926C91"/>
    <w:rsid w:val="00926DF6"/>
    <w:rsid w:val="009278E9"/>
    <w:rsid w:val="00931D90"/>
    <w:rsid w:val="0093347B"/>
    <w:rsid w:val="009339A7"/>
    <w:rsid w:val="00935A04"/>
    <w:rsid w:val="00937D3F"/>
    <w:rsid w:val="009405F4"/>
    <w:rsid w:val="0094072B"/>
    <w:rsid w:val="00942489"/>
    <w:rsid w:val="0094375D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4B83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6359"/>
    <w:rsid w:val="009879B8"/>
    <w:rsid w:val="00987C06"/>
    <w:rsid w:val="0099028A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09"/>
    <w:rsid w:val="009A1E78"/>
    <w:rsid w:val="009A46D7"/>
    <w:rsid w:val="009A547A"/>
    <w:rsid w:val="009A64C9"/>
    <w:rsid w:val="009A6F68"/>
    <w:rsid w:val="009B0E3E"/>
    <w:rsid w:val="009B2B37"/>
    <w:rsid w:val="009B2B84"/>
    <w:rsid w:val="009B6B07"/>
    <w:rsid w:val="009B7713"/>
    <w:rsid w:val="009B780A"/>
    <w:rsid w:val="009C04B9"/>
    <w:rsid w:val="009C307C"/>
    <w:rsid w:val="009C3B6F"/>
    <w:rsid w:val="009C422F"/>
    <w:rsid w:val="009C49AF"/>
    <w:rsid w:val="009C5A26"/>
    <w:rsid w:val="009D032E"/>
    <w:rsid w:val="009D3A62"/>
    <w:rsid w:val="009D3FE3"/>
    <w:rsid w:val="009D4028"/>
    <w:rsid w:val="009D460A"/>
    <w:rsid w:val="009D564F"/>
    <w:rsid w:val="009D5E9C"/>
    <w:rsid w:val="009D608F"/>
    <w:rsid w:val="009E2DBE"/>
    <w:rsid w:val="009E4FE1"/>
    <w:rsid w:val="009E6D34"/>
    <w:rsid w:val="009E6D8F"/>
    <w:rsid w:val="009E7CBC"/>
    <w:rsid w:val="009F10BA"/>
    <w:rsid w:val="009F127C"/>
    <w:rsid w:val="009F1476"/>
    <w:rsid w:val="009F1682"/>
    <w:rsid w:val="009F1A30"/>
    <w:rsid w:val="009F22A0"/>
    <w:rsid w:val="009F2449"/>
    <w:rsid w:val="009F2480"/>
    <w:rsid w:val="009F29A2"/>
    <w:rsid w:val="009F4109"/>
    <w:rsid w:val="009F5CED"/>
    <w:rsid w:val="009F7B29"/>
    <w:rsid w:val="00A00951"/>
    <w:rsid w:val="00A00BEE"/>
    <w:rsid w:val="00A0447A"/>
    <w:rsid w:val="00A0695F"/>
    <w:rsid w:val="00A06FBE"/>
    <w:rsid w:val="00A073FD"/>
    <w:rsid w:val="00A10186"/>
    <w:rsid w:val="00A10403"/>
    <w:rsid w:val="00A1200D"/>
    <w:rsid w:val="00A13B90"/>
    <w:rsid w:val="00A14193"/>
    <w:rsid w:val="00A145B7"/>
    <w:rsid w:val="00A149E9"/>
    <w:rsid w:val="00A15A4C"/>
    <w:rsid w:val="00A165BC"/>
    <w:rsid w:val="00A173DF"/>
    <w:rsid w:val="00A21B9B"/>
    <w:rsid w:val="00A221D2"/>
    <w:rsid w:val="00A2241E"/>
    <w:rsid w:val="00A23897"/>
    <w:rsid w:val="00A253D3"/>
    <w:rsid w:val="00A270FA"/>
    <w:rsid w:val="00A27F9F"/>
    <w:rsid w:val="00A30771"/>
    <w:rsid w:val="00A321FD"/>
    <w:rsid w:val="00A32FC8"/>
    <w:rsid w:val="00A363C4"/>
    <w:rsid w:val="00A37A42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1D35"/>
    <w:rsid w:val="00A72A7D"/>
    <w:rsid w:val="00A73540"/>
    <w:rsid w:val="00A739B3"/>
    <w:rsid w:val="00A748D4"/>
    <w:rsid w:val="00A74906"/>
    <w:rsid w:val="00A74AB8"/>
    <w:rsid w:val="00A74CA6"/>
    <w:rsid w:val="00A756B5"/>
    <w:rsid w:val="00A766EE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1A3E"/>
    <w:rsid w:val="00A94586"/>
    <w:rsid w:val="00A94742"/>
    <w:rsid w:val="00A96E23"/>
    <w:rsid w:val="00AA1218"/>
    <w:rsid w:val="00AA2348"/>
    <w:rsid w:val="00AA352A"/>
    <w:rsid w:val="00AA55E4"/>
    <w:rsid w:val="00AA5A82"/>
    <w:rsid w:val="00AA5C50"/>
    <w:rsid w:val="00AA6A49"/>
    <w:rsid w:val="00AA6D40"/>
    <w:rsid w:val="00AB1497"/>
    <w:rsid w:val="00AB2CB6"/>
    <w:rsid w:val="00AB2D41"/>
    <w:rsid w:val="00AB3421"/>
    <w:rsid w:val="00AB408C"/>
    <w:rsid w:val="00AB41FB"/>
    <w:rsid w:val="00AB46C7"/>
    <w:rsid w:val="00AB51E2"/>
    <w:rsid w:val="00AB60A9"/>
    <w:rsid w:val="00AB60F0"/>
    <w:rsid w:val="00AB6EC9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5D16"/>
    <w:rsid w:val="00AD05D2"/>
    <w:rsid w:val="00AD11A4"/>
    <w:rsid w:val="00AD141D"/>
    <w:rsid w:val="00AD201E"/>
    <w:rsid w:val="00AD2962"/>
    <w:rsid w:val="00AD3CFC"/>
    <w:rsid w:val="00AD5D32"/>
    <w:rsid w:val="00AD61CD"/>
    <w:rsid w:val="00AD63E0"/>
    <w:rsid w:val="00AD7B21"/>
    <w:rsid w:val="00AE0732"/>
    <w:rsid w:val="00AE2581"/>
    <w:rsid w:val="00AE3DEE"/>
    <w:rsid w:val="00AE44F3"/>
    <w:rsid w:val="00AE560F"/>
    <w:rsid w:val="00AE5C7F"/>
    <w:rsid w:val="00AE7E2B"/>
    <w:rsid w:val="00AF058A"/>
    <w:rsid w:val="00AF268C"/>
    <w:rsid w:val="00AF2FE9"/>
    <w:rsid w:val="00AF338E"/>
    <w:rsid w:val="00AF5CAC"/>
    <w:rsid w:val="00AF673C"/>
    <w:rsid w:val="00B01123"/>
    <w:rsid w:val="00B02167"/>
    <w:rsid w:val="00B02CD8"/>
    <w:rsid w:val="00B03CD0"/>
    <w:rsid w:val="00B049AF"/>
    <w:rsid w:val="00B07CC9"/>
    <w:rsid w:val="00B12295"/>
    <w:rsid w:val="00B1288D"/>
    <w:rsid w:val="00B12E8E"/>
    <w:rsid w:val="00B12EC5"/>
    <w:rsid w:val="00B12F62"/>
    <w:rsid w:val="00B13F88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277D8"/>
    <w:rsid w:val="00B3465E"/>
    <w:rsid w:val="00B346BA"/>
    <w:rsid w:val="00B361A8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9DC"/>
    <w:rsid w:val="00B53FD1"/>
    <w:rsid w:val="00B55212"/>
    <w:rsid w:val="00B57127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77733"/>
    <w:rsid w:val="00B80EDB"/>
    <w:rsid w:val="00B819BD"/>
    <w:rsid w:val="00B8286E"/>
    <w:rsid w:val="00B83CFE"/>
    <w:rsid w:val="00B86A78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A8E"/>
    <w:rsid w:val="00C02E74"/>
    <w:rsid w:val="00C06AE4"/>
    <w:rsid w:val="00C073EE"/>
    <w:rsid w:val="00C0743C"/>
    <w:rsid w:val="00C10BC1"/>
    <w:rsid w:val="00C110E8"/>
    <w:rsid w:val="00C11833"/>
    <w:rsid w:val="00C13A71"/>
    <w:rsid w:val="00C1429C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57B"/>
    <w:rsid w:val="00C7480D"/>
    <w:rsid w:val="00C750AD"/>
    <w:rsid w:val="00C80A3F"/>
    <w:rsid w:val="00C813AA"/>
    <w:rsid w:val="00C84C65"/>
    <w:rsid w:val="00C850A1"/>
    <w:rsid w:val="00C85186"/>
    <w:rsid w:val="00C86DA8"/>
    <w:rsid w:val="00C86F6B"/>
    <w:rsid w:val="00C86F6C"/>
    <w:rsid w:val="00C873B1"/>
    <w:rsid w:val="00C91100"/>
    <w:rsid w:val="00C9421B"/>
    <w:rsid w:val="00C94451"/>
    <w:rsid w:val="00CA042D"/>
    <w:rsid w:val="00CA09A8"/>
    <w:rsid w:val="00CA0C9E"/>
    <w:rsid w:val="00CA0F41"/>
    <w:rsid w:val="00CA1712"/>
    <w:rsid w:val="00CA19F2"/>
    <w:rsid w:val="00CA4AD6"/>
    <w:rsid w:val="00CA5104"/>
    <w:rsid w:val="00CA58E4"/>
    <w:rsid w:val="00CA60D1"/>
    <w:rsid w:val="00CA7C16"/>
    <w:rsid w:val="00CB09FE"/>
    <w:rsid w:val="00CB11E6"/>
    <w:rsid w:val="00CB1E93"/>
    <w:rsid w:val="00CB3EAA"/>
    <w:rsid w:val="00CB4D17"/>
    <w:rsid w:val="00CB579D"/>
    <w:rsid w:val="00CB7E14"/>
    <w:rsid w:val="00CC0D03"/>
    <w:rsid w:val="00CC2EB8"/>
    <w:rsid w:val="00CC3A95"/>
    <w:rsid w:val="00CC619E"/>
    <w:rsid w:val="00CC69E0"/>
    <w:rsid w:val="00CD037A"/>
    <w:rsid w:val="00CD1774"/>
    <w:rsid w:val="00CD1901"/>
    <w:rsid w:val="00CD23FE"/>
    <w:rsid w:val="00CD398A"/>
    <w:rsid w:val="00CD4FB6"/>
    <w:rsid w:val="00CD661A"/>
    <w:rsid w:val="00CD66E1"/>
    <w:rsid w:val="00CD680C"/>
    <w:rsid w:val="00CD6CF8"/>
    <w:rsid w:val="00CD6E7E"/>
    <w:rsid w:val="00CD7A8B"/>
    <w:rsid w:val="00CD7F87"/>
    <w:rsid w:val="00CE167D"/>
    <w:rsid w:val="00CE167F"/>
    <w:rsid w:val="00CE21C6"/>
    <w:rsid w:val="00CE526C"/>
    <w:rsid w:val="00CF0B23"/>
    <w:rsid w:val="00CF196D"/>
    <w:rsid w:val="00CF263C"/>
    <w:rsid w:val="00CF2960"/>
    <w:rsid w:val="00CF2D61"/>
    <w:rsid w:val="00CF7669"/>
    <w:rsid w:val="00CF7C66"/>
    <w:rsid w:val="00D0203E"/>
    <w:rsid w:val="00D02DDA"/>
    <w:rsid w:val="00D0323C"/>
    <w:rsid w:val="00D04FFE"/>
    <w:rsid w:val="00D07492"/>
    <w:rsid w:val="00D07EFB"/>
    <w:rsid w:val="00D112DC"/>
    <w:rsid w:val="00D13937"/>
    <w:rsid w:val="00D17500"/>
    <w:rsid w:val="00D17652"/>
    <w:rsid w:val="00D21128"/>
    <w:rsid w:val="00D211D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501B"/>
    <w:rsid w:val="00D35C97"/>
    <w:rsid w:val="00D36C68"/>
    <w:rsid w:val="00D371D5"/>
    <w:rsid w:val="00D3792B"/>
    <w:rsid w:val="00D37F09"/>
    <w:rsid w:val="00D40623"/>
    <w:rsid w:val="00D414BE"/>
    <w:rsid w:val="00D41E1C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4300"/>
    <w:rsid w:val="00D5515A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105F"/>
    <w:rsid w:val="00D753D8"/>
    <w:rsid w:val="00D757DD"/>
    <w:rsid w:val="00D768EF"/>
    <w:rsid w:val="00D80930"/>
    <w:rsid w:val="00D80D17"/>
    <w:rsid w:val="00D8124C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39C1"/>
    <w:rsid w:val="00DA3ADD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2B9F"/>
    <w:rsid w:val="00DD3C35"/>
    <w:rsid w:val="00DD572C"/>
    <w:rsid w:val="00DD6942"/>
    <w:rsid w:val="00DD6A27"/>
    <w:rsid w:val="00DD7E3F"/>
    <w:rsid w:val="00DE02A0"/>
    <w:rsid w:val="00DE2783"/>
    <w:rsid w:val="00DE2BAB"/>
    <w:rsid w:val="00DE3087"/>
    <w:rsid w:val="00DE3D26"/>
    <w:rsid w:val="00DE564E"/>
    <w:rsid w:val="00DE5E07"/>
    <w:rsid w:val="00DE76B4"/>
    <w:rsid w:val="00DF0370"/>
    <w:rsid w:val="00DF20C2"/>
    <w:rsid w:val="00DF407F"/>
    <w:rsid w:val="00DF4D24"/>
    <w:rsid w:val="00DF4F8F"/>
    <w:rsid w:val="00DF5F7E"/>
    <w:rsid w:val="00DF6C91"/>
    <w:rsid w:val="00E01846"/>
    <w:rsid w:val="00E02B3D"/>
    <w:rsid w:val="00E03C60"/>
    <w:rsid w:val="00E04530"/>
    <w:rsid w:val="00E055E1"/>
    <w:rsid w:val="00E06269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401A2"/>
    <w:rsid w:val="00E407C2"/>
    <w:rsid w:val="00E41E18"/>
    <w:rsid w:val="00E42099"/>
    <w:rsid w:val="00E43ED1"/>
    <w:rsid w:val="00E45A59"/>
    <w:rsid w:val="00E46677"/>
    <w:rsid w:val="00E47711"/>
    <w:rsid w:val="00E50999"/>
    <w:rsid w:val="00E52A25"/>
    <w:rsid w:val="00E53272"/>
    <w:rsid w:val="00E5544A"/>
    <w:rsid w:val="00E5702A"/>
    <w:rsid w:val="00E5723C"/>
    <w:rsid w:val="00E60AEB"/>
    <w:rsid w:val="00E626B4"/>
    <w:rsid w:val="00E6277D"/>
    <w:rsid w:val="00E631EF"/>
    <w:rsid w:val="00E63483"/>
    <w:rsid w:val="00E63DBB"/>
    <w:rsid w:val="00E65073"/>
    <w:rsid w:val="00E662FB"/>
    <w:rsid w:val="00E66BA0"/>
    <w:rsid w:val="00E778FD"/>
    <w:rsid w:val="00E77E47"/>
    <w:rsid w:val="00E80440"/>
    <w:rsid w:val="00E846CA"/>
    <w:rsid w:val="00E855AA"/>
    <w:rsid w:val="00E8717E"/>
    <w:rsid w:val="00E87DD0"/>
    <w:rsid w:val="00E9264D"/>
    <w:rsid w:val="00E959FD"/>
    <w:rsid w:val="00EA30AC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344"/>
    <w:rsid w:val="00EF66AB"/>
    <w:rsid w:val="00F00FDE"/>
    <w:rsid w:val="00F0100D"/>
    <w:rsid w:val="00F01972"/>
    <w:rsid w:val="00F023B7"/>
    <w:rsid w:val="00F04506"/>
    <w:rsid w:val="00F04E7D"/>
    <w:rsid w:val="00F0514E"/>
    <w:rsid w:val="00F05729"/>
    <w:rsid w:val="00F07416"/>
    <w:rsid w:val="00F139FC"/>
    <w:rsid w:val="00F141D2"/>
    <w:rsid w:val="00F148F6"/>
    <w:rsid w:val="00F16E7F"/>
    <w:rsid w:val="00F1796D"/>
    <w:rsid w:val="00F216BA"/>
    <w:rsid w:val="00F21E03"/>
    <w:rsid w:val="00F21E26"/>
    <w:rsid w:val="00F24FE3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12"/>
    <w:rsid w:val="00F5145B"/>
    <w:rsid w:val="00F55767"/>
    <w:rsid w:val="00F561A8"/>
    <w:rsid w:val="00F5643F"/>
    <w:rsid w:val="00F60974"/>
    <w:rsid w:val="00F62663"/>
    <w:rsid w:val="00F63A92"/>
    <w:rsid w:val="00F6417E"/>
    <w:rsid w:val="00F645ED"/>
    <w:rsid w:val="00F646F6"/>
    <w:rsid w:val="00F64716"/>
    <w:rsid w:val="00F64E16"/>
    <w:rsid w:val="00F65004"/>
    <w:rsid w:val="00F66EE7"/>
    <w:rsid w:val="00F67F11"/>
    <w:rsid w:val="00F7220A"/>
    <w:rsid w:val="00F7262D"/>
    <w:rsid w:val="00F7417E"/>
    <w:rsid w:val="00F75CCA"/>
    <w:rsid w:val="00F7637D"/>
    <w:rsid w:val="00F81131"/>
    <w:rsid w:val="00F81338"/>
    <w:rsid w:val="00F8196A"/>
    <w:rsid w:val="00F81A3B"/>
    <w:rsid w:val="00F8554F"/>
    <w:rsid w:val="00F857B7"/>
    <w:rsid w:val="00F90881"/>
    <w:rsid w:val="00F9103C"/>
    <w:rsid w:val="00F91754"/>
    <w:rsid w:val="00F923CB"/>
    <w:rsid w:val="00F94BD6"/>
    <w:rsid w:val="00F96A14"/>
    <w:rsid w:val="00FA17AB"/>
    <w:rsid w:val="00FA2194"/>
    <w:rsid w:val="00FA338D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B4985"/>
    <w:rsid w:val="00FC085A"/>
    <w:rsid w:val="00FC0BBA"/>
    <w:rsid w:val="00FC3557"/>
    <w:rsid w:val="00FC4412"/>
    <w:rsid w:val="00FC45F6"/>
    <w:rsid w:val="00FC6188"/>
    <w:rsid w:val="00FC784D"/>
    <w:rsid w:val="00FD1DC8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2B52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76FA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B5BC9C-05A4-A644-96C7-0576F8A2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2</Pages>
  <Words>812</Words>
  <Characters>4629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2018-12-05T15:19:00Z</dcterms:created>
  <dcterms:modified xsi:type="dcterms:W3CDTF">2018-12-05T15:19:00Z</dcterms:modified>
  <cp:category/>
</cp:coreProperties>
</file>