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3CD9" w14:textId="77777777" w:rsidR="00027A27" w:rsidRDefault="00027A27" w:rsidP="002C72DD">
      <w:pPr>
        <w:jc w:val="center"/>
        <w:rPr>
          <w:rFonts w:ascii="Verdana" w:hAnsi="Verdana"/>
          <w:b/>
          <w:sz w:val="28"/>
          <w:szCs w:val="28"/>
        </w:rPr>
      </w:pPr>
    </w:p>
    <w:p w14:paraId="2D0BA62F" w14:textId="284CA2D3" w:rsidR="00B24006" w:rsidRDefault="009F127C" w:rsidP="00A10403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Tu di che </w:t>
      </w:r>
      <w:proofErr w:type="spellStart"/>
      <w:r>
        <w:rPr>
          <w:rFonts w:ascii="Verdana" w:hAnsi="Verdana"/>
          <w:b/>
          <w:color w:val="000000" w:themeColor="text1"/>
          <w:sz w:val="28"/>
          <w:szCs w:val="20"/>
        </w:rPr>
        <w:t>touch</w:t>
      </w:r>
      <w:proofErr w:type="spellEnd"/>
      <w:r>
        <w:rPr>
          <w:rFonts w:ascii="Verdana" w:hAnsi="Verdana"/>
          <w:b/>
          <w:color w:val="000000" w:themeColor="text1"/>
          <w:sz w:val="28"/>
          <w:szCs w:val="20"/>
        </w:rPr>
        <w:t xml:space="preserve"> sei?</w:t>
      </w:r>
    </w:p>
    <w:p w14:paraId="52EBA91A" w14:textId="77777777" w:rsidR="00231AAA" w:rsidRDefault="00231AAA" w:rsidP="00231AAA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977CD32" w14:textId="4BD5B89C" w:rsidR="00DC4397" w:rsidRPr="00231AAA" w:rsidRDefault="00783B71" w:rsidP="0070697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AVE propone tre diverse linee di placche con</w:t>
      </w:r>
      <w:r w:rsidR="00231AAA" w:rsidRPr="00231AAA">
        <w:rPr>
          <w:rFonts w:ascii="Verdana" w:hAnsi="Verdana"/>
          <w:b/>
          <w:color w:val="000000" w:themeColor="text1"/>
          <w:sz w:val="22"/>
          <w:szCs w:val="22"/>
        </w:rPr>
        <w:t xml:space="preserve"> tecnologia </w:t>
      </w:r>
      <w:proofErr w:type="spellStart"/>
      <w:r w:rsidR="00231AAA" w:rsidRPr="00231AAA">
        <w:rPr>
          <w:rFonts w:ascii="Verdana" w:hAnsi="Verdana"/>
          <w:b/>
          <w:color w:val="000000" w:themeColor="text1"/>
          <w:sz w:val="22"/>
          <w:szCs w:val="22"/>
        </w:rPr>
        <w:t>touch</w:t>
      </w:r>
      <w:proofErr w:type="spellEnd"/>
      <w:r w:rsidR="00B5010B">
        <w:rPr>
          <w:rFonts w:ascii="Verdana" w:hAnsi="Verdana"/>
          <w:b/>
          <w:color w:val="000000" w:themeColor="text1"/>
          <w:sz w:val="22"/>
          <w:szCs w:val="22"/>
        </w:rPr>
        <w:t>:</w:t>
      </w:r>
      <w:r w:rsidR="0070697A">
        <w:rPr>
          <w:rFonts w:ascii="Verdana" w:hAnsi="Verdana"/>
          <w:b/>
          <w:color w:val="000000" w:themeColor="text1"/>
          <w:sz w:val="22"/>
          <w:szCs w:val="22"/>
        </w:rPr>
        <w:t xml:space="preserve"> in c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ristallo, alluminio e </w:t>
      </w:r>
      <w:r w:rsidR="0070697A">
        <w:rPr>
          <w:rFonts w:ascii="Verdana" w:hAnsi="Verdana"/>
          <w:b/>
          <w:color w:val="000000" w:themeColor="text1"/>
          <w:sz w:val="22"/>
          <w:szCs w:val="22"/>
        </w:rPr>
        <w:t>tecnopolimero.</w:t>
      </w:r>
      <w:r w:rsidR="00B5010B">
        <w:rPr>
          <w:rFonts w:ascii="Verdana" w:hAnsi="Verdana"/>
          <w:b/>
          <w:color w:val="000000" w:themeColor="text1"/>
          <w:sz w:val="22"/>
          <w:szCs w:val="22"/>
        </w:rPr>
        <w:t xml:space="preserve"> E t</w:t>
      </w:r>
      <w:r w:rsidR="0070697A">
        <w:rPr>
          <w:rFonts w:ascii="Verdana" w:hAnsi="Verdana"/>
          <w:b/>
          <w:color w:val="000000" w:themeColor="text1"/>
          <w:sz w:val="22"/>
          <w:szCs w:val="22"/>
        </w:rPr>
        <w:t xml:space="preserve">u di che </w:t>
      </w:r>
      <w:proofErr w:type="spellStart"/>
      <w:r w:rsidR="0070697A">
        <w:rPr>
          <w:rFonts w:ascii="Verdana" w:hAnsi="Verdana"/>
          <w:b/>
          <w:color w:val="000000" w:themeColor="text1"/>
          <w:sz w:val="22"/>
          <w:szCs w:val="22"/>
        </w:rPr>
        <w:t>touch</w:t>
      </w:r>
      <w:proofErr w:type="spellEnd"/>
      <w:r w:rsidR="0070697A">
        <w:rPr>
          <w:rFonts w:ascii="Verdana" w:hAnsi="Verdana"/>
          <w:b/>
          <w:color w:val="000000" w:themeColor="text1"/>
          <w:sz w:val="22"/>
          <w:szCs w:val="22"/>
        </w:rPr>
        <w:t xml:space="preserve"> sei?</w:t>
      </w:r>
    </w:p>
    <w:p w14:paraId="6FCB3180" w14:textId="77777777" w:rsidR="00DC4397" w:rsidRDefault="00DC4397" w:rsidP="00DC4397">
      <w:pPr>
        <w:jc w:val="both"/>
        <w:rPr>
          <w:rFonts w:ascii="Verdana" w:hAnsi="Verdana"/>
          <w:b/>
          <w:sz w:val="22"/>
          <w:szCs w:val="20"/>
        </w:rPr>
      </w:pPr>
    </w:p>
    <w:p w14:paraId="6C721AC0" w14:textId="4E277916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37E8">
        <w:rPr>
          <w:rFonts w:ascii="Verdana" w:hAnsi="Verdana"/>
          <w:color w:val="000000" w:themeColor="text1"/>
          <w:sz w:val="20"/>
          <w:szCs w:val="20"/>
        </w:rPr>
        <w:t>Allineandosi con il trend contemporaneo che ha reso familiare la tecnologia “a sfioro”, </w:t>
      </w:r>
      <w:r w:rsidRPr="00783B71">
        <w:rPr>
          <w:rFonts w:ascii="Verdana" w:hAnsi="Verdana"/>
          <w:b/>
          <w:color w:val="000000" w:themeColor="text1"/>
          <w:sz w:val="20"/>
          <w:szCs w:val="20"/>
        </w:rPr>
        <w:t>AVE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è stata la </w:t>
      </w:r>
      <w:r w:rsidRPr="00783B71">
        <w:rPr>
          <w:rFonts w:ascii="Verdana" w:hAnsi="Verdana"/>
          <w:b/>
          <w:color w:val="000000" w:themeColor="text1"/>
          <w:sz w:val="20"/>
          <w:szCs w:val="20"/>
        </w:rPr>
        <w:t>prima azienda italiana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ad applicarla al settore elettrico. </w:t>
      </w:r>
      <w:r w:rsidRPr="00783B71">
        <w:rPr>
          <w:rFonts w:ascii="Verdana" w:hAnsi="Verdana"/>
          <w:b/>
          <w:color w:val="000000" w:themeColor="text1"/>
          <w:sz w:val="20"/>
          <w:szCs w:val="20"/>
        </w:rPr>
        <w:t xml:space="preserve">Il sistema </w:t>
      </w:r>
      <w:proofErr w:type="spellStart"/>
      <w:r w:rsidRPr="00783B71">
        <w:rPr>
          <w:rFonts w:ascii="Verdana" w:hAnsi="Verdana"/>
          <w:b/>
          <w:color w:val="000000" w:themeColor="text1"/>
          <w:sz w:val="20"/>
          <w:szCs w:val="20"/>
        </w:rPr>
        <w:t>touch</w:t>
      </w:r>
      <w:proofErr w:type="spellEnd"/>
      <w:r w:rsidRPr="00783B71">
        <w:rPr>
          <w:rFonts w:ascii="Verdana" w:hAnsi="Verdana"/>
          <w:b/>
          <w:color w:val="000000" w:themeColor="text1"/>
          <w:sz w:val="20"/>
          <w:szCs w:val="20"/>
        </w:rPr>
        <w:t xml:space="preserve"> di AVE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è cresciuto negli anni, offrendo soluzioni progettuali sempre diverse. </w:t>
      </w:r>
    </w:p>
    <w:p w14:paraId="734DB570" w14:textId="77777777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7368FBD" w14:textId="77777777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37E8">
        <w:rPr>
          <w:rFonts w:ascii="Verdana" w:hAnsi="Verdana"/>
          <w:color w:val="000000" w:themeColor="text1"/>
          <w:sz w:val="20"/>
          <w:szCs w:val="20"/>
        </w:rPr>
        <w:t xml:space="preserve">È possibile scegliere </w:t>
      </w:r>
      <w:r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Vera</w:t>
      </w:r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Touch</w:t>
      </w:r>
      <w:proofErr w:type="spellEnd"/>
      <w:r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dove </w:t>
      </w:r>
      <w:r w:rsidRPr="009937E8">
        <w:rPr>
          <w:rFonts w:ascii="Verdana" w:hAnsi="Verdana"/>
          <w:color w:val="000000" w:themeColor="text1"/>
          <w:sz w:val="20"/>
          <w:szCs w:val="20"/>
        </w:rPr>
        <w:t>la </w:t>
      </w:r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preziosa esclusività del cristallo</w:t>
      </w:r>
      <w:r w:rsidRPr="009937E8">
        <w:rPr>
          <w:rFonts w:ascii="Verdana" w:hAnsi="Verdana"/>
          <w:color w:val="000000" w:themeColor="text1"/>
          <w:sz w:val="20"/>
          <w:szCs w:val="20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 xml:space="preserve">è </w:t>
      </w:r>
      <w:r w:rsidRPr="009937E8">
        <w:rPr>
          <w:rFonts w:ascii="Verdana" w:hAnsi="Verdana"/>
          <w:color w:val="000000" w:themeColor="text1"/>
          <w:sz w:val="20"/>
          <w:szCs w:val="20"/>
        </w:rPr>
        <w:t>decli</w:t>
      </w:r>
      <w:r>
        <w:rPr>
          <w:rFonts w:ascii="Verdana" w:hAnsi="Verdana"/>
          <w:color w:val="000000" w:themeColor="text1"/>
          <w:sz w:val="20"/>
          <w:szCs w:val="20"/>
        </w:rPr>
        <w:t>nata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in </w:t>
      </w:r>
      <w:r>
        <w:rPr>
          <w:rFonts w:ascii="Verdana" w:hAnsi="Verdana"/>
          <w:color w:val="000000" w:themeColor="text1"/>
          <w:sz w:val="20"/>
          <w:szCs w:val="20"/>
        </w:rPr>
        <w:t>cinque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colorazioni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. </w:t>
      </w:r>
      <w:r>
        <w:rPr>
          <w:rFonts w:ascii="Verdana" w:hAnsi="Verdana"/>
          <w:color w:val="000000" w:themeColor="text1"/>
          <w:sz w:val="20"/>
          <w:szCs w:val="20"/>
        </w:rPr>
        <w:t xml:space="preserve">Bianco, nero assoluto 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e oro a finitura lucida, verde acqua e grigio argentato a finitura opaca; </w:t>
      </w:r>
      <w:r>
        <w:rPr>
          <w:rFonts w:ascii="Verdana" w:hAnsi="Verdana"/>
          <w:color w:val="000000" w:themeColor="text1"/>
          <w:sz w:val="20"/>
          <w:szCs w:val="20"/>
        </w:rPr>
        <w:t>cinque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colori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per un’architettura d’interni prestigiosa, dove ogni dettaglio dev’essere unico e distintivo.</w:t>
      </w:r>
      <w:r>
        <w:rPr>
          <w:rFonts w:ascii="Verdana" w:hAnsi="Verdana"/>
          <w:color w:val="000000" w:themeColor="text1"/>
          <w:sz w:val="20"/>
          <w:szCs w:val="20"/>
        </w:rPr>
        <w:t xml:space="preserve"> Per rendere ancora più singolari i propri ambienti, la placca in cristallo Vera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è disponibile, su commessa, anche nell’esclusiva variante estetica firmata </w:t>
      </w:r>
      <w:r w:rsidRPr="00783B71">
        <w:rPr>
          <w:rFonts w:ascii="Verdana" w:hAnsi="Verdana"/>
          <w:b/>
          <w:color w:val="000000" w:themeColor="text1"/>
          <w:sz w:val="20"/>
          <w:szCs w:val="20"/>
        </w:rPr>
        <w:t>Giugiaro Architettura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207483C" w14:textId="77777777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6AE6C2" w14:textId="77777777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37E8">
        <w:rPr>
          <w:rFonts w:ascii="Verdana" w:hAnsi="Verdana"/>
          <w:color w:val="000000" w:themeColor="text1"/>
          <w:sz w:val="20"/>
          <w:szCs w:val="20"/>
        </w:rPr>
        <w:t>Dedicata a chi apprezza l’eleganza materica, </w:t>
      </w:r>
      <w:proofErr w:type="spellStart"/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Allumia</w:t>
      </w:r>
      <w:proofErr w:type="spellEnd"/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Touch</w:t>
      </w:r>
      <w:proofErr w:type="spellEnd"/>
      <w:r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stravolge </w:t>
      </w:r>
      <w:r>
        <w:rPr>
          <w:rFonts w:ascii="Verdana" w:hAnsi="Verdana"/>
          <w:color w:val="000000" w:themeColor="text1"/>
          <w:sz w:val="20"/>
          <w:szCs w:val="20"/>
        </w:rPr>
        <w:t xml:space="preserve">invece 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il concetto di </w:t>
      </w:r>
      <w:proofErr w:type="spellStart"/>
      <w:r w:rsidRPr="009937E8">
        <w:rPr>
          <w:rFonts w:ascii="Verdana" w:hAnsi="Verdana"/>
          <w:color w:val="000000" w:themeColor="text1"/>
          <w:sz w:val="20"/>
          <w:szCs w:val="20"/>
        </w:rPr>
        <w:t>interior</w:t>
      </w:r>
      <w:proofErr w:type="spellEnd"/>
      <w:r w:rsidRPr="009937E8">
        <w:rPr>
          <w:rFonts w:ascii="Verdana" w:hAnsi="Verdana"/>
          <w:color w:val="000000" w:themeColor="text1"/>
          <w:sz w:val="20"/>
          <w:szCs w:val="20"/>
        </w:rPr>
        <w:t xml:space="preserve"> design e abbina la tecnologia </w:t>
      </w:r>
      <w:proofErr w:type="spellStart"/>
      <w:r w:rsidRPr="009937E8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Pr="009937E8">
        <w:rPr>
          <w:rFonts w:ascii="Verdana" w:hAnsi="Verdana"/>
          <w:color w:val="000000" w:themeColor="text1"/>
          <w:sz w:val="20"/>
          <w:szCs w:val="20"/>
        </w:rPr>
        <w:t xml:space="preserve"> con la </w:t>
      </w:r>
      <w:r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solidità dell’alluminio satinato e spazzolato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, naturale o color antracite. La tecnologia è anche una scelta estetica come </w:t>
      </w:r>
      <w:proofErr w:type="spellStart"/>
      <w:r w:rsidRPr="009937E8">
        <w:rPr>
          <w:rFonts w:ascii="Verdana" w:hAnsi="Verdana"/>
          <w:color w:val="000000" w:themeColor="text1"/>
          <w:sz w:val="20"/>
          <w:szCs w:val="20"/>
        </w:rPr>
        <w:t>Allumia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Pr="009937E8">
        <w:rPr>
          <w:rFonts w:ascii="Verdana" w:hAnsi="Verdana"/>
          <w:color w:val="000000" w:themeColor="text1"/>
          <w:sz w:val="20"/>
          <w:szCs w:val="20"/>
        </w:rPr>
        <w:t xml:space="preserve">, una scelta di alto profilo adatta a qualsiasi location. </w:t>
      </w:r>
    </w:p>
    <w:p w14:paraId="4ADE4727" w14:textId="77777777" w:rsidR="00783B71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62B2633" w14:textId="0C238CD4" w:rsidR="00783B71" w:rsidRPr="00C813AA" w:rsidRDefault="00783B71" w:rsidP="00783B7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37E8">
        <w:rPr>
          <w:rFonts w:ascii="Verdana" w:hAnsi="Verdana"/>
          <w:sz w:val="20"/>
          <w:szCs w:val="20"/>
        </w:rPr>
        <w:t xml:space="preserve">Alle versioni in cristallo </w:t>
      </w:r>
      <w:r>
        <w:rPr>
          <w:rFonts w:ascii="Verdana" w:hAnsi="Verdana"/>
          <w:sz w:val="20"/>
          <w:szCs w:val="20"/>
        </w:rPr>
        <w:t>e in alluminio</w:t>
      </w:r>
      <w:r w:rsidRPr="009937E8">
        <w:rPr>
          <w:rFonts w:ascii="Verdana" w:hAnsi="Verdana"/>
          <w:sz w:val="20"/>
          <w:szCs w:val="20"/>
        </w:rPr>
        <w:t xml:space="preserve"> si aggiunge ora la </w:t>
      </w:r>
      <w:r>
        <w:rPr>
          <w:rFonts w:ascii="Verdana" w:hAnsi="Verdana"/>
          <w:sz w:val="20"/>
          <w:szCs w:val="20"/>
        </w:rPr>
        <w:t xml:space="preserve">nuova </w:t>
      </w:r>
      <w:r w:rsidRPr="009937E8">
        <w:rPr>
          <w:rFonts w:ascii="Verdana" w:hAnsi="Verdana"/>
          <w:sz w:val="20"/>
          <w:szCs w:val="20"/>
        </w:rPr>
        <w:t xml:space="preserve">serie </w:t>
      </w:r>
      <w:r w:rsidRPr="00783B71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783B71">
        <w:rPr>
          <w:rFonts w:ascii="Verdana" w:hAnsi="Verdana"/>
          <w:b/>
          <w:sz w:val="20"/>
          <w:szCs w:val="20"/>
        </w:rPr>
        <w:t>Touch</w:t>
      </w:r>
      <w:proofErr w:type="spellEnd"/>
      <w:r w:rsidRPr="009937E8">
        <w:rPr>
          <w:rFonts w:ascii="Verdana" w:hAnsi="Verdana"/>
          <w:sz w:val="20"/>
          <w:szCs w:val="20"/>
        </w:rPr>
        <w:t xml:space="preserve">, dove il tecnopolimero </w:t>
      </w:r>
      <w:r>
        <w:rPr>
          <w:rFonts w:ascii="Verdana" w:hAnsi="Verdana"/>
          <w:sz w:val="20"/>
          <w:szCs w:val="20"/>
        </w:rPr>
        <w:t>viene plasmato</w:t>
      </w:r>
      <w:r w:rsidRPr="009937E8">
        <w:rPr>
          <w:rFonts w:ascii="Verdana" w:hAnsi="Verdana"/>
          <w:sz w:val="20"/>
          <w:szCs w:val="20"/>
        </w:rPr>
        <w:t xml:space="preserve"> da AVE in una gamma di finiture innovative, che conta </w:t>
      </w:r>
      <w:r w:rsidRPr="005A21E2">
        <w:rPr>
          <w:rFonts w:ascii="Verdana" w:hAnsi="Verdana"/>
          <w:sz w:val="20"/>
          <w:szCs w:val="20"/>
          <w:u w:val="single"/>
        </w:rPr>
        <w:t>ben 15 varianti cromatiche</w:t>
      </w:r>
      <w:r w:rsidRPr="009937E8">
        <w:rPr>
          <w:rFonts w:ascii="Verdana" w:hAnsi="Verdana"/>
          <w:sz w:val="20"/>
          <w:szCs w:val="20"/>
        </w:rPr>
        <w:t xml:space="preserve">, tutte caratterizzate da esclusivi effetti tridimensionali. </w:t>
      </w:r>
      <w:r w:rsidRPr="00C813AA">
        <w:rPr>
          <w:rFonts w:ascii="Verdana" w:hAnsi="Verdana"/>
          <w:b/>
          <w:sz w:val="20"/>
          <w:szCs w:val="20"/>
        </w:rPr>
        <w:t xml:space="preserve">Ultrapiatte e dai costi contenuti, le placche Young </w:t>
      </w:r>
      <w:proofErr w:type="spellStart"/>
      <w:r w:rsidRPr="00C813AA">
        <w:rPr>
          <w:rFonts w:ascii="Verdana" w:hAnsi="Verdana"/>
          <w:b/>
          <w:sz w:val="20"/>
          <w:szCs w:val="20"/>
        </w:rPr>
        <w:t>Touch</w:t>
      </w:r>
      <w:proofErr w:type="spellEnd"/>
      <w:r w:rsidRPr="009937E8">
        <w:rPr>
          <w:rFonts w:ascii="Verdana" w:hAnsi="Verdana"/>
          <w:sz w:val="20"/>
          <w:szCs w:val="20"/>
        </w:rPr>
        <w:t xml:space="preserve"> sono una proposta completamente diversa da quelle attualmente offerte dal mercato, che esalta il design e lo rende accessibile. Disponibile anche in versione tradizionale per il completamento dell’impianto, Young </w:t>
      </w:r>
      <w:proofErr w:type="spellStart"/>
      <w:r w:rsidRPr="009937E8">
        <w:rPr>
          <w:rFonts w:ascii="Verdana" w:hAnsi="Verdana"/>
          <w:sz w:val="20"/>
          <w:szCs w:val="20"/>
        </w:rPr>
        <w:t>Touch</w:t>
      </w:r>
      <w:proofErr w:type="spellEnd"/>
      <w:r w:rsidRPr="009937E8">
        <w:rPr>
          <w:rFonts w:ascii="Verdana" w:hAnsi="Verdana"/>
          <w:sz w:val="20"/>
          <w:szCs w:val="20"/>
        </w:rPr>
        <w:t xml:space="preserve"> è una linea giovane che amplia e completa l’offerta </w:t>
      </w:r>
      <w:proofErr w:type="spellStart"/>
      <w:r w:rsidRPr="009937E8">
        <w:rPr>
          <w:rFonts w:ascii="Verdana" w:hAnsi="Verdana"/>
          <w:sz w:val="20"/>
          <w:szCs w:val="20"/>
        </w:rPr>
        <w:t>touch</w:t>
      </w:r>
      <w:proofErr w:type="spellEnd"/>
      <w:r w:rsidRPr="009937E8">
        <w:rPr>
          <w:rFonts w:ascii="Verdana" w:hAnsi="Verdana"/>
          <w:sz w:val="20"/>
          <w:szCs w:val="20"/>
        </w:rPr>
        <w:t xml:space="preserve"> di AVE. </w:t>
      </w:r>
    </w:p>
    <w:p w14:paraId="0065415B" w14:textId="77777777" w:rsidR="00783B71" w:rsidRDefault="00783B71" w:rsidP="00783B71">
      <w:pPr>
        <w:jc w:val="both"/>
        <w:rPr>
          <w:rFonts w:ascii="Verdana" w:hAnsi="Verdana"/>
          <w:sz w:val="20"/>
          <w:szCs w:val="20"/>
        </w:rPr>
      </w:pPr>
    </w:p>
    <w:p w14:paraId="4788F6D5" w14:textId="6C56A2E0" w:rsidR="00783B71" w:rsidRDefault="00783B71" w:rsidP="00783B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Vera</w:t>
      </w:r>
      <w:r w:rsidRPr="00391A0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91A03">
        <w:rPr>
          <w:rFonts w:ascii="Verdana" w:hAnsi="Verdana"/>
          <w:b/>
          <w:sz w:val="20"/>
          <w:szCs w:val="20"/>
        </w:rPr>
        <w:t>Touch</w:t>
      </w:r>
      <w:proofErr w:type="spellEnd"/>
      <w:r w:rsidRPr="00391A03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391A03">
        <w:rPr>
          <w:rFonts w:ascii="Verdana" w:hAnsi="Verdana"/>
          <w:b/>
          <w:sz w:val="20"/>
          <w:szCs w:val="20"/>
        </w:rPr>
        <w:t>Allumia</w:t>
      </w:r>
      <w:proofErr w:type="spellEnd"/>
      <w:r w:rsidRPr="00391A03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Pr="00391A03">
        <w:rPr>
          <w:rFonts w:ascii="Verdana" w:hAnsi="Verdana"/>
          <w:b/>
          <w:sz w:val="20"/>
          <w:szCs w:val="20"/>
        </w:rPr>
        <w:t xml:space="preserve">e Young </w:t>
      </w:r>
      <w:proofErr w:type="spellStart"/>
      <w:r w:rsidRPr="00391A03">
        <w:rPr>
          <w:rFonts w:ascii="Verdana" w:hAnsi="Verdana"/>
          <w:b/>
          <w:sz w:val="20"/>
          <w:szCs w:val="20"/>
        </w:rPr>
        <w:t>Touch</w:t>
      </w:r>
      <w:proofErr w:type="spellEnd"/>
      <w:r w:rsidRPr="009937E8">
        <w:rPr>
          <w:rFonts w:ascii="Verdana" w:hAnsi="Verdana"/>
          <w:sz w:val="20"/>
          <w:szCs w:val="20"/>
        </w:rPr>
        <w:t xml:space="preserve"> sono differenti nei materiali e nelle finiture, ma uguali nell’affidabilità del loro cuore tecnologico. Tre diverse gamme di placche </w:t>
      </w:r>
      <w:r w:rsidRPr="00492DDB">
        <w:rPr>
          <w:rFonts w:ascii="Verdana" w:hAnsi="Verdana"/>
          <w:sz w:val="20"/>
          <w:szCs w:val="20"/>
        </w:rPr>
        <w:t>in grado di soddisfare tutte le esigenze dei diversi target di committenza</w:t>
      </w:r>
      <w:bookmarkStart w:id="0" w:name="_GoBack"/>
      <w:r w:rsidRPr="00836EFB">
        <w:rPr>
          <w:rFonts w:ascii="Verdana" w:hAnsi="Verdana"/>
          <w:sz w:val="20"/>
          <w:szCs w:val="20"/>
        </w:rPr>
        <w:t>.</w:t>
      </w:r>
      <w:r w:rsidRPr="00BB3077">
        <w:rPr>
          <w:rFonts w:ascii="Verdana" w:hAnsi="Verdana"/>
          <w:sz w:val="20"/>
          <w:szCs w:val="20"/>
        </w:rPr>
        <w:t xml:space="preserve"> </w:t>
      </w:r>
      <w:bookmarkEnd w:id="0"/>
      <w:r w:rsidR="00492DDB">
        <w:rPr>
          <w:rFonts w:ascii="Verdana" w:hAnsi="Verdana"/>
          <w:sz w:val="20"/>
          <w:szCs w:val="20"/>
        </w:rPr>
        <w:t xml:space="preserve">E tu di che </w:t>
      </w:r>
      <w:proofErr w:type="spellStart"/>
      <w:r w:rsidR="00492DDB">
        <w:rPr>
          <w:rFonts w:ascii="Verdana" w:hAnsi="Verdana"/>
          <w:sz w:val="20"/>
          <w:szCs w:val="20"/>
        </w:rPr>
        <w:t>touch</w:t>
      </w:r>
      <w:proofErr w:type="spellEnd"/>
      <w:r w:rsidR="00492DDB">
        <w:rPr>
          <w:rFonts w:ascii="Verdana" w:hAnsi="Verdana"/>
          <w:sz w:val="20"/>
          <w:szCs w:val="20"/>
        </w:rPr>
        <w:t xml:space="preserve"> sei?</w:t>
      </w:r>
    </w:p>
    <w:p w14:paraId="2CCB71BA" w14:textId="77777777" w:rsidR="00231AAA" w:rsidRDefault="00231AAA" w:rsidP="00231AAA">
      <w:pPr>
        <w:jc w:val="both"/>
        <w:rPr>
          <w:rFonts w:ascii="Verdana" w:hAnsi="Verdana"/>
          <w:sz w:val="20"/>
          <w:szCs w:val="20"/>
        </w:rPr>
      </w:pPr>
    </w:p>
    <w:p w14:paraId="5221E267" w14:textId="77777777" w:rsidR="00F053BA" w:rsidRDefault="00F053BA" w:rsidP="00231AAA">
      <w:pPr>
        <w:jc w:val="both"/>
        <w:rPr>
          <w:rFonts w:ascii="Verdana" w:hAnsi="Verdana"/>
          <w:sz w:val="20"/>
          <w:szCs w:val="20"/>
        </w:rPr>
      </w:pPr>
    </w:p>
    <w:p w14:paraId="10A9ED7B" w14:textId="5913EC21" w:rsidR="00D55AB4" w:rsidRPr="00231AAA" w:rsidRDefault="00492DDB" w:rsidP="00231AA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20 settembre 2017</w:t>
      </w:r>
    </w:p>
    <w:p w14:paraId="5E7D2840" w14:textId="77777777" w:rsidR="00BE1878" w:rsidRDefault="00BE1878" w:rsidP="00BE1878">
      <w:pPr>
        <w:jc w:val="both"/>
        <w:rPr>
          <w:rFonts w:ascii="Verdana" w:hAnsi="Verdana"/>
          <w:b/>
          <w:sz w:val="20"/>
          <w:szCs w:val="20"/>
        </w:rPr>
      </w:pPr>
    </w:p>
    <w:p w14:paraId="6C4F2762" w14:textId="77777777" w:rsidR="00C85186" w:rsidRDefault="00C85186" w:rsidP="00214F43">
      <w:pPr>
        <w:jc w:val="both"/>
        <w:rPr>
          <w:rFonts w:ascii="Verdana" w:hAnsi="Verdana"/>
          <w:b/>
          <w:sz w:val="20"/>
          <w:szCs w:val="20"/>
        </w:rPr>
      </w:pPr>
    </w:p>
    <w:p w14:paraId="33A6D1AA" w14:textId="6EC08CE5" w:rsidR="00C85186" w:rsidRPr="00214F43" w:rsidRDefault="00C85186" w:rsidP="00C8518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</w:t>
      </w:r>
      <w:r w:rsidR="00BE1878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/>
          <w:sz w:val="20"/>
          <w:szCs w:val="20"/>
        </w:rPr>
        <w:t>.</w:t>
      </w:r>
      <w:r w:rsidR="00BE1878">
        <w:rPr>
          <w:rFonts w:ascii="Verdana" w:hAnsi="Verdana"/>
          <w:b/>
          <w:sz w:val="20"/>
          <w:szCs w:val="20"/>
        </w:rPr>
        <w:t>it</w:t>
      </w:r>
    </w:p>
    <w:p w14:paraId="75A4C18F" w14:textId="64087AF8" w:rsidR="00214F43" w:rsidRDefault="00214F43" w:rsidP="00214F43">
      <w:pPr>
        <w:jc w:val="both"/>
        <w:rPr>
          <w:rFonts w:ascii="Verdana" w:hAnsi="Verdana"/>
          <w:sz w:val="20"/>
          <w:szCs w:val="20"/>
        </w:rPr>
      </w:pPr>
    </w:p>
    <w:p w14:paraId="38FEFA0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5CF82EF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16824903" w14:textId="77777777" w:rsidR="004022A5" w:rsidRPr="002D2B3C" w:rsidRDefault="004022A5" w:rsidP="00C85186">
      <w:pPr>
        <w:rPr>
          <w:rFonts w:ascii="Verdana" w:hAnsi="Verdana"/>
          <w:b/>
          <w:sz w:val="20"/>
          <w:szCs w:val="20"/>
        </w:rPr>
      </w:pPr>
    </w:p>
    <w:sectPr w:rsidR="004022A5" w:rsidRPr="002D2B3C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39B4" w14:textId="77777777" w:rsidR="00883E62" w:rsidRDefault="00883E62" w:rsidP="00BD1C27">
      <w:r>
        <w:separator/>
      </w:r>
    </w:p>
  </w:endnote>
  <w:endnote w:type="continuationSeparator" w:id="0">
    <w:p w14:paraId="6DB9480D" w14:textId="77777777" w:rsidR="00883E62" w:rsidRDefault="00883E6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25230" w14:textId="77777777" w:rsidR="00883E62" w:rsidRDefault="00883E62" w:rsidP="00BD1C27">
      <w:r>
        <w:separator/>
      </w:r>
    </w:p>
  </w:footnote>
  <w:footnote w:type="continuationSeparator" w:id="0">
    <w:p w14:paraId="6F10F6B9" w14:textId="77777777" w:rsidR="00883E62" w:rsidRDefault="00883E6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A072E"/>
    <w:rsid w:val="000A1B3C"/>
    <w:rsid w:val="000A57CD"/>
    <w:rsid w:val="000B0814"/>
    <w:rsid w:val="000B171C"/>
    <w:rsid w:val="000B345B"/>
    <w:rsid w:val="000C3039"/>
    <w:rsid w:val="000C3E18"/>
    <w:rsid w:val="000C728E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362C"/>
    <w:rsid w:val="00133922"/>
    <w:rsid w:val="00143564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170B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2DDB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2F6F"/>
    <w:rsid w:val="00525003"/>
    <w:rsid w:val="0052608F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1E2"/>
    <w:rsid w:val="005A2BE3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697A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36EFB"/>
    <w:rsid w:val="0084213E"/>
    <w:rsid w:val="00843072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3E62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27C"/>
    <w:rsid w:val="009F1682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30771"/>
    <w:rsid w:val="00A321FD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10B"/>
    <w:rsid w:val="00B52609"/>
    <w:rsid w:val="00B52CE2"/>
    <w:rsid w:val="00B53FD1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55AB4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216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3BA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1A3B"/>
    <w:rsid w:val="00F857B7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7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5C4CE-F3B3-2A4D-A8D1-B4F3B090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2017-09-20T12:12:00Z</dcterms:created>
  <dcterms:modified xsi:type="dcterms:W3CDTF">2017-09-20T12:12:00Z</dcterms:modified>
  <cp:category/>
</cp:coreProperties>
</file>