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0AB8" w14:textId="3DFE228F" w:rsidR="00A44B13" w:rsidRPr="00136B18" w:rsidRDefault="00A44B13" w:rsidP="00A44B13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  <w:bookmarkStart w:id="0" w:name="_GoBack"/>
      <w:bookmarkEnd w:id="0"/>
      <w:r w:rsidRPr="00136B18">
        <w:rPr>
          <w:rFonts w:ascii="Verdana" w:hAnsi="Verdana"/>
          <w:b/>
          <w:sz w:val="28"/>
          <w:szCs w:val="26"/>
          <w:lang w:val="en-GB"/>
        </w:rPr>
        <w:t>AVE</w:t>
      </w:r>
      <w:r w:rsidR="00136B18" w:rsidRPr="00136B18">
        <w:rPr>
          <w:rFonts w:ascii="Verdana" w:hAnsi="Verdana"/>
          <w:b/>
          <w:sz w:val="28"/>
          <w:szCs w:val="26"/>
          <w:lang w:val="en-GB"/>
        </w:rPr>
        <w:t xml:space="preserve"> hotel automation</w:t>
      </w:r>
      <w:r w:rsidRPr="00136B18">
        <w:rPr>
          <w:rFonts w:ascii="Verdana" w:hAnsi="Verdana"/>
          <w:b/>
          <w:sz w:val="28"/>
          <w:szCs w:val="26"/>
          <w:lang w:val="en-GB"/>
        </w:rPr>
        <w:t xml:space="preserve">: Touch Screen </w:t>
      </w:r>
      <w:r w:rsidR="00136B18" w:rsidRPr="00136B18">
        <w:rPr>
          <w:rFonts w:ascii="Verdana" w:hAnsi="Verdana"/>
          <w:b/>
          <w:sz w:val="28"/>
          <w:szCs w:val="26"/>
          <w:lang w:val="en-GB"/>
        </w:rPr>
        <w:t>for room management with smartphone supervision</w:t>
      </w:r>
    </w:p>
    <w:p w14:paraId="0D7EFA4E" w14:textId="77777777" w:rsidR="00A44B13" w:rsidRPr="00136B18" w:rsidRDefault="00A44B13" w:rsidP="00A44B13">
      <w:pPr>
        <w:shd w:val="clear" w:color="auto" w:fill="FFFFFF"/>
        <w:jc w:val="both"/>
        <w:rPr>
          <w:rFonts w:ascii="Verdana" w:hAnsi="Verdana"/>
          <w:sz w:val="20"/>
          <w:szCs w:val="20"/>
          <w:lang w:val="en-GB"/>
        </w:rPr>
      </w:pPr>
    </w:p>
    <w:p w14:paraId="1C9050D8" w14:textId="0690F605" w:rsidR="00136B18" w:rsidRPr="00136B18" w:rsidRDefault="00136B18" w:rsidP="00A44B13">
      <w:pPr>
        <w:shd w:val="clear" w:color="auto" w:fill="FFFFFF"/>
        <w:jc w:val="center"/>
        <w:rPr>
          <w:rFonts w:ascii="Verdana" w:hAnsi="Verdana"/>
          <w:b/>
          <w:i/>
          <w:sz w:val="22"/>
          <w:szCs w:val="20"/>
          <w:lang w:val="en-GB"/>
        </w:rPr>
      </w:pPr>
      <w:r w:rsidRPr="00136B18">
        <w:rPr>
          <w:rFonts w:ascii="Verdana" w:hAnsi="Verdana"/>
          <w:b/>
          <w:i/>
          <w:sz w:val="22"/>
          <w:szCs w:val="20"/>
          <w:lang w:val="en-GB"/>
        </w:rPr>
        <w:t>A high performance device that allows the management of hotel room’s automation system and the visualization of hotel and tourist information, also via smartphone.</w:t>
      </w:r>
    </w:p>
    <w:p w14:paraId="53B16FDF" w14:textId="77777777" w:rsidR="00136B18" w:rsidRPr="00136B18" w:rsidRDefault="00136B18" w:rsidP="00A44B13">
      <w:pPr>
        <w:shd w:val="clear" w:color="auto" w:fill="FFFFFF"/>
        <w:jc w:val="center"/>
        <w:rPr>
          <w:rFonts w:ascii="Verdana" w:hAnsi="Verdana"/>
          <w:b/>
          <w:i/>
          <w:sz w:val="22"/>
          <w:szCs w:val="20"/>
          <w:lang w:val="en-GB"/>
        </w:rPr>
      </w:pPr>
    </w:p>
    <w:p w14:paraId="2A4905DE" w14:textId="77777777" w:rsidR="00A44B13" w:rsidRPr="00136B18" w:rsidRDefault="00A44B13" w:rsidP="00A44B13">
      <w:pPr>
        <w:spacing w:after="160" w:line="259" w:lineRule="auto"/>
        <w:jc w:val="both"/>
        <w:rPr>
          <w:rFonts w:ascii="Verdana" w:hAnsi="Verdana"/>
          <w:sz w:val="4"/>
          <w:lang w:val="en-GB"/>
        </w:rPr>
      </w:pPr>
    </w:p>
    <w:p w14:paraId="6146EA22" w14:textId="4C8EEDAE" w:rsidR="00FF731F" w:rsidRDefault="001B1AB4" w:rsidP="00FF731F">
      <w:pPr>
        <w:jc w:val="both"/>
        <w:rPr>
          <w:rFonts w:ascii="Verdana" w:hAnsi="Verdana"/>
          <w:sz w:val="20"/>
          <w:szCs w:val="20"/>
          <w:lang w:val="en-GB"/>
        </w:rPr>
      </w:pPr>
      <w:r w:rsidRPr="001B1AB4">
        <w:rPr>
          <w:rFonts w:ascii="Verdana" w:hAnsi="Verdana"/>
          <w:sz w:val="20"/>
          <w:szCs w:val="20"/>
          <w:lang w:val="en-GB"/>
        </w:rPr>
        <w:t xml:space="preserve">The </w:t>
      </w:r>
      <w:r w:rsidRPr="00FF731F">
        <w:rPr>
          <w:rFonts w:ascii="Verdana" w:hAnsi="Verdana"/>
          <w:b/>
          <w:sz w:val="20"/>
          <w:szCs w:val="20"/>
          <w:lang w:val="en-GB"/>
        </w:rPr>
        <w:t>AVE DOMINA hotel automation</w:t>
      </w:r>
      <w:r w:rsidRPr="001B1AB4">
        <w:rPr>
          <w:rFonts w:ascii="Verdana" w:hAnsi="Verdana"/>
          <w:sz w:val="20"/>
          <w:szCs w:val="20"/>
          <w:lang w:val="en-GB"/>
        </w:rPr>
        <w:t xml:space="preserve"> system marks an important evolution in the field of </w:t>
      </w:r>
      <w:r>
        <w:rPr>
          <w:rFonts w:ascii="Verdana" w:hAnsi="Verdana"/>
          <w:sz w:val="20"/>
          <w:szCs w:val="20"/>
          <w:lang w:val="en-GB"/>
        </w:rPr>
        <w:t>hotel</w:t>
      </w:r>
      <w:r w:rsidRPr="001B1AB4">
        <w:rPr>
          <w:rFonts w:ascii="Verdana" w:hAnsi="Verdana"/>
          <w:sz w:val="20"/>
          <w:szCs w:val="20"/>
          <w:lang w:val="en-GB"/>
        </w:rPr>
        <w:t xml:space="preserve"> management, offering an innovative </w:t>
      </w:r>
      <w:r w:rsidRPr="00FF731F">
        <w:rPr>
          <w:rFonts w:ascii="Verdana" w:hAnsi="Verdana"/>
          <w:b/>
          <w:sz w:val="20"/>
          <w:szCs w:val="20"/>
          <w:lang w:val="en-GB"/>
        </w:rPr>
        <w:t xml:space="preserve">Touch </w:t>
      </w:r>
      <w:r w:rsidRPr="0080115D">
        <w:rPr>
          <w:rFonts w:ascii="Verdana" w:hAnsi="Verdana"/>
          <w:b/>
          <w:sz w:val="20"/>
          <w:szCs w:val="20"/>
          <w:lang w:val="en-GB"/>
        </w:rPr>
        <w:t>Screen to control the room</w:t>
      </w:r>
      <w:r w:rsidRPr="001B1AB4">
        <w:rPr>
          <w:rFonts w:ascii="Verdana" w:hAnsi="Verdana"/>
          <w:sz w:val="20"/>
          <w:szCs w:val="20"/>
          <w:lang w:val="en-GB"/>
        </w:rPr>
        <w:t>. This is the TS01 supervisor</w:t>
      </w:r>
      <w:r w:rsidR="00FF731F">
        <w:rPr>
          <w:rFonts w:ascii="Verdana" w:hAnsi="Verdana"/>
          <w:sz w:val="20"/>
          <w:szCs w:val="20"/>
          <w:lang w:val="en-GB"/>
        </w:rPr>
        <w:t xml:space="preserve"> device</w:t>
      </w:r>
      <w:r w:rsidRPr="001B1AB4">
        <w:rPr>
          <w:rFonts w:ascii="Verdana" w:hAnsi="Verdana"/>
          <w:sz w:val="20"/>
          <w:szCs w:val="20"/>
          <w:lang w:val="en-GB"/>
        </w:rPr>
        <w:t xml:space="preserve">, which has already revolutionized the home automation sector by making </w:t>
      </w:r>
      <w:r w:rsidR="00FF731F">
        <w:rPr>
          <w:rFonts w:ascii="Verdana" w:hAnsi="Verdana"/>
          <w:sz w:val="20"/>
          <w:szCs w:val="20"/>
          <w:lang w:val="en-GB"/>
        </w:rPr>
        <w:t>it more affordable</w:t>
      </w:r>
      <w:r w:rsidRPr="001B1AB4">
        <w:rPr>
          <w:rFonts w:ascii="Verdana" w:hAnsi="Verdana"/>
          <w:sz w:val="20"/>
          <w:szCs w:val="20"/>
          <w:lang w:val="en-GB"/>
        </w:rPr>
        <w:t xml:space="preserve">, and now - in "Hotel Management" mode - </w:t>
      </w:r>
      <w:r w:rsidR="00FF731F">
        <w:rPr>
          <w:rFonts w:ascii="Verdana" w:hAnsi="Verdana"/>
          <w:sz w:val="20"/>
          <w:szCs w:val="20"/>
          <w:lang w:val="en-GB"/>
        </w:rPr>
        <w:t xml:space="preserve">it’s ready to establish </w:t>
      </w:r>
      <w:r w:rsidR="00FF731F" w:rsidRPr="0080115D">
        <w:rPr>
          <w:rFonts w:ascii="Verdana" w:hAnsi="Verdana"/>
          <w:b/>
          <w:sz w:val="20"/>
          <w:szCs w:val="20"/>
          <w:lang w:val="en-GB"/>
        </w:rPr>
        <w:t>new standards of comfort and automation</w:t>
      </w:r>
      <w:r w:rsidR="00FF731F" w:rsidRPr="001B1AB4">
        <w:rPr>
          <w:rFonts w:ascii="Verdana" w:hAnsi="Verdana"/>
          <w:sz w:val="20"/>
          <w:szCs w:val="20"/>
          <w:lang w:val="en-GB"/>
        </w:rPr>
        <w:t xml:space="preserve"> also for hotels, going to meet the technological needs of the guests.</w:t>
      </w:r>
    </w:p>
    <w:p w14:paraId="77D48EA5" w14:textId="77777777" w:rsidR="00136B18" w:rsidRDefault="00136B18" w:rsidP="00A44B13">
      <w:pPr>
        <w:jc w:val="both"/>
        <w:rPr>
          <w:rFonts w:ascii="Verdana" w:hAnsi="Verdana"/>
          <w:sz w:val="20"/>
          <w:szCs w:val="20"/>
        </w:rPr>
      </w:pPr>
    </w:p>
    <w:p w14:paraId="280FFA77" w14:textId="245353EC" w:rsidR="00A44B13" w:rsidRDefault="001435E2" w:rsidP="00A44B13">
      <w:pPr>
        <w:jc w:val="both"/>
        <w:rPr>
          <w:rFonts w:ascii="Verdana" w:hAnsi="Verdana"/>
          <w:sz w:val="20"/>
          <w:lang w:val="en-GB"/>
        </w:rPr>
      </w:pPr>
      <w:r w:rsidRPr="008A29A5">
        <w:rPr>
          <w:rFonts w:ascii="Verdana" w:hAnsi="Verdana"/>
          <w:sz w:val="20"/>
          <w:lang w:val="en-GB"/>
        </w:rPr>
        <w:t xml:space="preserve">In fact, behind an elegant </w:t>
      </w:r>
      <w:r w:rsidRPr="008A29A5">
        <w:rPr>
          <w:rFonts w:ascii="Verdana" w:hAnsi="Verdana"/>
          <w:b/>
          <w:sz w:val="20"/>
          <w:lang w:val="en-GB"/>
        </w:rPr>
        <w:t>4.3” Touch Screen display</w:t>
      </w:r>
      <w:r w:rsidRPr="008A29A5">
        <w:rPr>
          <w:rFonts w:ascii="Verdana" w:hAnsi="Verdana"/>
          <w:sz w:val="20"/>
          <w:lang w:val="en-GB"/>
        </w:rPr>
        <w:t>, there is a highly advanced control center that allows the management of the various functions, such as "</w:t>
      </w:r>
      <w:r w:rsidRPr="00F37402">
        <w:rPr>
          <w:rFonts w:ascii="Verdana" w:hAnsi="Verdana"/>
          <w:b/>
          <w:sz w:val="20"/>
          <w:lang w:val="en-GB"/>
        </w:rPr>
        <w:t>Do not disturb</w:t>
      </w:r>
      <w:r w:rsidRPr="008A29A5">
        <w:rPr>
          <w:rFonts w:ascii="Verdana" w:hAnsi="Verdana"/>
          <w:sz w:val="20"/>
          <w:lang w:val="en-GB"/>
        </w:rPr>
        <w:t>", "</w:t>
      </w:r>
      <w:r w:rsidR="00320E11">
        <w:rPr>
          <w:rFonts w:ascii="Verdana" w:hAnsi="Verdana"/>
          <w:b/>
          <w:sz w:val="20"/>
          <w:lang w:val="en-GB"/>
        </w:rPr>
        <w:t xml:space="preserve">Tidy </w:t>
      </w:r>
      <w:r w:rsidRPr="00F37402">
        <w:rPr>
          <w:rFonts w:ascii="Verdana" w:hAnsi="Verdana"/>
          <w:b/>
          <w:sz w:val="20"/>
          <w:lang w:val="en-GB"/>
        </w:rPr>
        <w:t>request</w:t>
      </w:r>
      <w:r w:rsidRPr="008A29A5">
        <w:rPr>
          <w:rFonts w:ascii="Verdana" w:hAnsi="Verdana"/>
          <w:sz w:val="20"/>
          <w:lang w:val="en-GB"/>
        </w:rPr>
        <w:t>" or "</w:t>
      </w:r>
      <w:r w:rsidRPr="005868D5">
        <w:rPr>
          <w:rFonts w:ascii="Verdana" w:hAnsi="Verdana"/>
          <w:b/>
          <w:sz w:val="20"/>
          <w:lang w:val="en-GB"/>
        </w:rPr>
        <w:t xml:space="preserve">Fridge Bar </w:t>
      </w:r>
      <w:r w:rsidR="005868D5" w:rsidRPr="005868D5">
        <w:rPr>
          <w:rFonts w:ascii="Verdana" w:hAnsi="Verdana"/>
          <w:b/>
          <w:sz w:val="20"/>
          <w:lang w:val="en-GB"/>
        </w:rPr>
        <w:t>Refuelling</w:t>
      </w:r>
      <w:r w:rsidRPr="008A29A5">
        <w:rPr>
          <w:rFonts w:ascii="Verdana" w:hAnsi="Verdana"/>
          <w:sz w:val="20"/>
          <w:lang w:val="en-GB"/>
        </w:rPr>
        <w:t xml:space="preserve">". This device also integrates the display of </w:t>
      </w:r>
      <w:r w:rsidR="00BF0397" w:rsidRPr="00BF0397">
        <w:rPr>
          <w:rFonts w:ascii="Verdana" w:hAnsi="Verdana"/>
          <w:b/>
          <w:sz w:val="20"/>
          <w:lang w:val="en-GB"/>
        </w:rPr>
        <w:t xml:space="preserve">hotel </w:t>
      </w:r>
      <w:r w:rsidRPr="00BF0397">
        <w:rPr>
          <w:rFonts w:ascii="Verdana" w:hAnsi="Verdana"/>
          <w:b/>
          <w:sz w:val="20"/>
          <w:lang w:val="en-GB"/>
        </w:rPr>
        <w:t>information</w:t>
      </w:r>
      <w:r w:rsidRPr="008A29A5">
        <w:rPr>
          <w:rFonts w:ascii="Verdana" w:hAnsi="Verdana"/>
          <w:sz w:val="20"/>
          <w:lang w:val="en-GB"/>
        </w:rPr>
        <w:t>, such as</w:t>
      </w:r>
      <w:r w:rsidR="00BF0397">
        <w:rPr>
          <w:rFonts w:ascii="Verdana" w:hAnsi="Verdana"/>
          <w:sz w:val="20"/>
          <w:lang w:val="en-GB"/>
        </w:rPr>
        <w:t xml:space="preserve"> </w:t>
      </w:r>
      <w:r w:rsidR="00BF0397" w:rsidRPr="008A29A5">
        <w:rPr>
          <w:rFonts w:ascii="Verdana" w:hAnsi="Verdana"/>
          <w:sz w:val="20"/>
          <w:lang w:val="en-GB"/>
        </w:rPr>
        <w:t xml:space="preserve">restaurant </w:t>
      </w:r>
      <w:r w:rsidRPr="008A29A5">
        <w:rPr>
          <w:rFonts w:ascii="Verdana" w:hAnsi="Verdana"/>
          <w:sz w:val="20"/>
          <w:lang w:val="en-GB"/>
        </w:rPr>
        <w:t>times</w:t>
      </w:r>
      <w:r w:rsidR="00BF0397">
        <w:rPr>
          <w:rFonts w:ascii="Verdana" w:hAnsi="Verdana"/>
          <w:sz w:val="20"/>
          <w:lang w:val="en-GB"/>
        </w:rPr>
        <w:t xml:space="preserve"> </w:t>
      </w:r>
      <w:r w:rsidR="00BF0397" w:rsidRPr="008A29A5">
        <w:rPr>
          <w:rFonts w:ascii="Verdana" w:hAnsi="Verdana"/>
          <w:sz w:val="20"/>
          <w:lang w:val="en-GB"/>
        </w:rPr>
        <w:t xml:space="preserve">for example, </w:t>
      </w:r>
      <w:r w:rsidRPr="008A29A5">
        <w:rPr>
          <w:rFonts w:ascii="Verdana" w:hAnsi="Verdana"/>
          <w:sz w:val="20"/>
          <w:lang w:val="en-GB"/>
        </w:rPr>
        <w:t xml:space="preserve">and </w:t>
      </w:r>
      <w:r w:rsidR="00F37402" w:rsidRPr="00F37402">
        <w:rPr>
          <w:rFonts w:ascii="Verdana" w:hAnsi="Verdana"/>
          <w:b/>
          <w:sz w:val="20"/>
          <w:lang w:val="en-GB"/>
        </w:rPr>
        <w:t>tourist information</w:t>
      </w:r>
      <w:r w:rsidR="00F37402">
        <w:rPr>
          <w:rFonts w:ascii="Verdana" w:hAnsi="Verdana"/>
          <w:sz w:val="20"/>
          <w:lang w:val="en-GB"/>
        </w:rPr>
        <w:t xml:space="preserve">. </w:t>
      </w:r>
    </w:p>
    <w:p w14:paraId="264C7C73" w14:textId="77777777" w:rsidR="00F37402" w:rsidRDefault="00F37402" w:rsidP="00A44B13">
      <w:pPr>
        <w:jc w:val="both"/>
        <w:rPr>
          <w:rFonts w:ascii="Verdana" w:hAnsi="Verdana"/>
          <w:sz w:val="20"/>
          <w:lang w:val="en-GB"/>
        </w:rPr>
      </w:pPr>
    </w:p>
    <w:p w14:paraId="5F4F0524" w14:textId="2BC74EB1" w:rsidR="00F37402" w:rsidRDefault="00F37402" w:rsidP="00A44B13">
      <w:pPr>
        <w:jc w:val="both"/>
        <w:rPr>
          <w:rFonts w:ascii="Verdana" w:hAnsi="Verdana"/>
          <w:sz w:val="20"/>
          <w:lang w:val="en-GB"/>
        </w:rPr>
      </w:pPr>
      <w:r w:rsidRPr="00320E11">
        <w:rPr>
          <w:rFonts w:ascii="Verdana" w:hAnsi="Verdana"/>
          <w:sz w:val="20"/>
          <w:lang w:val="en-GB"/>
        </w:rPr>
        <w:t xml:space="preserve">If in the </w:t>
      </w:r>
      <w:r w:rsidR="00320E11" w:rsidRPr="00320E11">
        <w:rPr>
          <w:rFonts w:ascii="Verdana" w:hAnsi="Verdana"/>
          <w:sz w:val="20"/>
          <w:lang w:val="en-GB"/>
        </w:rPr>
        <w:t>system,</w:t>
      </w:r>
      <w:r w:rsidRPr="00320E11">
        <w:rPr>
          <w:rFonts w:ascii="Verdana" w:hAnsi="Verdana"/>
          <w:sz w:val="20"/>
          <w:lang w:val="en-GB"/>
        </w:rPr>
        <w:t xml:space="preserve"> there is a concentrator function for special technological systems (cod</w:t>
      </w:r>
      <w:r w:rsidR="00320E11">
        <w:rPr>
          <w:rFonts w:ascii="Verdana" w:hAnsi="Verdana"/>
          <w:sz w:val="20"/>
          <w:lang w:val="en-GB"/>
        </w:rPr>
        <w:t>e</w:t>
      </w:r>
      <w:r w:rsidRPr="00320E11">
        <w:rPr>
          <w:rFonts w:ascii="Verdana" w:hAnsi="Verdana"/>
          <w:sz w:val="20"/>
          <w:lang w:val="en-GB"/>
        </w:rPr>
        <w:t xml:space="preserve"> 53WBS-HUB) and </w:t>
      </w:r>
      <w:r w:rsidR="00320E11" w:rsidRPr="00320E11">
        <w:rPr>
          <w:rFonts w:ascii="Verdana" w:hAnsi="Verdana"/>
          <w:sz w:val="20"/>
          <w:lang w:val="en-GB"/>
        </w:rPr>
        <w:t>appropriated configurations of</w:t>
      </w:r>
      <w:r w:rsidRPr="00320E11">
        <w:rPr>
          <w:rFonts w:ascii="Verdana" w:hAnsi="Verdana"/>
          <w:sz w:val="20"/>
          <w:lang w:val="en-GB"/>
        </w:rPr>
        <w:t xml:space="preserve"> Touch Screen TS01 in “Hotel Management” mode</w:t>
      </w:r>
      <w:r w:rsidR="00320E11" w:rsidRPr="00320E11">
        <w:rPr>
          <w:rFonts w:ascii="Verdana" w:hAnsi="Verdana"/>
          <w:sz w:val="20"/>
          <w:lang w:val="en-GB"/>
        </w:rPr>
        <w:t>, it’</w:t>
      </w:r>
      <w:r w:rsidR="00320E11">
        <w:rPr>
          <w:rFonts w:ascii="Verdana" w:hAnsi="Verdana"/>
          <w:sz w:val="20"/>
          <w:lang w:val="en-GB"/>
        </w:rPr>
        <w:t>s possib</w:t>
      </w:r>
      <w:r w:rsidR="00320E11" w:rsidRPr="00320E11">
        <w:rPr>
          <w:rFonts w:ascii="Verdana" w:hAnsi="Verdana"/>
          <w:sz w:val="20"/>
          <w:lang w:val="en-GB"/>
        </w:rPr>
        <w:t>le</w:t>
      </w:r>
      <w:r w:rsidRPr="00320E11">
        <w:rPr>
          <w:rFonts w:ascii="Verdana" w:hAnsi="Verdana"/>
          <w:sz w:val="20"/>
          <w:lang w:val="en-GB"/>
        </w:rPr>
        <w:t xml:space="preserve"> the </w:t>
      </w:r>
      <w:r w:rsidRPr="00320E11">
        <w:rPr>
          <w:rFonts w:ascii="Verdana" w:hAnsi="Verdana"/>
          <w:b/>
          <w:sz w:val="20"/>
          <w:lang w:val="en-GB"/>
        </w:rPr>
        <w:t xml:space="preserve">local and remote control </w:t>
      </w:r>
      <w:r w:rsidRPr="00320E11">
        <w:rPr>
          <w:rFonts w:ascii="Verdana" w:hAnsi="Verdana"/>
          <w:sz w:val="20"/>
          <w:lang w:val="en-GB"/>
        </w:rPr>
        <w:t xml:space="preserve">of the </w:t>
      </w:r>
      <w:r w:rsidR="00320E11" w:rsidRPr="00320E11">
        <w:rPr>
          <w:rFonts w:ascii="Verdana" w:hAnsi="Verdana"/>
          <w:sz w:val="20"/>
          <w:lang w:val="en-GB"/>
        </w:rPr>
        <w:t>room automation system and the whole hotel</w:t>
      </w:r>
      <w:r w:rsidR="00320E11">
        <w:rPr>
          <w:rFonts w:ascii="Verdana" w:hAnsi="Verdana"/>
          <w:sz w:val="20"/>
          <w:lang w:val="en-GB"/>
        </w:rPr>
        <w:t xml:space="preserve"> one, allowing to manage</w:t>
      </w:r>
      <w:r w:rsidRPr="00320E11">
        <w:rPr>
          <w:rFonts w:ascii="Verdana" w:hAnsi="Verdana"/>
          <w:sz w:val="20"/>
          <w:lang w:val="en-GB"/>
        </w:rPr>
        <w:t xml:space="preserve"> “</w:t>
      </w:r>
      <w:r w:rsidRPr="00BF0397">
        <w:rPr>
          <w:rFonts w:ascii="Verdana" w:hAnsi="Verdana"/>
          <w:b/>
          <w:sz w:val="20"/>
          <w:lang w:val="en-GB"/>
        </w:rPr>
        <w:t>lights</w:t>
      </w:r>
      <w:r w:rsidR="00320E11">
        <w:rPr>
          <w:rFonts w:ascii="Verdana" w:hAnsi="Verdana"/>
          <w:sz w:val="20"/>
          <w:lang w:val="en-GB"/>
        </w:rPr>
        <w:t>”</w:t>
      </w:r>
      <w:r w:rsidRPr="00320E11">
        <w:rPr>
          <w:rFonts w:ascii="Verdana" w:hAnsi="Verdana"/>
          <w:sz w:val="20"/>
          <w:lang w:val="en-GB"/>
        </w:rPr>
        <w:t xml:space="preserve"> “</w:t>
      </w:r>
      <w:r w:rsidR="00320E11" w:rsidRPr="00BF0397">
        <w:rPr>
          <w:rFonts w:ascii="Verdana" w:hAnsi="Verdana"/>
          <w:b/>
          <w:sz w:val="20"/>
          <w:lang w:val="en-GB"/>
        </w:rPr>
        <w:t>shutters</w:t>
      </w:r>
      <w:r w:rsidR="00320E11">
        <w:rPr>
          <w:rFonts w:ascii="Verdana" w:hAnsi="Verdana"/>
          <w:sz w:val="20"/>
          <w:lang w:val="en-GB"/>
        </w:rPr>
        <w:t xml:space="preserve">” </w:t>
      </w:r>
      <w:r w:rsidRPr="00320E11">
        <w:rPr>
          <w:rFonts w:ascii="Verdana" w:hAnsi="Verdana"/>
          <w:sz w:val="20"/>
          <w:lang w:val="en-GB"/>
        </w:rPr>
        <w:t>and “</w:t>
      </w:r>
      <w:r w:rsidRPr="00BF0397">
        <w:rPr>
          <w:rFonts w:ascii="Verdana" w:hAnsi="Verdana"/>
          <w:b/>
          <w:sz w:val="20"/>
          <w:lang w:val="en-GB"/>
        </w:rPr>
        <w:t>access control</w:t>
      </w:r>
      <w:r w:rsidRPr="00320E11">
        <w:rPr>
          <w:rFonts w:ascii="Verdana" w:hAnsi="Verdana"/>
          <w:sz w:val="20"/>
          <w:lang w:val="en-GB"/>
        </w:rPr>
        <w:t xml:space="preserve">”. </w:t>
      </w:r>
      <w:r w:rsidR="005868D5">
        <w:rPr>
          <w:rFonts w:ascii="Verdana" w:hAnsi="Verdana"/>
          <w:sz w:val="20"/>
          <w:lang w:val="en-GB"/>
        </w:rPr>
        <w:t>It’s able to generate web pages -</w:t>
      </w:r>
      <w:r w:rsidR="005868D5" w:rsidRPr="005868D5">
        <w:rPr>
          <w:rFonts w:ascii="Verdana" w:hAnsi="Verdana"/>
          <w:sz w:val="20"/>
          <w:lang w:val="en-GB"/>
        </w:rPr>
        <w:t xml:space="preserve"> accessible from Internet browsers with appropriate login through the creden</w:t>
      </w:r>
      <w:r w:rsidR="005868D5">
        <w:rPr>
          <w:rFonts w:ascii="Verdana" w:hAnsi="Verdana"/>
          <w:sz w:val="20"/>
          <w:lang w:val="en-GB"/>
        </w:rPr>
        <w:t xml:space="preserve">tials released during Check-In - </w:t>
      </w:r>
      <w:r w:rsidR="005868D5" w:rsidRPr="005868D5">
        <w:rPr>
          <w:rFonts w:ascii="Verdana" w:hAnsi="Verdana"/>
          <w:sz w:val="20"/>
          <w:lang w:val="en-GB"/>
        </w:rPr>
        <w:t>which graphically represent the functions of the room: so the guest</w:t>
      </w:r>
      <w:r w:rsidR="005868D5">
        <w:rPr>
          <w:rFonts w:ascii="Verdana" w:hAnsi="Verdana"/>
          <w:sz w:val="20"/>
          <w:lang w:val="en-GB"/>
        </w:rPr>
        <w:t>s</w:t>
      </w:r>
      <w:r w:rsidR="005868D5" w:rsidRPr="005868D5">
        <w:rPr>
          <w:rFonts w:ascii="Verdana" w:hAnsi="Verdana"/>
          <w:sz w:val="20"/>
          <w:lang w:val="en-GB"/>
        </w:rPr>
        <w:t xml:space="preserve"> can manage it comfortably from their smartphone.</w:t>
      </w:r>
    </w:p>
    <w:p w14:paraId="2E0C7AED" w14:textId="77777777" w:rsidR="00320E11" w:rsidRDefault="00320E11" w:rsidP="00A44B13">
      <w:pPr>
        <w:jc w:val="both"/>
        <w:rPr>
          <w:rFonts w:ascii="Verdana" w:hAnsi="Verdana"/>
          <w:sz w:val="20"/>
          <w:lang w:val="en-GB"/>
        </w:rPr>
      </w:pPr>
    </w:p>
    <w:p w14:paraId="3C6709A1" w14:textId="1F308950" w:rsidR="001435E2" w:rsidRDefault="005868D5" w:rsidP="00A44B13">
      <w:pPr>
        <w:jc w:val="both"/>
        <w:rPr>
          <w:rFonts w:ascii="Verdana" w:hAnsi="Verdana"/>
          <w:sz w:val="20"/>
        </w:rPr>
      </w:pPr>
      <w:r w:rsidRPr="005868D5">
        <w:rPr>
          <w:rFonts w:ascii="Verdana" w:hAnsi="Verdana"/>
          <w:sz w:val="20"/>
          <w:lang w:val="en-GB"/>
        </w:rPr>
        <w:t xml:space="preserve">The </w:t>
      </w:r>
      <w:r w:rsidRPr="00CA16D8">
        <w:rPr>
          <w:rFonts w:ascii="Verdana" w:hAnsi="Verdana"/>
          <w:b/>
          <w:sz w:val="20"/>
          <w:lang w:val="en-GB"/>
        </w:rPr>
        <w:t>AVE TS01 Touch Screen</w:t>
      </w:r>
      <w:r w:rsidRPr="005868D5">
        <w:rPr>
          <w:rFonts w:ascii="Verdana" w:hAnsi="Verdana"/>
          <w:sz w:val="20"/>
          <w:lang w:val="en-GB"/>
        </w:rPr>
        <w:t xml:space="preserve"> boasts </w:t>
      </w:r>
      <w:r>
        <w:rPr>
          <w:rFonts w:ascii="Verdana" w:hAnsi="Verdana"/>
          <w:sz w:val="20"/>
          <w:lang w:val="en-GB"/>
        </w:rPr>
        <w:t xml:space="preserve">also </w:t>
      </w:r>
      <w:r w:rsidRPr="005868D5">
        <w:rPr>
          <w:rFonts w:ascii="Verdana" w:hAnsi="Verdana"/>
          <w:sz w:val="20"/>
          <w:lang w:val="en-GB"/>
        </w:rPr>
        <w:t xml:space="preserve">aesthetic and installation solutions that allow it to be inserted in any hotel. To meet the different needs, both of the client and the installers, it can be oriented </w:t>
      </w:r>
      <w:r w:rsidRPr="00CA16D8">
        <w:rPr>
          <w:rFonts w:ascii="Verdana" w:hAnsi="Verdana"/>
          <w:b/>
          <w:sz w:val="20"/>
          <w:lang w:val="en-GB"/>
        </w:rPr>
        <w:t>horizontally or vertically</w:t>
      </w:r>
      <w:r w:rsidRPr="005868D5">
        <w:rPr>
          <w:rFonts w:ascii="Verdana" w:hAnsi="Verdana"/>
          <w:sz w:val="20"/>
          <w:lang w:val="en-GB"/>
        </w:rPr>
        <w:t xml:space="preserve">. With </w:t>
      </w:r>
      <w:r w:rsidR="00CA16D8" w:rsidRPr="005868D5">
        <w:rPr>
          <w:rFonts w:ascii="Verdana" w:hAnsi="Verdana"/>
          <w:sz w:val="20"/>
          <w:lang w:val="en-GB"/>
        </w:rPr>
        <w:t>an</w:t>
      </w:r>
      <w:r w:rsidRPr="005868D5">
        <w:rPr>
          <w:rFonts w:ascii="Verdana" w:hAnsi="Verdana"/>
          <w:sz w:val="20"/>
          <w:lang w:val="en-GB"/>
        </w:rPr>
        <w:t xml:space="preserve"> encumbrance</w:t>
      </w:r>
      <w:r>
        <w:rPr>
          <w:rFonts w:ascii="Verdana" w:hAnsi="Verdana"/>
          <w:sz w:val="20"/>
          <w:lang w:val="en-GB"/>
        </w:rPr>
        <w:t xml:space="preserve"> </w:t>
      </w:r>
      <w:r w:rsidRPr="005868D5">
        <w:rPr>
          <w:rFonts w:ascii="Verdana" w:hAnsi="Verdana"/>
          <w:sz w:val="20"/>
          <w:lang w:val="en-GB"/>
        </w:rPr>
        <w:t xml:space="preserve">of only 11.6 cm in length </w:t>
      </w:r>
      <w:r>
        <w:rPr>
          <w:rFonts w:ascii="Verdana" w:hAnsi="Verdana"/>
          <w:sz w:val="20"/>
          <w:lang w:val="en-GB"/>
        </w:rPr>
        <w:t>and 12.65 cm in height, this 4.3</w:t>
      </w:r>
      <w:r w:rsidRPr="005868D5">
        <w:rPr>
          <w:rFonts w:ascii="Verdana" w:hAnsi="Verdana"/>
          <w:sz w:val="20"/>
          <w:lang w:val="en-GB"/>
        </w:rPr>
        <w:t>”</w:t>
      </w:r>
      <w:r>
        <w:rPr>
          <w:rFonts w:ascii="Verdana" w:hAnsi="Verdana"/>
          <w:sz w:val="20"/>
          <w:lang w:val="en-GB"/>
        </w:rPr>
        <w:t xml:space="preserve"> </w:t>
      </w:r>
      <w:r w:rsidRPr="005868D5">
        <w:rPr>
          <w:rFonts w:ascii="Verdana" w:hAnsi="Verdana"/>
          <w:sz w:val="20"/>
          <w:lang w:val="en-GB"/>
        </w:rPr>
        <w:t>Touch Screen can be inserted and properly oriented in each room</w:t>
      </w:r>
      <w:r>
        <w:rPr>
          <w:rFonts w:ascii="Verdana" w:hAnsi="Verdana"/>
          <w:sz w:val="20"/>
          <w:lang w:val="en-GB"/>
        </w:rPr>
        <w:t xml:space="preserve">. The compatibility with </w:t>
      </w:r>
      <w:r w:rsidR="00CA16D8" w:rsidRPr="00CA16D8">
        <w:rPr>
          <w:rFonts w:ascii="Verdana" w:hAnsi="Verdana"/>
          <w:b/>
          <w:sz w:val="20"/>
          <w:lang w:val="en-GB"/>
        </w:rPr>
        <w:t>AVE</w:t>
      </w:r>
      <w:r w:rsidRPr="00CA16D8">
        <w:rPr>
          <w:rFonts w:ascii="Verdana" w:hAnsi="Verdana"/>
          <w:b/>
          <w:sz w:val="20"/>
          <w:lang w:val="en-GB"/>
        </w:rPr>
        <w:t xml:space="preserve"> S44 3+3 front plates</w:t>
      </w:r>
      <w:r>
        <w:rPr>
          <w:rFonts w:ascii="Verdana" w:hAnsi="Verdana"/>
          <w:sz w:val="20"/>
          <w:lang w:val="en-GB"/>
        </w:rPr>
        <w:t xml:space="preserve"> </w:t>
      </w:r>
      <w:r w:rsidRPr="005868D5">
        <w:rPr>
          <w:rFonts w:ascii="Verdana" w:hAnsi="Verdana"/>
          <w:sz w:val="20"/>
          <w:lang w:val="en-GB"/>
        </w:rPr>
        <w:t>makes this supervisor suitable for any furnishing solution, providing am</w:t>
      </w:r>
      <w:r>
        <w:rPr>
          <w:rFonts w:ascii="Verdana" w:hAnsi="Verdana"/>
          <w:sz w:val="20"/>
          <w:lang w:val="en-GB"/>
        </w:rPr>
        <w:t>ple possibilities:</w:t>
      </w:r>
      <w:r w:rsidRPr="005868D5">
        <w:rPr>
          <w:rFonts w:ascii="Verdana" w:hAnsi="Verdana"/>
          <w:sz w:val="20"/>
          <w:lang w:val="en-GB"/>
        </w:rPr>
        <w:t xml:space="preserve"> glass, metal or </w:t>
      </w:r>
      <w:r>
        <w:rPr>
          <w:rFonts w:ascii="Verdana" w:hAnsi="Verdana"/>
          <w:sz w:val="20"/>
          <w:lang w:val="en-GB"/>
        </w:rPr>
        <w:t>moulded</w:t>
      </w:r>
      <w:r w:rsidRPr="005868D5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front plates are available and</w:t>
      </w:r>
      <w:r w:rsidRPr="005868D5">
        <w:rPr>
          <w:rFonts w:ascii="Verdana" w:hAnsi="Verdana"/>
          <w:sz w:val="20"/>
          <w:lang w:val="en-GB"/>
        </w:rPr>
        <w:t xml:space="preserve"> - upon request </w:t>
      </w:r>
      <w:r>
        <w:rPr>
          <w:rFonts w:ascii="Verdana" w:hAnsi="Verdana"/>
          <w:sz w:val="20"/>
          <w:lang w:val="en-GB"/>
        </w:rPr>
        <w:t>–</w:t>
      </w:r>
      <w:r w:rsidR="00D2665C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 xml:space="preserve">can be customized in order to report the </w:t>
      </w:r>
      <w:r w:rsidRPr="00CA16D8">
        <w:rPr>
          <w:rFonts w:ascii="Verdana" w:hAnsi="Verdana"/>
          <w:b/>
          <w:sz w:val="20"/>
          <w:lang w:val="en-GB"/>
        </w:rPr>
        <w:t>name and/or logo</w:t>
      </w:r>
      <w:r w:rsidRPr="005868D5">
        <w:rPr>
          <w:rFonts w:ascii="Verdana" w:hAnsi="Verdana"/>
          <w:sz w:val="20"/>
          <w:lang w:val="en-GB"/>
        </w:rPr>
        <w:t xml:space="preserve"> of the hotel on the</w:t>
      </w:r>
      <w:r>
        <w:rPr>
          <w:rFonts w:ascii="Verdana" w:hAnsi="Verdana"/>
          <w:sz w:val="20"/>
          <w:lang w:val="en-GB"/>
        </w:rPr>
        <w:t>ir</w:t>
      </w:r>
      <w:r w:rsidRPr="005868D5">
        <w:rPr>
          <w:rFonts w:ascii="Verdana" w:hAnsi="Verdana"/>
          <w:sz w:val="20"/>
          <w:lang w:val="en-GB"/>
        </w:rPr>
        <w:t xml:space="preserve"> surface.</w:t>
      </w:r>
    </w:p>
    <w:p w14:paraId="34479959" w14:textId="77777777" w:rsidR="00A44B13" w:rsidRDefault="00A44B13" w:rsidP="00A44B13">
      <w:pPr>
        <w:jc w:val="both"/>
        <w:rPr>
          <w:rFonts w:ascii="Verdana" w:hAnsi="Verdana"/>
          <w:sz w:val="20"/>
        </w:rPr>
      </w:pPr>
    </w:p>
    <w:p w14:paraId="4DCCC850" w14:textId="6696EBB6" w:rsidR="005A5B02" w:rsidRPr="00CA16D8" w:rsidRDefault="005A5B02" w:rsidP="00A44B13">
      <w:pPr>
        <w:jc w:val="both"/>
        <w:rPr>
          <w:rFonts w:ascii="Verdana" w:hAnsi="Verdana"/>
          <w:sz w:val="20"/>
          <w:lang w:val="en-GB"/>
        </w:rPr>
      </w:pPr>
      <w:r w:rsidRPr="00CA16D8">
        <w:rPr>
          <w:rFonts w:ascii="Verdana" w:hAnsi="Verdana"/>
          <w:b/>
          <w:sz w:val="20"/>
          <w:lang w:val="en-GB"/>
        </w:rPr>
        <w:t>The Touch Screen TS01 is a hi-tech solution with a smart accent</w:t>
      </w:r>
      <w:r w:rsidRPr="00CA16D8">
        <w:rPr>
          <w:rFonts w:ascii="Verdana" w:hAnsi="Verdana"/>
          <w:sz w:val="20"/>
          <w:lang w:val="en-GB"/>
        </w:rPr>
        <w:t xml:space="preserve">, </w:t>
      </w:r>
      <w:r w:rsidR="00CA16D8">
        <w:rPr>
          <w:rFonts w:ascii="Verdana" w:hAnsi="Verdana"/>
          <w:sz w:val="20"/>
          <w:lang w:val="en-GB"/>
        </w:rPr>
        <w:t>that</w:t>
      </w:r>
      <w:r w:rsidRPr="00CA16D8">
        <w:rPr>
          <w:rFonts w:ascii="Verdana" w:hAnsi="Verdana"/>
          <w:sz w:val="20"/>
          <w:lang w:val="en-GB"/>
        </w:rPr>
        <w:t xml:space="preserve"> further strengthens the AVE proposal in the field of advanced hotel management. </w:t>
      </w:r>
      <w:r w:rsidRPr="00CA16D8">
        <w:rPr>
          <w:rFonts w:ascii="Verdana" w:hAnsi="Verdana"/>
          <w:b/>
          <w:sz w:val="20"/>
          <w:lang w:val="en-GB"/>
        </w:rPr>
        <w:t>DOMINA Hotel</w:t>
      </w:r>
      <w:r w:rsidRPr="00CA16D8">
        <w:rPr>
          <w:rFonts w:ascii="Verdana" w:hAnsi="Verdana"/>
          <w:sz w:val="20"/>
          <w:lang w:val="en-GB"/>
        </w:rPr>
        <w:t xml:space="preserve"> is a system able to guarantee energy savings, comfort, functionality and design. It’s also integrated with the main functions of the AVE home </w:t>
      </w:r>
      <w:r w:rsidR="00CA16D8">
        <w:rPr>
          <w:rFonts w:ascii="Verdana" w:hAnsi="Verdana"/>
          <w:sz w:val="20"/>
          <w:lang w:val="en-GB"/>
        </w:rPr>
        <w:t>au</w:t>
      </w:r>
      <w:r w:rsidRPr="00CA16D8">
        <w:rPr>
          <w:rFonts w:ascii="Verdana" w:hAnsi="Verdana"/>
          <w:sz w:val="20"/>
          <w:lang w:val="en-GB"/>
        </w:rPr>
        <w:t>t</w:t>
      </w:r>
      <w:r w:rsidR="00CA16D8">
        <w:rPr>
          <w:rFonts w:ascii="Verdana" w:hAnsi="Verdana"/>
          <w:sz w:val="20"/>
          <w:lang w:val="en-GB"/>
        </w:rPr>
        <w:t>o</w:t>
      </w:r>
      <w:r w:rsidRPr="00CA16D8">
        <w:rPr>
          <w:rFonts w:ascii="Verdana" w:hAnsi="Verdana"/>
          <w:sz w:val="20"/>
          <w:lang w:val="en-GB"/>
        </w:rPr>
        <w:t>mat</w:t>
      </w:r>
      <w:r w:rsidR="00CA16D8">
        <w:rPr>
          <w:rFonts w:ascii="Verdana" w:hAnsi="Verdana"/>
          <w:sz w:val="20"/>
          <w:lang w:val="en-GB"/>
        </w:rPr>
        <w:t>i</w:t>
      </w:r>
      <w:r w:rsidRPr="00CA16D8">
        <w:rPr>
          <w:rFonts w:ascii="Verdana" w:hAnsi="Verdana"/>
          <w:sz w:val="20"/>
          <w:lang w:val="en-GB"/>
        </w:rPr>
        <w:t xml:space="preserve">on, which gives a wide availability of versatile and flexible solutions, both in terms of response for hotel requests and in terms of installation ergonomics. </w:t>
      </w:r>
      <w:r w:rsidRPr="00CA16D8">
        <w:rPr>
          <w:rFonts w:ascii="Verdana" w:hAnsi="Verdana"/>
          <w:b/>
          <w:sz w:val="20"/>
          <w:lang w:val="en-GB"/>
        </w:rPr>
        <w:t xml:space="preserve">DOMINA Hotel, a single system for every hotel </w:t>
      </w:r>
      <w:r w:rsidR="00D2665C" w:rsidRPr="00CA16D8">
        <w:rPr>
          <w:rFonts w:ascii="Verdana" w:hAnsi="Verdana"/>
          <w:b/>
          <w:sz w:val="20"/>
          <w:lang w:val="en-GB"/>
        </w:rPr>
        <w:t>needs</w:t>
      </w:r>
      <w:r w:rsidRPr="00CA16D8">
        <w:rPr>
          <w:rFonts w:ascii="Verdana" w:hAnsi="Verdana"/>
          <w:b/>
          <w:sz w:val="20"/>
          <w:lang w:val="en-GB"/>
        </w:rPr>
        <w:t>.</w:t>
      </w:r>
    </w:p>
    <w:p w14:paraId="70F79E73" w14:textId="77777777" w:rsidR="005A5B02" w:rsidRPr="00CA16D8" w:rsidRDefault="005A5B02" w:rsidP="00A44B13">
      <w:pPr>
        <w:jc w:val="both"/>
        <w:rPr>
          <w:rFonts w:ascii="Verdana" w:hAnsi="Verdana"/>
          <w:sz w:val="20"/>
          <w:lang w:val="en-GB"/>
        </w:rPr>
      </w:pPr>
    </w:p>
    <w:p w14:paraId="64678BBA" w14:textId="77777777" w:rsidR="00A44B13" w:rsidRPr="00CA16D8" w:rsidRDefault="00A44B13" w:rsidP="00A44B13">
      <w:pPr>
        <w:textAlignment w:val="baseline"/>
        <w:rPr>
          <w:rFonts w:ascii="Verdana" w:hAnsi="Verdana"/>
          <w:sz w:val="28"/>
          <w:szCs w:val="20"/>
          <w:lang w:val="en-GB"/>
        </w:rPr>
      </w:pPr>
    </w:p>
    <w:p w14:paraId="208E0517" w14:textId="77777777" w:rsidR="0059346B" w:rsidRDefault="00D2665C" w:rsidP="00A44B13">
      <w:pPr>
        <w:textAlignment w:val="baseline"/>
        <w:rPr>
          <w:rFonts w:ascii="Verdana" w:hAnsi="Verdana"/>
          <w:sz w:val="20"/>
          <w:szCs w:val="20"/>
          <w:lang w:val="en-GB"/>
        </w:rPr>
      </w:pPr>
      <w:r w:rsidRPr="00CA16D8">
        <w:rPr>
          <w:rFonts w:ascii="Verdana" w:hAnsi="Verdana"/>
          <w:sz w:val="20"/>
          <w:szCs w:val="20"/>
          <w:lang w:val="en-GB"/>
        </w:rPr>
        <w:t>Rezzato, 5 December 2019</w:t>
      </w:r>
    </w:p>
    <w:p w14:paraId="73683EDA" w14:textId="036613C2" w:rsidR="00A44B13" w:rsidRPr="005B6F3D" w:rsidRDefault="00A44B13" w:rsidP="00A44B13">
      <w:pPr>
        <w:textAlignment w:val="baseline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01401AB3" w14:textId="77777777" w:rsidR="00A44B13" w:rsidRPr="005B6F3D" w:rsidRDefault="00A44B13" w:rsidP="00A44B13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fldChar w:fldCharType="begin"/>
      </w:r>
      <w:r w:rsidRPr="005B6F3D">
        <w:rPr>
          <w:rFonts w:ascii="Verdana" w:hAnsi="Verdana"/>
          <w:b/>
          <w:sz w:val="20"/>
        </w:rPr>
        <w:instrText xml:space="preserve"> HYPERLINK "http://www.domoticahotel.com</w:instrText>
      </w:r>
    </w:p>
    <w:p w14:paraId="134CEEEA" w14:textId="77777777" w:rsidR="00A44B13" w:rsidRPr="005B6F3D" w:rsidRDefault="00A44B13" w:rsidP="00A44B13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instrText xml:space="preserve">" </w:instrText>
      </w:r>
      <w:r w:rsidRPr="005B6F3D">
        <w:rPr>
          <w:rFonts w:ascii="Verdana" w:hAnsi="Verdana"/>
          <w:b/>
          <w:sz w:val="20"/>
        </w:rPr>
        <w:fldChar w:fldCharType="separate"/>
      </w:r>
      <w:r w:rsidRPr="005B6F3D">
        <w:rPr>
          <w:rFonts w:ascii="Verdana" w:hAnsi="Verdana"/>
          <w:b/>
          <w:sz w:val="20"/>
        </w:rPr>
        <w:t>www.domoticahotel.com</w:t>
      </w:r>
    </w:p>
    <w:p w14:paraId="318DBFD9" w14:textId="09764F18" w:rsidR="00BD7304" w:rsidRPr="00A44B13" w:rsidRDefault="00A44B13" w:rsidP="00A44B13">
      <w:r w:rsidRPr="005B6F3D">
        <w:rPr>
          <w:rFonts w:ascii="Verdana" w:hAnsi="Verdana"/>
          <w:b/>
          <w:sz w:val="20"/>
        </w:rPr>
        <w:fldChar w:fldCharType="end"/>
      </w:r>
    </w:p>
    <w:sectPr w:rsidR="00BD7304" w:rsidRPr="00A44B1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84ED" w14:textId="77777777" w:rsidR="00A54486" w:rsidRDefault="00A54486" w:rsidP="00BD1C27">
      <w:r>
        <w:separator/>
      </w:r>
    </w:p>
  </w:endnote>
  <w:endnote w:type="continuationSeparator" w:id="0">
    <w:p w14:paraId="4D458BE9" w14:textId="77777777" w:rsidR="00A54486" w:rsidRDefault="00A5448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3100F087" w:rsidR="00E1408D" w:rsidRPr="00D2665C" w:rsidRDefault="00D2665C" w:rsidP="00633C12">
    <w:pPr>
      <w:pStyle w:val="Pidipagina"/>
      <w:rPr>
        <w:rFonts w:ascii="Verdana" w:hAnsi="Verdana" w:cs="Times New Roman"/>
        <w:color w:val="808080" w:themeColor="background1" w:themeShade="80"/>
        <w:sz w:val="14"/>
        <w:szCs w:val="14"/>
        <w:lang w:val="en-GB"/>
      </w:rPr>
    </w:pPr>
    <w:r w:rsidRPr="00D2665C">
      <w:rPr>
        <w:rFonts w:ascii="Verdana" w:hAnsi="Verdana" w:cs="Times New Roman"/>
        <w:color w:val="808080" w:themeColor="background1" w:themeShade="80"/>
        <w:sz w:val="14"/>
        <w:szCs w:val="14"/>
        <w:lang w:val="en-GB"/>
      </w:rPr>
      <w:t>NOTE: The camera supervision function via smartphone requires the presence of the device code 53WBS-HUB and the relative Ethernet connection with the room Touch Screen code TS01.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C223A" w14:textId="77777777" w:rsidR="00A54486" w:rsidRDefault="00A54486" w:rsidP="00BD1C27">
      <w:r>
        <w:separator/>
      </w:r>
    </w:p>
  </w:footnote>
  <w:footnote w:type="continuationSeparator" w:id="0">
    <w:p w14:paraId="01755C5D" w14:textId="77777777" w:rsidR="00A54486" w:rsidRDefault="00A5448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32"/>
  </w:num>
  <w:num w:numId="5">
    <w:abstractNumId w:val="24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7"/>
  </w:num>
  <w:num w:numId="11">
    <w:abstractNumId w:val="33"/>
  </w:num>
  <w:num w:numId="12">
    <w:abstractNumId w:val="1"/>
  </w:num>
  <w:num w:numId="13">
    <w:abstractNumId w:val="28"/>
  </w:num>
  <w:num w:numId="14">
    <w:abstractNumId w:val="14"/>
  </w:num>
  <w:num w:numId="15">
    <w:abstractNumId w:val="31"/>
  </w:num>
  <w:num w:numId="16">
    <w:abstractNumId w:val="3"/>
  </w:num>
  <w:num w:numId="17">
    <w:abstractNumId w:val="16"/>
  </w:num>
  <w:num w:numId="18">
    <w:abstractNumId w:val="13"/>
  </w:num>
  <w:num w:numId="19">
    <w:abstractNumId w:val="21"/>
  </w:num>
  <w:num w:numId="20">
    <w:abstractNumId w:val="29"/>
  </w:num>
  <w:num w:numId="21">
    <w:abstractNumId w:val="17"/>
  </w:num>
  <w:num w:numId="22">
    <w:abstractNumId w:val="0"/>
  </w:num>
  <w:num w:numId="23">
    <w:abstractNumId w:val="15"/>
  </w:num>
  <w:num w:numId="24">
    <w:abstractNumId w:val="30"/>
  </w:num>
  <w:num w:numId="25">
    <w:abstractNumId w:val="25"/>
  </w:num>
  <w:num w:numId="26">
    <w:abstractNumId w:val="26"/>
  </w:num>
  <w:num w:numId="27">
    <w:abstractNumId w:val="18"/>
  </w:num>
  <w:num w:numId="28">
    <w:abstractNumId w:val="12"/>
  </w:num>
  <w:num w:numId="29">
    <w:abstractNumId w:val="2"/>
  </w:num>
  <w:num w:numId="30">
    <w:abstractNumId w:val="20"/>
  </w:num>
  <w:num w:numId="31">
    <w:abstractNumId w:val="19"/>
  </w:num>
  <w:num w:numId="32">
    <w:abstractNumId w:val="8"/>
  </w:num>
  <w:num w:numId="33">
    <w:abstractNumId w:val="22"/>
  </w:num>
  <w:num w:numId="3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2693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41E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36B18"/>
    <w:rsid w:val="001408EC"/>
    <w:rsid w:val="00141E1E"/>
    <w:rsid w:val="001435E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1AB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511D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6FA9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0E11"/>
    <w:rsid w:val="003220DE"/>
    <w:rsid w:val="00322C85"/>
    <w:rsid w:val="00324104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36C0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947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57AEA"/>
    <w:rsid w:val="00562552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8D5"/>
    <w:rsid w:val="00586CBD"/>
    <w:rsid w:val="0059026F"/>
    <w:rsid w:val="00590BE3"/>
    <w:rsid w:val="00590C6C"/>
    <w:rsid w:val="005910AE"/>
    <w:rsid w:val="005922BA"/>
    <w:rsid w:val="00592680"/>
    <w:rsid w:val="0059346B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5B02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1138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52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B73"/>
    <w:rsid w:val="00734369"/>
    <w:rsid w:val="00734E66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2F37"/>
    <w:rsid w:val="00783B71"/>
    <w:rsid w:val="00784D73"/>
    <w:rsid w:val="00785192"/>
    <w:rsid w:val="00786026"/>
    <w:rsid w:val="0078686C"/>
    <w:rsid w:val="00786B42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115D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29A5"/>
    <w:rsid w:val="008A300C"/>
    <w:rsid w:val="008A33FF"/>
    <w:rsid w:val="008A4B28"/>
    <w:rsid w:val="008A5073"/>
    <w:rsid w:val="008A58C8"/>
    <w:rsid w:val="008A6BC3"/>
    <w:rsid w:val="008A6C9C"/>
    <w:rsid w:val="008B13EF"/>
    <w:rsid w:val="008B299D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90039E"/>
    <w:rsid w:val="00900963"/>
    <w:rsid w:val="00900D42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B13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486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397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3D15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6D8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65C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08E3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2C2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402"/>
    <w:rsid w:val="00F37B2C"/>
    <w:rsid w:val="00F4130C"/>
    <w:rsid w:val="00F4180B"/>
    <w:rsid w:val="00F43116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31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1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4741BD-13A3-B444-9638-0A718535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441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2020-03-20T09:05:00Z</dcterms:created>
  <dcterms:modified xsi:type="dcterms:W3CDTF">2020-03-20T09:05:00Z</dcterms:modified>
  <cp:category/>
</cp:coreProperties>
</file>