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0E05" w14:textId="77777777" w:rsidR="006B348A" w:rsidRPr="004B4D87" w:rsidRDefault="006B348A" w:rsidP="006B348A">
      <w:pPr>
        <w:pStyle w:val="Corpodeltesto31"/>
        <w:rPr>
          <w:b/>
          <w:i/>
          <w:color w:val="000000"/>
          <w:sz w:val="22"/>
          <w:szCs w:val="22"/>
        </w:rPr>
      </w:pPr>
    </w:p>
    <w:p w14:paraId="65D36F1F" w14:textId="78F20EA4" w:rsidR="009F2291" w:rsidRDefault="001941F0" w:rsidP="009F2291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 xml:space="preserve">AVE PRESENTA I NUOVI CONNETTORI DI SEGNALE </w:t>
      </w:r>
    </w:p>
    <w:p w14:paraId="03E6508A" w14:textId="25FDE6E3" w:rsidR="009F2291" w:rsidRDefault="001941F0" w:rsidP="009F2291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 xml:space="preserve">PER DISPOSITIVI ELETTRONICI E MULTIMEDIALI </w:t>
      </w:r>
    </w:p>
    <w:p w14:paraId="54838DE6" w14:textId="77777777" w:rsidR="00325B29" w:rsidRDefault="00325B29" w:rsidP="00325B29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bookmarkStart w:id="0" w:name="_GoBack"/>
      <w:bookmarkEnd w:id="0"/>
    </w:p>
    <w:p w14:paraId="30914456" w14:textId="754325D7" w:rsidR="00325B29" w:rsidRDefault="007E01B2" w:rsidP="00325B29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4"/>
        </w:rPr>
      </w:pP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>Queste interfacce</w:t>
      </w:r>
      <w:r w:rsidR="00325B29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 si integrano perfettamente con </w:t>
      </w:r>
      <w:r w:rsidR="008500C1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tutte </w:t>
      </w:r>
      <w:r w:rsidR="00325B29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le Serie Civili di Ave </w:t>
      </w:r>
    </w:p>
    <w:p w14:paraId="6583E719" w14:textId="0D0DE8EB" w:rsidR="00325B29" w:rsidRPr="00325B29" w:rsidRDefault="00325B29" w:rsidP="00E344EC">
      <w:pPr>
        <w:autoSpaceDE w:val="0"/>
        <w:rPr>
          <w:rFonts w:ascii="Verdana" w:eastAsia="Arial" w:hAnsi="Verdana" w:cs="Arial"/>
          <w:b/>
          <w:bCs/>
          <w:color w:val="231F20"/>
          <w:sz w:val="22"/>
          <w:szCs w:val="24"/>
        </w:rPr>
      </w:pP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e </w:t>
      </w:r>
      <w:r w:rsidR="008500C1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permettono </w:t>
      </w:r>
      <w:r w:rsidR="007E01B2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i collegamenti </w:t>
      </w:r>
      <w:r w:rsidR="00327D17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tramite </w:t>
      </w: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HDMI, USB, BNC, RCA, RJ11, RJ45 e </w:t>
      </w:r>
      <w:r w:rsidRPr="00325B29">
        <w:rPr>
          <w:rFonts w:ascii="Verdana" w:eastAsia="Arial" w:hAnsi="Verdana" w:cs="Arial"/>
          <w:b/>
          <w:bCs/>
          <w:color w:val="231F20"/>
          <w:sz w:val="22"/>
          <w:szCs w:val="24"/>
        </w:rPr>
        <w:t>TV</w:t>
      </w: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>.</w:t>
      </w:r>
      <w:r w:rsidR="00E344EC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 </w:t>
      </w:r>
    </w:p>
    <w:p w14:paraId="6B989D27" w14:textId="77777777" w:rsidR="00325B29" w:rsidRDefault="00325B29" w:rsidP="00325B29">
      <w:pPr>
        <w:autoSpaceDE w:val="0"/>
        <w:rPr>
          <w:rFonts w:ascii="Verdana" w:eastAsia="Arial" w:hAnsi="Verdana" w:cs="Arial"/>
          <w:b/>
          <w:bCs/>
          <w:color w:val="231F20"/>
          <w:sz w:val="20"/>
        </w:rPr>
      </w:pPr>
    </w:p>
    <w:p w14:paraId="668EF20C" w14:textId="21DB8CE1" w:rsidR="00FE2743" w:rsidRPr="00FE2743" w:rsidRDefault="00325B29" w:rsidP="00327D17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 xml:space="preserve">Ave </w:t>
      </w:r>
      <w:r w:rsidR="00C1215A">
        <w:rPr>
          <w:rFonts w:ascii="Verdana" w:eastAsia="Arial" w:hAnsi="Verdana" w:cs="Arial"/>
          <w:color w:val="231F20"/>
          <w:sz w:val="20"/>
        </w:rPr>
        <w:t xml:space="preserve">è riuscita ad ampliare </w:t>
      </w:r>
      <w:r w:rsidR="007E01B2">
        <w:rPr>
          <w:rFonts w:ascii="Verdana" w:eastAsia="Arial" w:hAnsi="Verdana" w:cs="Arial"/>
          <w:color w:val="231F20"/>
          <w:sz w:val="20"/>
        </w:rPr>
        <w:t xml:space="preserve">ulteriormente </w:t>
      </w:r>
      <w:r>
        <w:rPr>
          <w:rFonts w:ascii="Verdana" w:eastAsia="Arial" w:hAnsi="Verdana" w:cs="Arial"/>
          <w:color w:val="231F20"/>
          <w:sz w:val="20"/>
        </w:rPr>
        <w:t xml:space="preserve">la sua offerta </w:t>
      </w:r>
      <w:r w:rsidR="00327D17">
        <w:rPr>
          <w:rFonts w:ascii="Verdana" w:eastAsia="Arial" w:hAnsi="Verdana" w:cs="Arial"/>
          <w:color w:val="231F20"/>
          <w:sz w:val="20"/>
        </w:rPr>
        <w:t>portando sul mercato</w:t>
      </w:r>
      <w:r w:rsidR="00C1215A">
        <w:rPr>
          <w:rFonts w:ascii="Verdana" w:eastAsia="Arial" w:hAnsi="Verdana" w:cs="Arial"/>
          <w:color w:val="231F20"/>
          <w:sz w:val="20"/>
        </w:rPr>
        <w:t xml:space="preserve"> i nuovi connettori di segnale, </w:t>
      </w:r>
      <w:r w:rsidR="00524107">
        <w:rPr>
          <w:rFonts w:ascii="Verdana" w:eastAsia="Arial" w:hAnsi="Verdana" w:cs="Arial"/>
          <w:color w:val="231F20"/>
          <w:sz w:val="20"/>
        </w:rPr>
        <w:t>soluzioni</w:t>
      </w:r>
      <w:r w:rsidR="000459B7">
        <w:rPr>
          <w:rFonts w:ascii="Verdana" w:eastAsia="Arial" w:hAnsi="Verdana" w:cs="Arial"/>
          <w:color w:val="231F20"/>
          <w:sz w:val="20"/>
        </w:rPr>
        <w:t xml:space="preserve"> che </w:t>
      </w:r>
      <w:r w:rsidR="008500C1">
        <w:rPr>
          <w:rFonts w:ascii="Verdana" w:eastAsia="Arial" w:hAnsi="Verdana" w:cs="Arial"/>
          <w:color w:val="231F20"/>
          <w:sz w:val="20"/>
        </w:rPr>
        <w:t>consentono</w:t>
      </w:r>
      <w:r w:rsidR="00C1215A">
        <w:rPr>
          <w:rFonts w:ascii="Verdana" w:eastAsia="Arial" w:hAnsi="Verdana" w:cs="Arial"/>
          <w:color w:val="231F20"/>
          <w:sz w:val="20"/>
        </w:rPr>
        <w:t xml:space="preserve"> di semplificare </w:t>
      </w:r>
      <w:r>
        <w:rPr>
          <w:rFonts w:ascii="Verdana" w:eastAsia="Arial" w:hAnsi="Verdana" w:cs="Arial"/>
          <w:color w:val="231F20"/>
          <w:sz w:val="20"/>
        </w:rPr>
        <w:t>l</w:t>
      </w:r>
      <w:r w:rsidR="00524107">
        <w:rPr>
          <w:rFonts w:ascii="Verdana" w:eastAsia="Arial" w:hAnsi="Verdana" w:cs="Arial"/>
          <w:color w:val="231F20"/>
          <w:sz w:val="20"/>
        </w:rPr>
        <w:t>a connessione</w:t>
      </w:r>
      <w:r>
        <w:rPr>
          <w:rFonts w:ascii="Verdana" w:eastAsia="Arial" w:hAnsi="Verdana" w:cs="Arial"/>
          <w:color w:val="231F20"/>
          <w:sz w:val="20"/>
        </w:rPr>
        <w:t xml:space="preserve"> dei dispositivi elettronici</w:t>
      </w:r>
      <w:r w:rsidR="00524107">
        <w:rPr>
          <w:rFonts w:ascii="Verdana" w:eastAsia="Arial" w:hAnsi="Verdana" w:cs="Arial"/>
          <w:color w:val="231F20"/>
          <w:sz w:val="20"/>
        </w:rPr>
        <w:t xml:space="preserve"> e multimediali </w:t>
      </w:r>
      <w:r w:rsidR="00C1215A">
        <w:rPr>
          <w:rFonts w:ascii="Verdana" w:eastAsia="Arial" w:hAnsi="Verdana" w:cs="Arial"/>
          <w:color w:val="231F20"/>
          <w:sz w:val="20"/>
        </w:rPr>
        <w:t>con la massima praticità e sicurezza d'uso</w:t>
      </w:r>
      <w:r>
        <w:rPr>
          <w:rFonts w:ascii="Verdana" w:eastAsia="Arial" w:hAnsi="Verdana" w:cs="Arial"/>
          <w:color w:val="231F20"/>
          <w:sz w:val="20"/>
        </w:rPr>
        <w:t xml:space="preserve">. </w:t>
      </w:r>
      <w:r w:rsidR="00327D17" w:rsidRPr="00327D17">
        <w:rPr>
          <w:rFonts w:ascii="Verdana" w:eastAsia="Arial" w:hAnsi="Verdana" w:cs="Arial"/>
          <w:color w:val="231F20"/>
          <w:sz w:val="20"/>
        </w:rPr>
        <w:t>Sempre nel</w:t>
      </w:r>
      <w:r w:rsidR="007E01B2" w:rsidRPr="00327D17">
        <w:rPr>
          <w:rFonts w:ascii="Verdana" w:eastAsia="Arial" w:hAnsi="Verdana" w:cs="Arial"/>
          <w:color w:val="231F20"/>
          <w:sz w:val="20"/>
        </w:rPr>
        <w:t xml:space="preserve"> pieno rispetto dei più alti standard qualitativi</w:t>
      </w:r>
      <w:r w:rsidR="00327D17" w:rsidRPr="00327D17">
        <w:rPr>
          <w:rFonts w:ascii="Verdana" w:eastAsia="Arial" w:hAnsi="Verdana" w:cs="Arial"/>
          <w:color w:val="231F20"/>
          <w:sz w:val="20"/>
        </w:rPr>
        <w:t xml:space="preserve"> e sulla scia di una continua innovazione</w:t>
      </w:r>
      <w:r w:rsidR="007E01B2" w:rsidRPr="00327D17">
        <w:rPr>
          <w:rFonts w:ascii="Verdana" w:eastAsia="Arial" w:hAnsi="Verdana" w:cs="Arial"/>
          <w:color w:val="231F20"/>
          <w:sz w:val="20"/>
        </w:rPr>
        <w:t xml:space="preserve">, Ave ha esteso la sua gamma di </w:t>
      </w:r>
      <w:r w:rsidR="00D329EB">
        <w:rPr>
          <w:rFonts w:ascii="Verdana" w:eastAsia="Arial" w:hAnsi="Verdana" w:cs="Arial"/>
          <w:color w:val="231F20"/>
          <w:sz w:val="20"/>
        </w:rPr>
        <w:t>prodotti</w:t>
      </w:r>
      <w:r w:rsidR="007E01B2" w:rsidRPr="00327D17">
        <w:rPr>
          <w:rFonts w:ascii="Verdana" w:eastAsia="Arial" w:hAnsi="Verdana" w:cs="Arial"/>
          <w:color w:val="231F20"/>
          <w:sz w:val="20"/>
        </w:rPr>
        <w:t xml:space="preserve"> </w:t>
      </w:r>
      <w:r w:rsidR="00327D17" w:rsidRPr="00327D17">
        <w:rPr>
          <w:rFonts w:ascii="Verdana" w:eastAsia="Arial" w:hAnsi="Verdana" w:cs="Arial"/>
          <w:color w:val="231F20"/>
          <w:sz w:val="20"/>
        </w:rPr>
        <w:t xml:space="preserve">introducendo i connettori di segnale HDMI, </w:t>
      </w:r>
      <w:r w:rsidR="00327D17" w:rsidRPr="00327D17">
        <w:rPr>
          <w:rFonts w:ascii="Verdana" w:eastAsia="Arial" w:hAnsi="Verdana" w:cs="Arial"/>
          <w:bCs/>
          <w:color w:val="231F20"/>
          <w:sz w:val="20"/>
        </w:rPr>
        <w:t xml:space="preserve">USB, BNC, RCA, RJ11, RJ45 e </w:t>
      </w:r>
      <w:r w:rsidR="007F11B9">
        <w:rPr>
          <w:rFonts w:ascii="Verdana" w:eastAsia="Arial" w:hAnsi="Verdana" w:cs="Arial"/>
          <w:bCs/>
          <w:color w:val="231F20"/>
          <w:sz w:val="20"/>
        </w:rPr>
        <w:t xml:space="preserve">connettori </w:t>
      </w:r>
      <w:r w:rsidR="00327D17" w:rsidRPr="00327D17">
        <w:rPr>
          <w:rFonts w:ascii="Verdana" w:eastAsia="Arial" w:hAnsi="Verdana" w:cs="Arial"/>
          <w:bCs/>
          <w:color w:val="231F20"/>
          <w:sz w:val="20"/>
        </w:rPr>
        <w:t xml:space="preserve">TV. </w:t>
      </w:r>
    </w:p>
    <w:p w14:paraId="3A833418" w14:textId="77777777" w:rsidR="00FE2743" w:rsidRDefault="00FE2743" w:rsidP="00327D17">
      <w:pPr>
        <w:autoSpaceDE w:val="0"/>
        <w:jc w:val="both"/>
        <w:rPr>
          <w:rFonts w:ascii="Verdana" w:eastAsia="Arial" w:hAnsi="Verdana" w:cs="Arial"/>
          <w:bCs/>
          <w:color w:val="231F20"/>
          <w:sz w:val="20"/>
        </w:rPr>
      </w:pPr>
    </w:p>
    <w:p w14:paraId="7B24C0FB" w14:textId="00850427" w:rsidR="00FE2743" w:rsidRDefault="00D329EB" w:rsidP="00327D17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bCs/>
          <w:color w:val="231F20"/>
          <w:sz w:val="20"/>
        </w:rPr>
        <w:t xml:space="preserve">Le interfacce di collegamento </w:t>
      </w:r>
      <w:r>
        <w:rPr>
          <w:rFonts w:ascii="Verdana" w:eastAsia="Arial" w:hAnsi="Verdana" w:cs="Arial"/>
          <w:color w:val="231F20"/>
          <w:sz w:val="20"/>
        </w:rPr>
        <w:t>proposte da Ave, pur differendo tra loro per funzione e forma, presentano tutte una</w:t>
      </w:r>
      <w:r w:rsidR="009F7398">
        <w:rPr>
          <w:rFonts w:ascii="Verdana" w:eastAsia="Arial" w:hAnsi="Verdana" w:cs="Arial"/>
          <w:color w:val="231F20"/>
          <w:sz w:val="20"/>
        </w:rPr>
        <w:t xml:space="preserve"> p</w:t>
      </w:r>
      <w:r w:rsidR="00524107">
        <w:rPr>
          <w:rFonts w:ascii="Verdana" w:eastAsia="Arial" w:hAnsi="Verdana" w:cs="Arial"/>
          <w:color w:val="231F20"/>
          <w:sz w:val="20"/>
        </w:rPr>
        <w:t>eculiarità</w:t>
      </w:r>
      <w:r>
        <w:rPr>
          <w:rFonts w:ascii="Verdana" w:eastAsia="Arial" w:hAnsi="Verdana" w:cs="Arial"/>
          <w:color w:val="231F20"/>
          <w:sz w:val="20"/>
        </w:rPr>
        <w:t xml:space="preserve">: </w:t>
      </w:r>
      <w:r>
        <w:rPr>
          <w:rFonts w:ascii="Verdana" w:eastAsia="Arial" w:hAnsi="Verdana" w:cs="Arial"/>
          <w:b/>
          <w:color w:val="231F20"/>
          <w:sz w:val="20"/>
        </w:rPr>
        <w:t xml:space="preserve">i </w:t>
      </w:r>
      <w:r w:rsidR="00524107" w:rsidRPr="00524107">
        <w:rPr>
          <w:rFonts w:ascii="Verdana" w:eastAsia="Arial" w:hAnsi="Verdana" w:cs="Arial"/>
          <w:b/>
          <w:color w:val="231F20"/>
          <w:sz w:val="20"/>
        </w:rPr>
        <w:t xml:space="preserve">connettori </w:t>
      </w:r>
      <w:r>
        <w:rPr>
          <w:rFonts w:ascii="Verdana" w:eastAsia="Arial" w:hAnsi="Verdana" w:cs="Arial"/>
          <w:b/>
          <w:color w:val="231F20"/>
          <w:sz w:val="20"/>
        </w:rPr>
        <w:t xml:space="preserve">di segnale </w:t>
      </w:r>
      <w:r w:rsidR="00524107" w:rsidRPr="00524107">
        <w:rPr>
          <w:rFonts w:ascii="Verdana" w:eastAsia="Arial" w:hAnsi="Verdana" w:cs="Arial"/>
          <w:b/>
          <w:color w:val="231F20"/>
          <w:sz w:val="20"/>
        </w:rPr>
        <w:t>sono stati progettati per essere installati</w:t>
      </w:r>
      <w:r w:rsidR="008F4A1C">
        <w:rPr>
          <w:rFonts w:ascii="Verdana" w:eastAsia="Arial" w:hAnsi="Verdana" w:cs="Arial"/>
          <w:b/>
          <w:color w:val="231F20"/>
          <w:sz w:val="20"/>
        </w:rPr>
        <w:t xml:space="preserve">, grazie allo standard </w:t>
      </w:r>
      <w:proofErr w:type="spellStart"/>
      <w:r w:rsidR="008F4A1C">
        <w:rPr>
          <w:rFonts w:ascii="Verdana" w:eastAsia="Arial" w:hAnsi="Verdana" w:cs="Arial"/>
          <w:b/>
          <w:color w:val="231F20"/>
          <w:sz w:val="20"/>
        </w:rPr>
        <w:t>keystone</w:t>
      </w:r>
      <w:proofErr w:type="spellEnd"/>
      <w:r w:rsidR="008F4A1C">
        <w:rPr>
          <w:rFonts w:ascii="Verdana" w:eastAsia="Arial" w:hAnsi="Verdana" w:cs="Arial"/>
          <w:b/>
          <w:color w:val="231F20"/>
          <w:sz w:val="20"/>
        </w:rPr>
        <w:t>,</w:t>
      </w:r>
      <w:r w:rsidR="00524107" w:rsidRPr="00524107">
        <w:rPr>
          <w:rFonts w:ascii="Verdana" w:eastAsia="Arial" w:hAnsi="Verdana" w:cs="Arial"/>
          <w:b/>
          <w:color w:val="231F20"/>
          <w:sz w:val="20"/>
        </w:rPr>
        <w:t xml:space="preserve"> su di un unico adattatore</w:t>
      </w:r>
      <w:r w:rsidR="00524107">
        <w:rPr>
          <w:rFonts w:ascii="Verdana" w:eastAsia="Arial" w:hAnsi="Verdana" w:cs="Arial"/>
          <w:color w:val="231F20"/>
          <w:sz w:val="20"/>
        </w:rPr>
        <w:t xml:space="preserve"> (cod. 44029SC). </w:t>
      </w:r>
      <w:r w:rsidR="009F2291">
        <w:rPr>
          <w:rFonts w:ascii="Verdana" w:eastAsia="Arial" w:hAnsi="Verdana" w:cs="Arial"/>
          <w:color w:val="231F20"/>
          <w:sz w:val="20"/>
        </w:rPr>
        <w:t>Quest'accorgimento</w:t>
      </w:r>
      <w:r w:rsidR="00524107">
        <w:rPr>
          <w:rFonts w:ascii="Verdana" w:eastAsia="Arial" w:hAnsi="Verdana" w:cs="Arial"/>
          <w:color w:val="231F20"/>
          <w:sz w:val="20"/>
        </w:rPr>
        <w:t xml:space="preserve"> </w:t>
      </w:r>
      <w:r w:rsidR="009F7398">
        <w:rPr>
          <w:rFonts w:ascii="Verdana" w:eastAsia="Arial" w:hAnsi="Verdana" w:cs="Arial"/>
          <w:color w:val="231F20"/>
          <w:sz w:val="20"/>
        </w:rPr>
        <w:t xml:space="preserve">permette di ottenere un duplice vantaggio: </w:t>
      </w:r>
      <w:r w:rsidR="000459B7">
        <w:rPr>
          <w:rFonts w:ascii="Verdana" w:eastAsia="Arial" w:hAnsi="Verdana" w:cs="Arial"/>
          <w:color w:val="231F20"/>
          <w:sz w:val="20"/>
        </w:rPr>
        <w:t xml:space="preserve">estetico e </w:t>
      </w:r>
      <w:proofErr w:type="spellStart"/>
      <w:r w:rsidR="003A3D45">
        <w:rPr>
          <w:rFonts w:ascii="Verdana" w:eastAsia="Arial" w:hAnsi="Verdana" w:cs="Arial"/>
          <w:color w:val="231F20"/>
          <w:sz w:val="20"/>
        </w:rPr>
        <w:t>installativo</w:t>
      </w:r>
      <w:proofErr w:type="spellEnd"/>
      <w:r w:rsidR="009F7398">
        <w:rPr>
          <w:rFonts w:ascii="Verdana" w:eastAsia="Arial" w:hAnsi="Verdana" w:cs="Arial"/>
          <w:color w:val="231F20"/>
          <w:sz w:val="20"/>
        </w:rPr>
        <w:t xml:space="preserve">. </w:t>
      </w:r>
    </w:p>
    <w:p w14:paraId="10257F33" w14:textId="77777777" w:rsidR="00FE2743" w:rsidRDefault="00FE2743" w:rsidP="00327D17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002BDB57" w14:textId="10A062E0" w:rsidR="00EA3610" w:rsidRDefault="00EA3610" w:rsidP="00327D17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 w:rsidRPr="009F2291">
        <w:rPr>
          <w:rFonts w:ascii="Verdana" w:eastAsia="Arial" w:hAnsi="Verdana" w:cs="Arial"/>
          <w:bCs/>
          <w:color w:val="231F20"/>
          <w:sz w:val="20"/>
        </w:rPr>
        <w:t xml:space="preserve">Grazie </w:t>
      </w:r>
      <w:r w:rsidRPr="009F2291">
        <w:rPr>
          <w:rStyle w:val="Enfasigrassetto"/>
          <w:rFonts w:ascii="Verdana" w:eastAsia="Arial" w:hAnsi="Verdana" w:cs="Arial"/>
          <w:b w:val="0"/>
          <w:color w:val="231F20"/>
          <w:sz w:val="20"/>
        </w:rPr>
        <w:t>alla presenza di un</w:t>
      </w:r>
      <w:r w:rsidRPr="009F2291">
        <w:rPr>
          <w:rStyle w:val="Enfasigrassetto"/>
          <w:rFonts w:ascii="Verdana" w:eastAsia="Arial" w:hAnsi="Verdana" w:cs="Arial"/>
          <w:color w:val="231F20"/>
          <w:sz w:val="20"/>
        </w:rPr>
        <w:t xml:space="preserve"> </w:t>
      </w:r>
      <w:r w:rsidRPr="009F2291">
        <w:rPr>
          <w:rFonts w:ascii="Verdana" w:eastAsia="Arial" w:hAnsi="Verdana" w:cs="Arial"/>
          <w:bCs/>
          <w:color w:val="231F20"/>
          <w:sz w:val="20"/>
        </w:rPr>
        <w:t>aggancio universale</w:t>
      </w:r>
      <w:r w:rsidR="003A3D45">
        <w:rPr>
          <w:rFonts w:ascii="Verdana" w:eastAsia="Arial" w:hAnsi="Verdana" w:cs="Arial"/>
          <w:bCs/>
          <w:color w:val="231F20"/>
          <w:sz w:val="20"/>
        </w:rPr>
        <w:t xml:space="preserve"> </w:t>
      </w:r>
      <w:proofErr w:type="spellStart"/>
      <w:r w:rsidR="003A3D45">
        <w:rPr>
          <w:rFonts w:ascii="Verdana" w:eastAsia="Arial" w:hAnsi="Verdana" w:cs="Arial"/>
          <w:bCs/>
          <w:color w:val="231F20"/>
          <w:sz w:val="20"/>
        </w:rPr>
        <w:t>Keystone</w:t>
      </w:r>
      <w:proofErr w:type="spellEnd"/>
      <w:r w:rsidRPr="003A3D45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>,</w:t>
      </w:r>
      <w:r w:rsidRPr="009F2291">
        <w:rPr>
          <w:rStyle w:val="Enfasigrassetto"/>
          <w:rFonts w:ascii="Verdana" w:eastAsia="Arial" w:hAnsi="Verdana" w:cs="Arial"/>
          <w:bCs w:val="0"/>
          <w:color w:val="231F20"/>
          <w:sz w:val="20"/>
        </w:rPr>
        <w:t xml:space="preserve"> </w:t>
      </w:r>
      <w:r>
        <w:rPr>
          <w:rStyle w:val="Enfasigrassetto"/>
          <w:rFonts w:ascii="Verdana" w:eastAsia="Arial" w:hAnsi="Verdana" w:cs="Arial"/>
          <w:bCs w:val="0"/>
          <w:color w:val="231F20"/>
          <w:sz w:val="20"/>
        </w:rPr>
        <w:t xml:space="preserve">questi dispositivi </w:t>
      </w:r>
      <w:r w:rsidR="00D329EB">
        <w:rPr>
          <w:rStyle w:val="Enfasigrassetto"/>
          <w:rFonts w:ascii="Verdana" w:eastAsia="Arial" w:hAnsi="Verdana" w:cs="Arial"/>
          <w:bCs w:val="0"/>
          <w:color w:val="231F20"/>
          <w:sz w:val="20"/>
        </w:rPr>
        <w:t>possono essere montati</w:t>
      </w:r>
      <w:r w:rsidRPr="00D41B29">
        <w:rPr>
          <w:rFonts w:ascii="Verdana" w:eastAsia="Arial" w:hAnsi="Verdana" w:cs="Arial"/>
          <w:b/>
          <w:color w:val="231F20"/>
          <w:sz w:val="20"/>
        </w:rPr>
        <w:t xml:space="preserve"> </w:t>
      </w:r>
      <w:r w:rsidR="009F2291">
        <w:rPr>
          <w:rStyle w:val="Enfasigrassetto"/>
          <w:rFonts w:ascii="Verdana" w:eastAsia="Arial" w:hAnsi="Verdana" w:cs="Arial"/>
          <w:color w:val="231F20"/>
          <w:sz w:val="20"/>
        </w:rPr>
        <w:t>su tutte le principali Serie C</w:t>
      </w:r>
      <w:r>
        <w:rPr>
          <w:rStyle w:val="Enfasigrassetto"/>
          <w:rFonts w:ascii="Verdana" w:eastAsia="Arial" w:hAnsi="Verdana" w:cs="Arial"/>
          <w:color w:val="231F20"/>
          <w:sz w:val="20"/>
        </w:rPr>
        <w:t>ivili da incasso</w:t>
      </w:r>
      <w:r w:rsidRPr="00EA3610">
        <w:rPr>
          <w:rFonts w:ascii="Verdana" w:eastAsia="Arial" w:hAnsi="Verdana" w:cs="Arial"/>
          <w:b/>
          <w:bCs/>
          <w:color w:val="231F20"/>
          <w:sz w:val="20"/>
        </w:rPr>
        <w:t xml:space="preserve"> </w:t>
      </w:r>
      <w:r>
        <w:rPr>
          <w:rFonts w:ascii="Verdana" w:eastAsia="Arial" w:hAnsi="Verdana" w:cs="Arial"/>
          <w:b/>
          <w:bCs/>
          <w:color w:val="231F20"/>
          <w:sz w:val="20"/>
        </w:rPr>
        <w:t xml:space="preserve">sistema 44 di Ave </w:t>
      </w:r>
      <w:r w:rsidRPr="00D329EB">
        <w:rPr>
          <w:rFonts w:ascii="Verdana" w:eastAsia="Arial" w:hAnsi="Verdana" w:cs="Arial"/>
          <w:bCs/>
          <w:color w:val="231F20"/>
          <w:sz w:val="20"/>
        </w:rPr>
        <w:t>(</w:t>
      </w:r>
      <w:r>
        <w:rPr>
          <w:rFonts w:ascii="Verdana" w:eastAsia="Arial" w:hAnsi="Verdana" w:cs="Arial"/>
          <w:color w:val="231F20"/>
          <w:sz w:val="20"/>
        </w:rPr>
        <w:t>LIFE</w:t>
      </w:r>
      <w:r w:rsidR="003A3D45">
        <w:rPr>
          <w:rFonts w:ascii="Verdana" w:eastAsia="Arial" w:hAnsi="Verdana" w:cs="Arial"/>
          <w:color w:val="231F20"/>
          <w:sz w:val="20"/>
        </w:rPr>
        <w:t xml:space="preserve"> </w:t>
      </w:r>
      <w:proofErr w:type="spellStart"/>
      <w:r w:rsidR="003A3D45">
        <w:rPr>
          <w:rFonts w:ascii="Verdana" w:eastAsia="Arial" w:hAnsi="Verdana" w:cs="Arial"/>
          <w:color w:val="231F20"/>
          <w:sz w:val="20"/>
        </w:rPr>
        <w:t>Touch</w:t>
      </w:r>
      <w:proofErr w:type="spellEnd"/>
      <w:r>
        <w:rPr>
          <w:rFonts w:ascii="Verdana" w:eastAsia="Arial" w:hAnsi="Verdana" w:cs="Arial"/>
          <w:color w:val="231F20"/>
          <w:sz w:val="20"/>
        </w:rPr>
        <w:t xml:space="preserve">, ALLUMIA </w:t>
      </w:r>
      <w:proofErr w:type="spellStart"/>
      <w:r w:rsidR="003A3D45">
        <w:rPr>
          <w:rFonts w:ascii="Verdana" w:eastAsia="Arial" w:hAnsi="Verdana" w:cs="Arial"/>
          <w:color w:val="231F20"/>
          <w:sz w:val="20"/>
        </w:rPr>
        <w:t>Touch</w:t>
      </w:r>
      <w:proofErr w:type="spellEnd"/>
      <w:r w:rsidR="003A3D45">
        <w:rPr>
          <w:rFonts w:ascii="Verdana" w:eastAsia="Arial" w:hAnsi="Verdana" w:cs="Arial"/>
          <w:color w:val="231F20"/>
          <w:sz w:val="20"/>
        </w:rPr>
        <w:t xml:space="preserve"> </w:t>
      </w:r>
      <w:r>
        <w:rPr>
          <w:rFonts w:ascii="Verdana" w:eastAsia="Arial" w:hAnsi="Verdana" w:cs="Arial"/>
          <w:color w:val="231F20"/>
          <w:sz w:val="20"/>
        </w:rPr>
        <w:t xml:space="preserve">e DOMUS </w:t>
      </w:r>
      <w:proofErr w:type="spellStart"/>
      <w:r>
        <w:rPr>
          <w:rFonts w:ascii="Verdana" w:eastAsia="Arial" w:hAnsi="Verdana" w:cs="Arial"/>
          <w:color w:val="231F20"/>
          <w:sz w:val="20"/>
        </w:rPr>
        <w:t>Touch</w:t>
      </w:r>
      <w:proofErr w:type="spellEnd"/>
      <w:r>
        <w:rPr>
          <w:rFonts w:ascii="Verdana" w:eastAsia="Arial" w:hAnsi="Verdana" w:cs="Arial"/>
          <w:color w:val="231F20"/>
          <w:sz w:val="20"/>
        </w:rPr>
        <w:t>)</w:t>
      </w:r>
      <w:r w:rsidRPr="00D329EB">
        <w:rPr>
          <w:rStyle w:val="Enfasigrassetto"/>
          <w:rFonts w:ascii="Verdana" w:eastAsia="Arial" w:hAnsi="Verdana" w:cs="Arial"/>
          <w:b w:val="0"/>
          <w:color w:val="231F20"/>
          <w:sz w:val="20"/>
        </w:rPr>
        <w:t xml:space="preserve">, </w:t>
      </w:r>
      <w:r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dando vita a molteplici possibilità d'integrazione con </w:t>
      </w:r>
      <w:r w:rsidR="009F2291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i </w:t>
      </w:r>
      <w:r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diversi stili e tipologie d'arredamento. In secondo luogo </w:t>
      </w:r>
      <w:r>
        <w:rPr>
          <w:rFonts w:ascii="Verdana" w:eastAsia="Arial" w:hAnsi="Verdana" w:cs="Arial"/>
          <w:color w:val="231F20"/>
          <w:sz w:val="20"/>
        </w:rPr>
        <w:t>l</w:t>
      </w:r>
      <w:r w:rsidR="000459B7">
        <w:rPr>
          <w:rFonts w:ascii="Verdana" w:eastAsia="Arial" w:hAnsi="Verdana" w:cs="Arial"/>
          <w:color w:val="231F20"/>
          <w:sz w:val="20"/>
        </w:rPr>
        <w:t xml:space="preserve">a scelta di </w:t>
      </w:r>
      <w:r w:rsidR="000459B7" w:rsidRPr="00D329EB">
        <w:rPr>
          <w:rFonts w:ascii="Verdana" w:eastAsia="Arial" w:hAnsi="Verdana" w:cs="Arial"/>
          <w:b/>
          <w:color w:val="231F20"/>
          <w:sz w:val="20"/>
        </w:rPr>
        <w:t>stand</w:t>
      </w:r>
      <w:r w:rsidR="00D329EB">
        <w:rPr>
          <w:rFonts w:ascii="Verdana" w:eastAsia="Arial" w:hAnsi="Verdana" w:cs="Arial"/>
          <w:b/>
          <w:color w:val="231F20"/>
          <w:sz w:val="20"/>
        </w:rPr>
        <w:t xml:space="preserve">ardizzare l'adattatore permette </w:t>
      </w:r>
      <w:r w:rsidR="000459B7" w:rsidRPr="00D329EB">
        <w:rPr>
          <w:rFonts w:ascii="Verdana" w:eastAsia="Arial" w:hAnsi="Verdana" w:cs="Arial"/>
          <w:b/>
          <w:color w:val="231F20"/>
          <w:sz w:val="20"/>
        </w:rPr>
        <w:t xml:space="preserve">di semplificare </w:t>
      </w:r>
      <w:r w:rsidR="00D329EB">
        <w:rPr>
          <w:rFonts w:ascii="Verdana" w:eastAsia="Arial" w:hAnsi="Verdana" w:cs="Arial"/>
          <w:b/>
          <w:color w:val="231F20"/>
          <w:sz w:val="20"/>
        </w:rPr>
        <w:t>notevolmente</w:t>
      </w:r>
      <w:r w:rsidR="00D329EB" w:rsidRPr="00D329EB">
        <w:rPr>
          <w:rFonts w:ascii="Verdana" w:eastAsia="Arial" w:hAnsi="Verdana" w:cs="Arial"/>
          <w:b/>
          <w:color w:val="231F20"/>
          <w:sz w:val="20"/>
        </w:rPr>
        <w:t xml:space="preserve"> </w:t>
      </w:r>
      <w:r w:rsidR="000459B7" w:rsidRPr="00D329EB">
        <w:rPr>
          <w:rFonts w:ascii="Verdana" w:eastAsia="Arial" w:hAnsi="Verdana" w:cs="Arial"/>
          <w:b/>
          <w:color w:val="231F20"/>
          <w:sz w:val="20"/>
        </w:rPr>
        <w:t xml:space="preserve">il lavoro </w:t>
      </w:r>
      <w:r w:rsidRPr="00D329EB">
        <w:rPr>
          <w:rFonts w:ascii="Verdana" w:eastAsia="Arial" w:hAnsi="Verdana" w:cs="Arial"/>
          <w:b/>
          <w:color w:val="231F20"/>
          <w:sz w:val="20"/>
        </w:rPr>
        <w:t>degli installatori</w:t>
      </w:r>
      <w:r>
        <w:rPr>
          <w:rFonts w:ascii="Verdana" w:eastAsia="Arial" w:hAnsi="Verdana" w:cs="Arial"/>
          <w:color w:val="231F20"/>
          <w:sz w:val="20"/>
        </w:rPr>
        <w:t xml:space="preserve"> che devono</w:t>
      </w:r>
      <w:r w:rsidR="000459B7">
        <w:rPr>
          <w:rFonts w:ascii="Verdana" w:eastAsia="Arial" w:hAnsi="Verdana" w:cs="Arial"/>
          <w:color w:val="231F20"/>
          <w:sz w:val="20"/>
        </w:rPr>
        <w:t xml:space="preserve"> </w:t>
      </w:r>
      <w:r w:rsidR="00DE09AA">
        <w:rPr>
          <w:rFonts w:ascii="Verdana" w:eastAsia="Arial" w:hAnsi="Verdana" w:cs="Arial"/>
          <w:color w:val="231F20"/>
          <w:sz w:val="20"/>
        </w:rPr>
        <w:t xml:space="preserve">così </w:t>
      </w:r>
      <w:r w:rsidR="000459B7">
        <w:rPr>
          <w:rFonts w:ascii="Verdana" w:eastAsia="Arial" w:hAnsi="Verdana" w:cs="Arial"/>
          <w:color w:val="231F20"/>
          <w:sz w:val="20"/>
        </w:rPr>
        <w:t xml:space="preserve">dotarsi </w:t>
      </w:r>
      <w:r>
        <w:rPr>
          <w:rFonts w:ascii="Verdana" w:eastAsia="Arial" w:hAnsi="Verdana" w:cs="Arial"/>
          <w:color w:val="231F20"/>
          <w:sz w:val="20"/>
        </w:rPr>
        <w:t>d</w:t>
      </w:r>
      <w:r w:rsidR="000459B7">
        <w:rPr>
          <w:rFonts w:ascii="Verdana" w:eastAsia="Arial" w:hAnsi="Verdana" w:cs="Arial"/>
          <w:color w:val="231F20"/>
          <w:sz w:val="20"/>
        </w:rPr>
        <w:t xml:space="preserve">i un unico </w:t>
      </w:r>
      <w:r w:rsidR="00ED68BA">
        <w:rPr>
          <w:rFonts w:ascii="Verdana" w:eastAsia="Arial" w:hAnsi="Verdana" w:cs="Arial"/>
          <w:color w:val="231F20"/>
          <w:sz w:val="20"/>
        </w:rPr>
        <w:t>adatta</w:t>
      </w:r>
      <w:r w:rsidR="003A3D45">
        <w:rPr>
          <w:rFonts w:ascii="Verdana" w:eastAsia="Arial" w:hAnsi="Verdana" w:cs="Arial"/>
          <w:color w:val="231F20"/>
          <w:sz w:val="20"/>
        </w:rPr>
        <w:t>t</w:t>
      </w:r>
      <w:r w:rsidR="00ED68BA">
        <w:rPr>
          <w:rFonts w:ascii="Verdana" w:eastAsia="Arial" w:hAnsi="Verdana" w:cs="Arial"/>
          <w:color w:val="231F20"/>
          <w:sz w:val="20"/>
        </w:rPr>
        <w:t>ore</w:t>
      </w:r>
      <w:r w:rsidR="009F2291">
        <w:rPr>
          <w:rFonts w:ascii="Verdana" w:eastAsia="Arial" w:hAnsi="Verdana" w:cs="Arial"/>
          <w:color w:val="231F20"/>
          <w:sz w:val="20"/>
        </w:rPr>
        <w:t xml:space="preserve"> per </w:t>
      </w:r>
      <w:r w:rsidR="00FE62E3">
        <w:rPr>
          <w:rFonts w:ascii="Verdana" w:eastAsia="Arial" w:hAnsi="Verdana" w:cs="Arial"/>
          <w:color w:val="231F20"/>
          <w:sz w:val="20"/>
        </w:rPr>
        <w:t xml:space="preserve">il montaggio </w:t>
      </w:r>
      <w:r w:rsidR="00DE09AA">
        <w:rPr>
          <w:rFonts w:ascii="Verdana" w:eastAsia="Arial" w:hAnsi="Verdana" w:cs="Arial"/>
          <w:color w:val="231F20"/>
          <w:sz w:val="20"/>
        </w:rPr>
        <w:t>d</w:t>
      </w:r>
      <w:r w:rsidR="009F2291">
        <w:rPr>
          <w:rFonts w:ascii="Verdana" w:eastAsia="Arial" w:hAnsi="Verdana" w:cs="Arial"/>
          <w:color w:val="231F20"/>
          <w:sz w:val="20"/>
        </w:rPr>
        <w:t xml:space="preserve">i </w:t>
      </w:r>
      <w:r w:rsidR="00DE09AA">
        <w:rPr>
          <w:rFonts w:ascii="Verdana" w:eastAsia="Arial" w:hAnsi="Verdana" w:cs="Arial"/>
          <w:color w:val="231F20"/>
          <w:sz w:val="20"/>
        </w:rPr>
        <w:t xml:space="preserve">tutti i </w:t>
      </w:r>
      <w:r w:rsidR="009F2291">
        <w:rPr>
          <w:rFonts w:ascii="Verdana" w:eastAsia="Arial" w:hAnsi="Verdana" w:cs="Arial"/>
          <w:color w:val="231F20"/>
          <w:sz w:val="20"/>
        </w:rPr>
        <w:t xml:space="preserve">connettori. </w:t>
      </w:r>
      <w:r w:rsidR="003A3D45">
        <w:rPr>
          <w:rFonts w:ascii="Verdana" w:eastAsia="Arial" w:hAnsi="Verdana" w:cs="Arial"/>
          <w:color w:val="231F20"/>
          <w:sz w:val="20"/>
        </w:rPr>
        <w:t xml:space="preserve">Gli adattatori </w:t>
      </w:r>
      <w:r w:rsidR="009F2291">
        <w:rPr>
          <w:rFonts w:ascii="Verdana" w:eastAsia="Arial" w:hAnsi="Verdana" w:cs="Arial"/>
          <w:color w:val="231F20"/>
          <w:sz w:val="20"/>
        </w:rPr>
        <w:t>441029SC</w:t>
      </w:r>
      <w:r w:rsidR="003A3D45">
        <w:rPr>
          <w:rFonts w:ascii="Verdana" w:eastAsia="Arial" w:hAnsi="Verdana" w:cs="Arial"/>
          <w:color w:val="231F20"/>
          <w:sz w:val="20"/>
        </w:rPr>
        <w:t>, 442029SC e 443029SC</w:t>
      </w:r>
      <w:r w:rsidR="009F2291">
        <w:rPr>
          <w:rFonts w:ascii="Verdana" w:eastAsia="Arial" w:hAnsi="Verdana" w:cs="Arial"/>
          <w:color w:val="231F20"/>
          <w:sz w:val="20"/>
        </w:rPr>
        <w:t xml:space="preserve"> </w:t>
      </w:r>
      <w:r w:rsidR="00FE62E3">
        <w:rPr>
          <w:rFonts w:ascii="Verdana" w:eastAsia="Arial" w:hAnsi="Verdana" w:cs="Arial"/>
          <w:color w:val="231F20"/>
          <w:sz w:val="20"/>
        </w:rPr>
        <w:t>inoltre</w:t>
      </w:r>
      <w:r w:rsidR="007F11B9">
        <w:rPr>
          <w:rFonts w:ascii="Verdana" w:eastAsia="Arial" w:hAnsi="Verdana" w:cs="Arial"/>
          <w:color w:val="231F20"/>
          <w:sz w:val="20"/>
        </w:rPr>
        <w:t>,</w:t>
      </w:r>
      <w:r w:rsidR="00FE62E3">
        <w:rPr>
          <w:rFonts w:ascii="Verdana" w:eastAsia="Arial" w:hAnsi="Verdana" w:cs="Arial"/>
          <w:color w:val="231F20"/>
          <w:sz w:val="20"/>
        </w:rPr>
        <w:t xml:space="preserve"> </w:t>
      </w:r>
      <w:r w:rsidR="009F2291">
        <w:rPr>
          <w:rFonts w:ascii="Verdana" w:eastAsia="Arial" w:hAnsi="Verdana" w:cs="Arial"/>
          <w:color w:val="231F20"/>
          <w:sz w:val="20"/>
        </w:rPr>
        <w:t>presenta</w:t>
      </w:r>
      <w:r w:rsidR="00FE62E3">
        <w:rPr>
          <w:rFonts w:ascii="Verdana" w:eastAsia="Arial" w:hAnsi="Verdana" w:cs="Arial"/>
          <w:color w:val="231F20"/>
          <w:sz w:val="20"/>
        </w:rPr>
        <w:t>no sulla parte superiore</w:t>
      </w:r>
      <w:r w:rsidR="009F2291">
        <w:rPr>
          <w:rFonts w:ascii="Verdana" w:eastAsia="Arial" w:hAnsi="Verdana" w:cs="Arial"/>
          <w:color w:val="231F20"/>
          <w:sz w:val="20"/>
        </w:rPr>
        <w:t xml:space="preserve"> un </w:t>
      </w:r>
      <w:r w:rsidR="009F2291" w:rsidRPr="00DE09AA">
        <w:rPr>
          <w:rFonts w:ascii="Verdana" w:eastAsia="Arial" w:hAnsi="Verdana" w:cs="Arial"/>
          <w:b/>
          <w:color w:val="231F20"/>
          <w:sz w:val="20"/>
        </w:rPr>
        <w:t>cartellino identificativo</w:t>
      </w:r>
      <w:r w:rsidR="00FE62E3" w:rsidRPr="00DE09AA">
        <w:rPr>
          <w:rFonts w:ascii="Verdana" w:eastAsia="Arial" w:hAnsi="Verdana" w:cs="Arial"/>
          <w:b/>
          <w:color w:val="231F20"/>
          <w:sz w:val="20"/>
        </w:rPr>
        <w:t>,</w:t>
      </w:r>
      <w:r w:rsidR="009F2291" w:rsidRPr="00DE09AA">
        <w:rPr>
          <w:rFonts w:ascii="Verdana" w:eastAsia="Arial" w:hAnsi="Verdana" w:cs="Arial"/>
          <w:b/>
          <w:color w:val="231F20"/>
          <w:sz w:val="20"/>
        </w:rPr>
        <w:t xml:space="preserve"> </w:t>
      </w:r>
      <w:r w:rsidR="003A3D45">
        <w:rPr>
          <w:rFonts w:ascii="Verdana" w:eastAsia="Arial" w:hAnsi="Verdana" w:cs="Arial"/>
          <w:b/>
          <w:color w:val="231F20"/>
          <w:sz w:val="20"/>
        </w:rPr>
        <w:t xml:space="preserve">che </w:t>
      </w:r>
      <w:r w:rsidR="009F2291" w:rsidRPr="00DE09AA">
        <w:rPr>
          <w:rFonts w:ascii="Verdana" w:eastAsia="Arial" w:hAnsi="Verdana" w:cs="Arial"/>
          <w:b/>
          <w:color w:val="231F20"/>
          <w:sz w:val="20"/>
        </w:rPr>
        <w:t>agevola il</w:t>
      </w:r>
      <w:r w:rsidR="009F2291">
        <w:rPr>
          <w:rFonts w:ascii="Verdana" w:eastAsia="Arial" w:hAnsi="Verdana" w:cs="Arial"/>
          <w:color w:val="231F20"/>
          <w:sz w:val="20"/>
        </w:rPr>
        <w:t xml:space="preserve"> </w:t>
      </w:r>
      <w:r w:rsidR="009F2291" w:rsidRPr="007F11B9">
        <w:rPr>
          <w:rFonts w:ascii="Verdana" w:eastAsia="Arial" w:hAnsi="Verdana" w:cs="Arial"/>
          <w:b/>
          <w:color w:val="231F20"/>
          <w:sz w:val="20"/>
        </w:rPr>
        <w:t>riconoscimento immediato</w:t>
      </w:r>
      <w:r w:rsidR="009F2291">
        <w:rPr>
          <w:rFonts w:ascii="Verdana" w:eastAsia="Arial" w:hAnsi="Verdana" w:cs="Arial"/>
          <w:color w:val="231F20"/>
          <w:sz w:val="20"/>
        </w:rPr>
        <w:t xml:space="preserve"> da parte dell'utente della tipologia di connettore e semplifica</w:t>
      </w:r>
      <w:r w:rsidR="00FE62E3">
        <w:rPr>
          <w:rFonts w:ascii="Verdana" w:eastAsia="Arial" w:hAnsi="Verdana" w:cs="Arial"/>
          <w:color w:val="231F20"/>
          <w:sz w:val="20"/>
        </w:rPr>
        <w:t xml:space="preserve"> così</w:t>
      </w:r>
      <w:r w:rsidR="009F2291">
        <w:rPr>
          <w:rFonts w:ascii="Verdana" w:eastAsia="Arial" w:hAnsi="Verdana" w:cs="Arial"/>
          <w:color w:val="231F20"/>
          <w:sz w:val="20"/>
        </w:rPr>
        <w:t xml:space="preserve"> anche gli interventi di manutenzione dell'impianto.</w:t>
      </w:r>
      <w:r w:rsidR="00E344EC">
        <w:rPr>
          <w:rFonts w:ascii="Verdana" w:eastAsia="Arial" w:hAnsi="Verdana" w:cs="Arial"/>
          <w:color w:val="231F20"/>
          <w:sz w:val="20"/>
        </w:rPr>
        <w:t xml:space="preserve"> </w:t>
      </w:r>
    </w:p>
    <w:p w14:paraId="6D8895A9" w14:textId="77777777" w:rsidR="00D329EB" w:rsidRDefault="00D329EB" w:rsidP="008502BD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2BE266D0" w14:textId="64B32E72" w:rsidR="00D329EB" w:rsidRDefault="00FE62E3" w:rsidP="008502BD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 xml:space="preserve">Passando in rassegna </w:t>
      </w:r>
      <w:r w:rsidR="009F2291">
        <w:rPr>
          <w:rFonts w:ascii="Verdana" w:eastAsia="Arial" w:hAnsi="Verdana" w:cs="Arial"/>
          <w:color w:val="231F20"/>
          <w:sz w:val="20"/>
        </w:rPr>
        <w:t>le principali novità introdotte nel c</w:t>
      </w:r>
      <w:r w:rsidR="000D4960">
        <w:rPr>
          <w:rFonts w:ascii="Verdana" w:eastAsia="Arial" w:hAnsi="Verdana" w:cs="Arial"/>
          <w:color w:val="231F20"/>
          <w:sz w:val="20"/>
        </w:rPr>
        <w:t>ampo dei connettori di segnale troviamo</w:t>
      </w:r>
      <w:r w:rsidR="009F2291">
        <w:rPr>
          <w:rFonts w:ascii="Verdana" w:eastAsia="Arial" w:hAnsi="Verdana" w:cs="Arial"/>
          <w:color w:val="231F20"/>
          <w:sz w:val="20"/>
        </w:rPr>
        <w:t>:</w:t>
      </w:r>
      <w:r w:rsidR="00D329EB">
        <w:rPr>
          <w:rFonts w:ascii="Verdana" w:eastAsia="Arial" w:hAnsi="Verdana" w:cs="Arial"/>
          <w:color w:val="231F20"/>
          <w:sz w:val="20"/>
        </w:rPr>
        <w:t xml:space="preserve"> </w:t>
      </w:r>
    </w:p>
    <w:p w14:paraId="278EFB20" w14:textId="77777777" w:rsidR="00D329EB" w:rsidRDefault="00D329EB" w:rsidP="008502BD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3F42103B" w14:textId="5677A2F2" w:rsidR="00775ED6" w:rsidRPr="00D329EB" w:rsidRDefault="009F2291" w:rsidP="00D329EB">
      <w:pPr>
        <w:pStyle w:val="Paragrafoelenco"/>
        <w:numPr>
          <w:ilvl w:val="0"/>
          <w:numId w:val="1"/>
        </w:num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b/>
          <w:color w:val="231F20"/>
          <w:sz w:val="20"/>
        </w:rPr>
        <w:t>i</w:t>
      </w:r>
      <w:r w:rsidR="00775ED6" w:rsidRPr="00D329EB">
        <w:rPr>
          <w:rFonts w:ascii="Verdana" w:eastAsia="Arial" w:hAnsi="Verdana" w:cs="Arial"/>
          <w:b/>
          <w:color w:val="231F20"/>
          <w:sz w:val="20"/>
        </w:rPr>
        <w:t>l c</w:t>
      </w:r>
      <w:r w:rsidR="008500C1" w:rsidRPr="00D329EB">
        <w:rPr>
          <w:rFonts w:ascii="Verdana" w:eastAsia="Arial" w:hAnsi="Verdana" w:cs="Arial"/>
          <w:b/>
          <w:color w:val="231F20"/>
          <w:sz w:val="20"/>
        </w:rPr>
        <w:t xml:space="preserve">onnettore </w:t>
      </w:r>
      <w:r w:rsidR="00775ED6" w:rsidRPr="00D329EB">
        <w:rPr>
          <w:rFonts w:ascii="Verdana" w:eastAsia="Arial" w:hAnsi="Verdana" w:cs="Arial"/>
          <w:b/>
          <w:color w:val="231F20"/>
          <w:sz w:val="20"/>
        </w:rPr>
        <w:t>CHDMI</w:t>
      </w:r>
      <w:r w:rsidR="000D4960" w:rsidRPr="000D4960">
        <w:rPr>
          <w:rFonts w:ascii="Verdana" w:eastAsia="Arial" w:hAnsi="Verdana" w:cs="Arial"/>
          <w:color w:val="231F20"/>
          <w:sz w:val="20"/>
        </w:rPr>
        <w:t xml:space="preserve">, </w:t>
      </w:r>
      <w:r w:rsidR="00775ED6" w:rsidRPr="00D329EB">
        <w:rPr>
          <w:rFonts w:ascii="Verdana" w:eastAsia="Arial" w:hAnsi="Verdana" w:cs="Arial"/>
          <w:b/>
          <w:color w:val="231F20"/>
          <w:sz w:val="20"/>
        </w:rPr>
        <w:t xml:space="preserve">per connessioni video </w:t>
      </w:r>
      <w:r w:rsidR="000D4960">
        <w:rPr>
          <w:rFonts w:ascii="Verdana" w:eastAsia="Arial" w:hAnsi="Verdana" w:cs="Arial"/>
          <w:b/>
          <w:color w:val="231F20"/>
          <w:sz w:val="20"/>
        </w:rPr>
        <w:t>di</w:t>
      </w:r>
      <w:r w:rsidR="00775ED6" w:rsidRPr="00D329EB">
        <w:rPr>
          <w:rFonts w:ascii="Verdana" w:eastAsia="Arial" w:hAnsi="Verdana" w:cs="Arial"/>
          <w:b/>
          <w:color w:val="231F20"/>
          <w:sz w:val="20"/>
        </w:rPr>
        <w:t xml:space="preserve"> alta qualità</w:t>
      </w:r>
      <w:r w:rsidR="00C11DFB" w:rsidRPr="00D329EB">
        <w:rPr>
          <w:rFonts w:ascii="Verdana" w:eastAsia="Arial" w:hAnsi="Verdana" w:cs="Arial"/>
          <w:b/>
          <w:color w:val="231F20"/>
          <w:sz w:val="20"/>
        </w:rPr>
        <w:t xml:space="preserve"> HDMI</w:t>
      </w:r>
      <w:r w:rsidR="00C11DFB" w:rsidRPr="00D329EB">
        <w:rPr>
          <w:rFonts w:ascii="Verdana" w:eastAsia="Arial" w:hAnsi="Verdana" w:cs="Arial"/>
          <w:color w:val="231F20"/>
          <w:sz w:val="20"/>
        </w:rPr>
        <w:t xml:space="preserve"> (High Definition Multimedia Interface)</w:t>
      </w:r>
      <w:r w:rsidR="00775ED6" w:rsidRPr="00D329EB">
        <w:rPr>
          <w:rFonts w:ascii="Verdana" w:eastAsia="Arial" w:hAnsi="Verdana" w:cs="Arial"/>
          <w:color w:val="231F20"/>
          <w:sz w:val="20"/>
        </w:rPr>
        <w:t>.</w:t>
      </w:r>
      <w:r w:rsidR="00C11DFB" w:rsidRPr="00D329EB">
        <w:rPr>
          <w:rFonts w:ascii="Verdana" w:eastAsia="Arial" w:hAnsi="Verdana" w:cs="Arial"/>
          <w:color w:val="231F20"/>
          <w:sz w:val="20"/>
        </w:rPr>
        <w:t xml:space="preserve"> Grazie a questo connettore è possibile collegare all'impianto tutte le apparecchiature multimediali dotate di uscita digitale HDMI,</w:t>
      </w:r>
      <w:r w:rsidR="00E85F65" w:rsidRPr="00D329EB">
        <w:rPr>
          <w:rFonts w:ascii="Verdana" w:eastAsia="Arial" w:hAnsi="Verdana" w:cs="Arial"/>
          <w:color w:val="231F20"/>
          <w:sz w:val="20"/>
        </w:rPr>
        <w:t xml:space="preserve"> lo standard</w:t>
      </w:r>
      <w:r w:rsidR="00C11DFB" w:rsidRPr="00D329EB">
        <w:rPr>
          <w:rFonts w:ascii="Verdana" w:eastAsia="Arial" w:hAnsi="Verdana" w:cs="Arial"/>
          <w:color w:val="231F20"/>
          <w:sz w:val="20"/>
        </w:rPr>
        <w:t xml:space="preserve"> che ha recentemente sostituito </w:t>
      </w:r>
      <w:r w:rsidR="009F4DE2" w:rsidRPr="00D329EB">
        <w:rPr>
          <w:rFonts w:ascii="Verdana" w:eastAsia="Arial" w:hAnsi="Verdana" w:cs="Arial"/>
          <w:color w:val="231F20"/>
          <w:sz w:val="20"/>
        </w:rPr>
        <w:t>i precedenti analogici</w:t>
      </w:r>
      <w:r w:rsidR="00E85F65" w:rsidRPr="00D329EB">
        <w:rPr>
          <w:rFonts w:ascii="Verdana" w:eastAsia="Arial" w:hAnsi="Verdana" w:cs="Arial"/>
          <w:color w:val="231F20"/>
          <w:sz w:val="20"/>
        </w:rPr>
        <w:t xml:space="preserve"> (es: SCART)</w:t>
      </w:r>
      <w:r w:rsidR="00C11DFB" w:rsidRPr="00D329EB">
        <w:rPr>
          <w:rFonts w:ascii="Verdana" w:eastAsia="Arial" w:hAnsi="Verdana" w:cs="Arial"/>
          <w:color w:val="231F20"/>
          <w:sz w:val="20"/>
        </w:rPr>
        <w:t xml:space="preserve">. </w:t>
      </w:r>
      <w:r w:rsidR="00775ED6" w:rsidRPr="00D329EB">
        <w:rPr>
          <w:rFonts w:ascii="Verdana" w:eastAsia="Arial" w:hAnsi="Verdana" w:cs="Arial"/>
          <w:color w:val="231F20"/>
          <w:sz w:val="20"/>
        </w:rPr>
        <w:t xml:space="preserve">In questo modo videoproiettori e </w:t>
      </w:r>
      <w:r w:rsidR="00573B30">
        <w:rPr>
          <w:rFonts w:ascii="Verdana" w:eastAsia="Arial" w:hAnsi="Verdana" w:cs="Arial"/>
          <w:color w:val="231F20"/>
          <w:sz w:val="20"/>
        </w:rPr>
        <w:t xml:space="preserve">PC, ma anche </w:t>
      </w:r>
      <w:proofErr w:type="spellStart"/>
      <w:r w:rsidR="00573B30">
        <w:rPr>
          <w:rFonts w:ascii="Verdana" w:eastAsia="Arial" w:hAnsi="Verdana" w:cs="Arial"/>
          <w:color w:val="231F20"/>
          <w:sz w:val="20"/>
        </w:rPr>
        <w:t>tablet</w:t>
      </w:r>
      <w:proofErr w:type="spellEnd"/>
      <w:r w:rsidR="00573B30">
        <w:rPr>
          <w:rFonts w:ascii="Verdana" w:eastAsia="Arial" w:hAnsi="Verdana" w:cs="Arial"/>
          <w:color w:val="231F20"/>
          <w:sz w:val="20"/>
        </w:rPr>
        <w:t xml:space="preserve">, </w:t>
      </w:r>
      <w:proofErr w:type="spellStart"/>
      <w:r w:rsidR="00573B30">
        <w:rPr>
          <w:rFonts w:ascii="Verdana" w:eastAsia="Arial" w:hAnsi="Verdana" w:cs="Arial"/>
          <w:color w:val="231F20"/>
          <w:sz w:val="20"/>
        </w:rPr>
        <w:t>smartphone</w:t>
      </w:r>
      <w:proofErr w:type="spellEnd"/>
      <w:r w:rsidR="00573B30">
        <w:rPr>
          <w:rFonts w:ascii="Verdana" w:eastAsia="Arial" w:hAnsi="Verdana" w:cs="Arial"/>
          <w:color w:val="231F20"/>
          <w:sz w:val="20"/>
        </w:rPr>
        <w:t>, decoder o</w:t>
      </w:r>
      <w:r w:rsidR="00775ED6" w:rsidRPr="00D329EB">
        <w:rPr>
          <w:rFonts w:ascii="Verdana" w:eastAsia="Arial" w:hAnsi="Verdana" w:cs="Arial"/>
          <w:color w:val="231F20"/>
          <w:sz w:val="20"/>
        </w:rPr>
        <w:t xml:space="preserve"> consolle, possono essere collegati </w:t>
      </w:r>
      <w:r w:rsidR="00E85F65" w:rsidRPr="00D329EB">
        <w:rPr>
          <w:rFonts w:ascii="Verdana" w:eastAsia="Arial" w:hAnsi="Verdana" w:cs="Arial"/>
          <w:color w:val="231F20"/>
          <w:sz w:val="20"/>
        </w:rPr>
        <w:t xml:space="preserve">facilmente </w:t>
      </w:r>
      <w:r w:rsidR="00775ED6" w:rsidRPr="00D329EB">
        <w:rPr>
          <w:rFonts w:ascii="Verdana" w:eastAsia="Arial" w:hAnsi="Verdana" w:cs="Arial"/>
          <w:color w:val="231F20"/>
          <w:sz w:val="20"/>
        </w:rPr>
        <w:t>a monitor e televisioni di ultima generazione</w:t>
      </w:r>
      <w:r w:rsidR="009F4DE2" w:rsidRPr="00D329EB">
        <w:rPr>
          <w:rFonts w:ascii="Verdana" w:eastAsia="Arial" w:hAnsi="Verdana" w:cs="Arial"/>
          <w:color w:val="231F20"/>
          <w:sz w:val="20"/>
        </w:rPr>
        <w:t xml:space="preserve"> o a dispositivi audio digitali compatibili</w:t>
      </w:r>
      <w:r w:rsidR="00F46D58">
        <w:rPr>
          <w:rFonts w:ascii="Verdana" w:eastAsia="Arial" w:hAnsi="Verdana" w:cs="Arial"/>
          <w:color w:val="231F20"/>
          <w:sz w:val="20"/>
        </w:rPr>
        <w:t>;</w:t>
      </w:r>
    </w:p>
    <w:p w14:paraId="2DC4BD77" w14:textId="77777777" w:rsidR="009F4DE2" w:rsidRDefault="009F4DE2" w:rsidP="008502BD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778164BE" w14:textId="77777777" w:rsidR="00F46D58" w:rsidRDefault="00F46D58" w:rsidP="00F46D58">
      <w:pPr>
        <w:pStyle w:val="Paragrafoelenco"/>
        <w:numPr>
          <w:ilvl w:val="0"/>
          <w:numId w:val="1"/>
        </w:num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 w:rsidRPr="00ED68BA">
        <w:rPr>
          <w:rFonts w:ascii="Verdana" w:eastAsia="Arial" w:hAnsi="Verdana" w:cs="Arial"/>
          <w:b/>
          <w:color w:val="231F20"/>
          <w:sz w:val="20"/>
        </w:rPr>
        <w:t>il connettore CUSB</w:t>
      </w:r>
      <w:r w:rsidRPr="00ED68BA">
        <w:rPr>
          <w:rFonts w:ascii="Verdana" w:eastAsia="Arial" w:hAnsi="Verdana" w:cs="Arial"/>
          <w:color w:val="231F20"/>
          <w:sz w:val="20"/>
        </w:rPr>
        <w:t xml:space="preserve">, dedicato a connessioni dati per apparecchiature dotate di standard USB (Universal Serial Bus). Presentando un ingresso USB femmina è possibile collegare la maggior parte dei dispositivi elettronici più recenti. Lo standard USB infatti </w:t>
      </w:r>
      <w:r w:rsidRPr="00ED68BA">
        <w:rPr>
          <w:rFonts w:ascii="Verdana" w:eastAsia="Arial" w:hAnsi="Verdana" w:cs="Arial"/>
          <w:b/>
          <w:color w:val="231F20"/>
          <w:sz w:val="20"/>
        </w:rPr>
        <w:t>consente</w:t>
      </w:r>
      <w:r w:rsidRPr="00ED68BA">
        <w:rPr>
          <w:rFonts w:ascii="Verdana" w:eastAsia="Arial" w:hAnsi="Verdana" w:cs="Arial"/>
          <w:color w:val="231F20"/>
          <w:sz w:val="20"/>
        </w:rPr>
        <w:t xml:space="preserve">, mediante l'utilizzo di quest'unica interfaccia e di un solo connettore, </w:t>
      </w:r>
      <w:r w:rsidRPr="00ED68BA">
        <w:rPr>
          <w:rFonts w:ascii="Verdana" w:eastAsia="Arial" w:hAnsi="Verdana" w:cs="Arial"/>
          <w:b/>
          <w:color w:val="231F20"/>
          <w:sz w:val="20"/>
        </w:rPr>
        <w:t>di far comunicare diverse periferiche tra loro</w:t>
      </w:r>
      <w:r w:rsidRPr="00ED68BA">
        <w:rPr>
          <w:rFonts w:ascii="Verdana" w:eastAsia="Arial" w:hAnsi="Verdana" w:cs="Arial"/>
          <w:color w:val="231F20"/>
          <w:sz w:val="20"/>
        </w:rPr>
        <w:t xml:space="preserve"> come PC e televisioni, </w:t>
      </w:r>
      <w:proofErr w:type="spellStart"/>
      <w:r w:rsidRPr="00ED68BA">
        <w:rPr>
          <w:rFonts w:ascii="Verdana" w:eastAsia="Arial" w:hAnsi="Verdana" w:cs="Arial"/>
          <w:color w:val="231F20"/>
          <w:sz w:val="20"/>
        </w:rPr>
        <w:t>tablet</w:t>
      </w:r>
      <w:proofErr w:type="spellEnd"/>
      <w:r w:rsidRPr="00ED68BA">
        <w:rPr>
          <w:rFonts w:ascii="Verdana" w:eastAsia="Arial" w:hAnsi="Verdana" w:cs="Arial"/>
          <w:color w:val="231F20"/>
          <w:sz w:val="20"/>
        </w:rPr>
        <w:t xml:space="preserve"> o cellulari</w:t>
      </w:r>
      <w:r>
        <w:rPr>
          <w:rFonts w:ascii="Verdana" w:eastAsia="Arial" w:hAnsi="Verdana" w:cs="Arial"/>
          <w:color w:val="231F20"/>
          <w:sz w:val="20"/>
        </w:rPr>
        <w:t>;</w:t>
      </w:r>
      <w:r w:rsidRPr="00ED68BA">
        <w:rPr>
          <w:rFonts w:ascii="Verdana" w:eastAsia="Arial" w:hAnsi="Verdana" w:cs="Arial"/>
          <w:color w:val="231F20"/>
          <w:sz w:val="20"/>
        </w:rPr>
        <w:t xml:space="preserve"> </w:t>
      </w:r>
    </w:p>
    <w:p w14:paraId="3A02C210" w14:textId="77777777" w:rsidR="00F46D58" w:rsidRPr="00F46D58" w:rsidRDefault="00F46D58" w:rsidP="00F46D58">
      <w:pPr>
        <w:pStyle w:val="Paragrafoelenco"/>
        <w:jc w:val="both"/>
        <w:rPr>
          <w:rFonts w:ascii="Verdana" w:eastAsia="Arial" w:hAnsi="Verdana" w:cs="Arial"/>
          <w:sz w:val="20"/>
        </w:rPr>
      </w:pPr>
    </w:p>
    <w:p w14:paraId="2BBE8F7D" w14:textId="57BCE298" w:rsidR="00E85F65" w:rsidRPr="00ED68BA" w:rsidRDefault="000D4960" w:rsidP="00D329EB">
      <w:pPr>
        <w:pStyle w:val="Paragrafoelenco"/>
        <w:numPr>
          <w:ilvl w:val="0"/>
          <w:numId w:val="1"/>
        </w:numPr>
        <w:jc w:val="both"/>
        <w:rPr>
          <w:rFonts w:ascii="Verdana" w:eastAsia="Arial" w:hAnsi="Verdana" w:cs="Arial"/>
          <w:sz w:val="20"/>
        </w:rPr>
      </w:pPr>
      <w:r w:rsidRPr="00ED68BA">
        <w:rPr>
          <w:rFonts w:ascii="Verdana" w:eastAsia="Arial" w:hAnsi="Verdana" w:cs="Arial"/>
          <w:b/>
          <w:sz w:val="20"/>
        </w:rPr>
        <w:t>i</w:t>
      </w:r>
      <w:r w:rsidR="00F902E2" w:rsidRPr="00ED68BA">
        <w:rPr>
          <w:rFonts w:ascii="Verdana" w:eastAsia="Arial" w:hAnsi="Verdana" w:cs="Arial"/>
          <w:b/>
          <w:sz w:val="20"/>
        </w:rPr>
        <w:t>l connettore CBNCF</w:t>
      </w:r>
      <w:r w:rsidR="00FE2743" w:rsidRPr="00ED68BA">
        <w:rPr>
          <w:rFonts w:ascii="Verdana" w:eastAsia="Arial" w:hAnsi="Verdana" w:cs="Arial"/>
          <w:sz w:val="20"/>
        </w:rPr>
        <w:t>,</w:t>
      </w:r>
      <w:r w:rsidR="00FE2743" w:rsidRPr="00ED68BA">
        <w:rPr>
          <w:rFonts w:ascii="Verdana" w:eastAsia="Arial" w:hAnsi="Verdana" w:cs="Arial"/>
          <w:b/>
          <w:sz w:val="20"/>
        </w:rPr>
        <w:t xml:space="preserve"> </w:t>
      </w:r>
      <w:proofErr w:type="gramStart"/>
      <w:r w:rsidR="00F902E2" w:rsidRPr="00ED68BA">
        <w:rPr>
          <w:rFonts w:ascii="Verdana" w:eastAsia="Arial" w:hAnsi="Verdana" w:cs="Arial"/>
          <w:sz w:val="20"/>
        </w:rPr>
        <w:t>un</w:t>
      </w:r>
      <w:r w:rsidR="00573B30" w:rsidRPr="00ED68BA">
        <w:rPr>
          <w:rFonts w:ascii="Verdana" w:eastAsia="Arial" w:hAnsi="Verdana" w:cs="Arial"/>
          <w:sz w:val="20"/>
        </w:rPr>
        <w:t>'</w:t>
      </w:r>
      <w:r w:rsidR="00F902E2" w:rsidRPr="00ED68BA">
        <w:rPr>
          <w:rFonts w:ascii="Verdana" w:eastAsia="Arial" w:hAnsi="Verdana" w:cs="Arial"/>
          <w:sz w:val="20"/>
        </w:rPr>
        <w:t xml:space="preserve"> </w:t>
      </w:r>
      <w:r w:rsidR="00573B30" w:rsidRPr="00ED68BA">
        <w:rPr>
          <w:rFonts w:ascii="Verdana" w:eastAsia="Arial" w:hAnsi="Verdana" w:cs="Arial"/>
          <w:sz w:val="20"/>
        </w:rPr>
        <w:t>interfaccia</w:t>
      </w:r>
      <w:proofErr w:type="gramEnd"/>
      <w:r w:rsidR="00F902E2" w:rsidRPr="00ED68BA">
        <w:rPr>
          <w:rFonts w:ascii="Verdana" w:eastAsia="Arial" w:hAnsi="Verdana" w:cs="Arial"/>
          <w:sz w:val="20"/>
        </w:rPr>
        <w:t xml:space="preserve"> che</w:t>
      </w:r>
      <w:r w:rsidR="00F902E2" w:rsidRPr="00ED68BA">
        <w:rPr>
          <w:rFonts w:ascii="Verdana" w:eastAsia="Arial" w:hAnsi="Verdana" w:cs="Arial"/>
          <w:b/>
          <w:sz w:val="20"/>
        </w:rPr>
        <w:t xml:space="preserve"> </w:t>
      </w:r>
      <w:r w:rsidR="00E85F65" w:rsidRPr="00ED68BA">
        <w:rPr>
          <w:rFonts w:ascii="Verdana" w:eastAsia="Arial" w:hAnsi="Verdana" w:cs="Arial"/>
          <w:b/>
          <w:sz w:val="20"/>
        </w:rPr>
        <w:t>viene</w:t>
      </w:r>
      <w:r w:rsidR="00573B30" w:rsidRPr="00ED68BA">
        <w:rPr>
          <w:rFonts w:ascii="Verdana" w:eastAsia="Arial" w:hAnsi="Verdana" w:cs="Arial"/>
          <w:b/>
          <w:sz w:val="20"/>
        </w:rPr>
        <w:t xml:space="preserve"> utilizzata</w:t>
      </w:r>
      <w:r w:rsidR="00F902E2" w:rsidRPr="00ED68BA">
        <w:rPr>
          <w:rFonts w:ascii="Verdana" w:eastAsia="Arial" w:hAnsi="Verdana" w:cs="Arial"/>
          <w:b/>
          <w:sz w:val="20"/>
        </w:rPr>
        <w:t xml:space="preserve"> per conne</w:t>
      </w:r>
      <w:r w:rsidR="00ED68BA" w:rsidRPr="00ED68BA">
        <w:rPr>
          <w:rFonts w:ascii="Verdana" w:eastAsia="Arial" w:hAnsi="Verdana" w:cs="Arial"/>
          <w:b/>
          <w:sz w:val="20"/>
        </w:rPr>
        <w:t>ssioni video in bassa frequenza</w:t>
      </w:r>
      <w:r w:rsidR="00F902E2" w:rsidRPr="00ED68BA">
        <w:rPr>
          <w:rFonts w:ascii="Verdana" w:eastAsia="Arial" w:hAnsi="Verdana" w:cs="Arial"/>
          <w:sz w:val="20"/>
        </w:rPr>
        <w:t>. L'imp</w:t>
      </w:r>
      <w:r w:rsidR="00777648">
        <w:rPr>
          <w:rFonts w:ascii="Verdana" w:eastAsia="Arial" w:hAnsi="Verdana" w:cs="Arial"/>
          <w:sz w:val="20"/>
        </w:rPr>
        <w:t>i</w:t>
      </w:r>
      <w:r w:rsidR="00F902E2" w:rsidRPr="00ED68BA">
        <w:rPr>
          <w:rFonts w:ascii="Verdana" w:eastAsia="Arial" w:hAnsi="Verdana" w:cs="Arial"/>
          <w:sz w:val="20"/>
        </w:rPr>
        <w:t xml:space="preserve">ego tipico di questa tipologia di connessione </w:t>
      </w:r>
      <w:r w:rsidR="00803016" w:rsidRPr="00ED68BA">
        <w:rPr>
          <w:rFonts w:ascii="Verdana" w:eastAsia="Arial" w:hAnsi="Verdana" w:cs="Arial"/>
          <w:sz w:val="20"/>
        </w:rPr>
        <w:t>BNC</w:t>
      </w:r>
      <w:r w:rsidR="00DD2CCA" w:rsidRPr="00ED68BA">
        <w:rPr>
          <w:rFonts w:ascii="Verdana" w:eastAsia="Arial" w:hAnsi="Verdana" w:cs="Arial"/>
          <w:sz w:val="20"/>
        </w:rPr>
        <w:t xml:space="preserve"> </w:t>
      </w:r>
      <w:r w:rsidR="00803016" w:rsidRPr="00ED68BA">
        <w:rPr>
          <w:rFonts w:ascii="Verdana" w:eastAsia="Arial" w:hAnsi="Verdana" w:cs="Arial"/>
          <w:sz w:val="20"/>
        </w:rPr>
        <w:t>(</w:t>
      </w:r>
      <w:proofErr w:type="spellStart"/>
      <w:r w:rsidR="00803016" w:rsidRPr="00ED68BA">
        <w:rPr>
          <w:rFonts w:ascii="Verdana" w:eastAsia="Arial" w:hAnsi="Verdana" w:cs="Arial"/>
          <w:sz w:val="20"/>
        </w:rPr>
        <w:t>Bayonet</w:t>
      </w:r>
      <w:proofErr w:type="spellEnd"/>
      <w:r w:rsidR="00803016" w:rsidRPr="00ED68BA">
        <w:rPr>
          <w:rFonts w:ascii="Verdana" w:eastAsia="Arial" w:hAnsi="Verdana" w:cs="Arial"/>
          <w:sz w:val="20"/>
        </w:rPr>
        <w:t xml:space="preserve"> </w:t>
      </w:r>
      <w:proofErr w:type="spellStart"/>
      <w:r w:rsidR="00803016" w:rsidRPr="00ED68BA">
        <w:rPr>
          <w:rFonts w:ascii="Verdana" w:eastAsia="Arial" w:hAnsi="Verdana" w:cs="Arial"/>
          <w:sz w:val="20"/>
        </w:rPr>
        <w:t>Neill</w:t>
      </w:r>
      <w:proofErr w:type="spellEnd"/>
      <w:r w:rsidR="00803016" w:rsidRPr="00ED68BA">
        <w:rPr>
          <w:rFonts w:ascii="Verdana" w:eastAsia="Arial" w:hAnsi="Verdana" w:cs="Arial"/>
          <w:sz w:val="20"/>
        </w:rPr>
        <w:t xml:space="preserve"> </w:t>
      </w:r>
      <w:proofErr w:type="spellStart"/>
      <w:r w:rsidR="00803016" w:rsidRPr="00ED68BA">
        <w:rPr>
          <w:rFonts w:ascii="Verdana" w:eastAsia="Arial" w:hAnsi="Verdana" w:cs="Arial"/>
          <w:sz w:val="20"/>
        </w:rPr>
        <w:t>Concelman</w:t>
      </w:r>
      <w:proofErr w:type="spellEnd"/>
      <w:r w:rsidR="00573B30" w:rsidRPr="00ED68BA">
        <w:rPr>
          <w:rFonts w:ascii="Verdana" w:eastAsia="Arial" w:hAnsi="Verdana" w:cs="Arial"/>
          <w:sz w:val="20"/>
        </w:rPr>
        <w:t>)</w:t>
      </w:r>
      <w:r w:rsidR="00803016" w:rsidRPr="00ED68BA">
        <w:rPr>
          <w:rFonts w:ascii="Verdana" w:eastAsia="Arial" w:hAnsi="Verdana" w:cs="Arial"/>
          <w:sz w:val="20"/>
        </w:rPr>
        <w:t xml:space="preserve"> </w:t>
      </w:r>
      <w:r w:rsidR="00F902E2" w:rsidRPr="00ED68BA">
        <w:rPr>
          <w:rFonts w:ascii="Verdana" w:eastAsia="Arial" w:hAnsi="Verdana" w:cs="Arial"/>
          <w:sz w:val="20"/>
        </w:rPr>
        <w:t>è nei</w:t>
      </w:r>
      <w:r w:rsidR="00803016" w:rsidRPr="00ED68BA">
        <w:rPr>
          <w:rFonts w:ascii="Verdana" w:eastAsia="Arial" w:hAnsi="Verdana" w:cs="Arial"/>
          <w:sz w:val="20"/>
        </w:rPr>
        <w:t xml:space="preserve"> cablaggi di segnali video professionali come TVCC e decoder. </w:t>
      </w:r>
      <w:r w:rsidR="00E85F65" w:rsidRPr="00ED68BA">
        <w:rPr>
          <w:rFonts w:ascii="Verdana" w:eastAsia="Arial" w:hAnsi="Verdana" w:cs="Arial"/>
          <w:sz w:val="20"/>
        </w:rPr>
        <w:t>All'interno della confezione di vendita del</w:t>
      </w:r>
      <w:r w:rsidR="00803016" w:rsidRPr="00ED68BA">
        <w:rPr>
          <w:rFonts w:ascii="Verdana" w:eastAsia="Arial" w:hAnsi="Verdana" w:cs="Arial"/>
          <w:sz w:val="20"/>
        </w:rPr>
        <w:t xml:space="preserve"> connettore CBNCF viene fornito </w:t>
      </w:r>
      <w:r w:rsidR="00E85F65" w:rsidRPr="00ED68BA">
        <w:rPr>
          <w:rFonts w:ascii="Verdana" w:eastAsia="Arial" w:hAnsi="Verdana" w:cs="Arial"/>
          <w:sz w:val="20"/>
        </w:rPr>
        <w:t>un</w:t>
      </w:r>
      <w:r w:rsidR="008502BD" w:rsidRPr="00ED68BA">
        <w:rPr>
          <w:rFonts w:ascii="Verdana" w:eastAsia="Arial" w:hAnsi="Verdana" w:cs="Arial"/>
          <w:sz w:val="20"/>
        </w:rPr>
        <w:t xml:space="preserve"> connettore plastico CAP</w:t>
      </w:r>
      <w:r w:rsidR="00803016" w:rsidRPr="00ED68BA">
        <w:rPr>
          <w:rFonts w:ascii="Verdana" w:eastAsia="Arial" w:hAnsi="Verdana" w:cs="Arial"/>
          <w:sz w:val="20"/>
        </w:rPr>
        <w:t xml:space="preserve"> </w:t>
      </w:r>
      <w:r w:rsidR="00ED68BA" w:rsidRPr="00ED68BA">
        <w:rPr>
          <w:rFonts w:ascii="Verdana" w:eastAsia="Arial" w:hAnsi="Verdana" w:cs="Arial"/>
          <w:sz w:val="20"/>
        </w:rPr>
        <w:t xml:space="preserve">per una migliore e rapida </w:t>
      </w:r>
      <w:r w:rsidR="00E85F65" w:rsidRPr="00ED68BA">
        <w:rPr>
          <w:rFonts w:ascii="Verdana" w:eastAsia="Arial" w:hAnsi="Verdana" w:cs="Arial"/>
          <w:sz w:val="20"/>
        </w:rPr>
        <w:t>connessione</w:t>
      </w:r>
      <w:r w:rsidR="00F46D58">
        <w:rPr>
          <w:rFonts w:ascii="Verdana" w:eastAsia="Arial" w:hAnsi="Verdana" w:cs="Arial"/>
          <w:sz w:val="20"/>
        </w:rPr>
        <w:t>;</w:t>
      </w:r>
    </w:p>
    <w:p w14:paraId="4426C9AC" w14:textId="77777777" w:rsidR="008502BD" w:rsidRDefault="008502BD" w:rsidP="00775ED6">
      <w:pPr>
        <w:autoSpaceDE w:val="0"/>
        <w:jc w:val="both"/>
        <w:rPr>
          <w:rFonts w:ascii="Verdana" w:eastAsia="Arial" w:hAnsi="Verdana" w:cs="Arial"/>
          <w:b/>
          <w:color w:val="231F20"/>
          <w:sz w:val="20"/>
        </w:rPr>
      </w:pPr>
    </w:p>
    <w:p w14:paraId="4B2DFA17" w14:textId="77777777" w:rsidR="00ED68BA" w:rsidRPr="00ED68BA" w:rsidRDefault="00ED68BA" w:rsidP="00ED68BA">
      <w:pPr>
        <w:pStyle w:val="Paragrafoelenco"/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2EF69BB0" w14:textId="64B72815" w:rsidR="00E85F65" w:rsidRPr="00D329EB" w:rsidRDefault="00FE2743" w:rsidP="00D329EB">
      <w:pPr>
        <w:pStyle w:val="Paragrafoelenco"/>
        <w:numPr>
          <w:ilvl w:val="0"/>
          <w:numId w:val="1"/>
        </w:num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b/>
          <w:color w:val="231F20"/>
          <w:sz w:val="20"/>
        </w:rPr>
        <w:lastRenderedPageBreak/>
        <w:t>i</w:t>
      </w:r>
      <w:r w:rsidR="008502BD" w:rsidRPr="00D329EB">
        <w:rPr>
          <w:rFonts w:ascii="Verdana" w:eastAsia="Arial" w:hAnsi="Verdana" w:cs="Arial"/>
          <w:b/>
          <w:color w:val="231F20"/>
          <w:sz w:val="20"/>
        </w:rPr>
        <w:t>l connettore CRCAF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. Questa tipologia di connettore è quella tipicamente utilizzata </w:t>
      </w:r>
      <w:r w:rsidR="008502BD" w:rsidRPr="00D329EB">
        <w:rPr>
          <w:rFonts w:ascii="Verdana" w:eastAsia="Arial" w:hAnsi="Verdana" w:cs="Arial"/>
          <w:b/>
          <w:color w:val="231F20"/>
          <w:sz w:val="20"/>
        </w:rPr>
        <w:t>per il collegamento degli altoparlanti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 e sfrutta una connessione audio in bassa frequenza. Così come il connettore CBNCF viene fornito con un connettore plastico (CAP)</w:t>
      </w:r>
      <w:r w:rsidR="00ED68BA" w:rsidRPr="00ED68BA">
        <w:rPr>
          <w:rFonts w:ascii="Verdana" w:eastAsia="Arial" w:hAnsi="Verdana" w:cs="Arial"/>
          <w:sz w:val="20"/>
        </w:rPr>
        <w:t xml:space="preserve"> per una migliore e rapida connessione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. Per una corretta e intuitiva distinzione dei canali audio sono </w:t>
      </w:r>
      <w:r w:rsidR="00ED68BA">
        <w:rPr>
          <w:rFonts w:ascii="Verdana" w:eastAsia="Arial" w:hAnsi="Verdana" w:cs="Arial"/>
          <w:color w:val="231F20"/>
          <w:sz w:val="20"/>
        </w:rPr>
        <w:t>disponibili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 </w:t>
      </w:r>
      <w:r w:rsidR="00AD2CE1">
        <w:rPr>
          <w:rFonts w:ascii="Verdana" w:eastAsia="Arial" w:hAnsi="Verdana" w:cs="Arial"/>
          <w:color w:val="231F20"/>
          <w:sz w:val="20"/>
        </w:rPr>
        <w:t xml:space="preserve">anche 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i connettori </w:t>
      </w:r>
      <w:r w:rsidR="008502BD" w:rsidRPr="00573B30">
        <w:rPr>
          <w:rFonts w:ascii="Verdana" w:eastAsia="Arial" w:hAnsi="Verdana" w:cs="Arial"/>
          <w:b/>
          <w:color w:val="231F20"/>
          <w:sz w:val="20"/>
        </w:rPr>
        <w:t>CRCAF/GI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 e </w:t>
      </w:r>
      <w:r w:rsidR="008502BD" w:rsidRPr="00573B30">
        <w:rPr>
          <w:rFonts w:ascii="Verdana" w:eastAsia="Arial" w:hAnsi="Verdana" w:cs="Arial"/>
          <w:b/>
          <w:color w:val="231F20"/>
          <w:sz w:val="20"/>
        </w:rPr>
        <w:t>CRCA</w:t>
      </w:r>
      <w:r w:rsidR="00FB447E" w:rsidRPr="00573B30">
        <w:rPr>
          <w:rFonts w:ascii="Verdana" w:eastAsia="Arial" w:hAnsi="Verdana" w:cs="Arial"/>
          <w:b/>
          <w:color w:val="231F20"/>
          <w:sz w:val="20"/>
        </w:rPr>
        <w:t>F</w:t>
      </w:r>
      <w:r w:rsidR="008502BD" w:rsidRPr="00573B30">
        <w:rPr>
          <w:rFonts w:ascii="Verdana" w:eastAsia="Arial" w:hAnsi="Verdana" w:cs="Arial"/>
          <w:b/>
          <w:color w:val="231F20"/>
          <w:sz w:val="20"/>
        </w:rPr>
        <w:t>/RS</w:t>
      </w:r>
      <w:r w:rsidR="008502BD" w:rsidRPr="00D329EB">
        <w:rPr>
          <w:rFonts w:ascii="Verdana" w:eastAsia="Arial" w:hAnsi="Verdana" w:cs="Arial"/>
          <w:color w:val="231F20"/>
          <w:sz w:val="20"/>
        </w:rPr>
        <w:t>,</w:t>
      </w:r>
      <w:r w:rsidR="00187D9C" w:rsidRPr="00D329EB">
        <w:rPr>
          <w:rFonts w:ascii="Verdana" w:eastAsia="Arial" w:hAnsi="Verdana" w:cs="Arial"/>
          <w:color w:val="231F20"/>
          <w:sz w:val="20"/>
        </w:rPr>
        <w:t xml:space="preserve"> rispettivamente con dielettrico di colore giallo e rosso. Questi due dispositivi 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mantengono la medesima funzione </w:t>
      </w:r>
      <w:r w:rsidR="00187D9C" w:rsidRPr="00D329EB">
        <w:rPr>
          <w:rFonts w:ascii="Verdana" w:eastAsia="Arial" w:hAnsi="Verdana" w:cs="Arial"/>
          <w:color w:val="231F20"/>
          <w:sz w:val="20"/>
        </w:rPr>
        <w:t xml:space="preserve">e le medesime caratteristiche </w:t>
      </w:r>
      <w:r w:rsidR="008502BD" w:rsidRPr="00D329EB">
        <w:rPr>
          <w:rFonts w:ascii="Verdana" w:eastAsia="Arial" w:hAnsi="Verdana" w:cs="Arial"/>
          <w:color w:val="231F20"/>
          <w:sz w:val="20"/>
        </w:rPr>
        <w:t>del modello con dielettrico bianco</w:t>
      </w:r>
      <w:r w:rsidR="00573B30">
        <w:rPr>
          <w:rFonts w:ascii="Verdana" w:eastAsia="Arial" w:hAnsi="Verdana" w:cs="Arial"/>
          <w:color w:val="231F20"/>
          <w:sz w:val="20"/>
        </w:rPr>
        <w:t xml:space="preserve"> (CRCAF)</w:t>
      </w:r>
      <w:r w:rsidR="008502BD" w:rsidRPr="00D329EB">
        <w:rPr>
          <w:rFonts w:ascii="Verdana" w:eastAsia="Arial" w:hAnsi="Verdana" w:cs="Arial"/>
          <w:color w:val="231F20"/>
          <w:sz w:val="20"/>
        </w:rPr>
        <w:t xml:space="preserve"> differenzian</w:t>
      </w:r>
      <w:r w:rsidR="00FB447E" w:rsidRPr="00D329EB">
        <w:rPr>
          <w:rFonts w:ascii="Verdana" w:eastAsia="Arial" w:hAnsi="Verdana" w:cs="Arial"/>
          <w:color w:val="231F20"/>
          <w:sz w:val="20"/>
        </w:rPr>
        <w:t>d</w:t>
      </w:r>
      <w:r w:rsidR="008502BD" w:rsidRPr="00D329EB">
        <w:rPr>
          <w:rFonts w:ascii="Verdana" w:eastAsia="Arial" w:hAnsi="Verdana" w:cs="Arial"/>
          <w:color w:val="231F20"/>
          <w:sz w:val="20"/>
        </w:rPr>
        <w:t>o</w:t>
      </w:r>
      <w:r w:rsidR="00FB447E" w:rsidRPr="00D329EB">
        <w:rPr>
          <w:rFonts w:ascii="Verdana" w:eastAsia="Arial" w:hAnsi="Verdana" w:cs="Arial"/>
          <w:color w:val="231F20"/>
          <w:sz w:val="20"/>
        </w:rPr>
        <w:t xml:space="preserve">si da esso </w:t>
      </w:r>
      <w:r w:rsidR="00187D9C" w:rsidRPr="00D329EB">
        <w:rPr>
          <w:rFonts w:ascii="Verdana" w:eastAsia="Arial" w:hAnsi="Verdana" w:cs="Arial"/>
          <w:color w:val="231F20"/>
          <w:sz w:val="20"/>
        </w:rPr>
        <w:t>proprio per il colo</w:t>
      </w:r>
      <w:r w:rsidR="00F46D58">
        <w:rPr>
          <w:rFonts w:ascii="Verdana" w:eastAsia="Arial" w:hAnsi="Verdana" w:cs="Arial"/>
          <w:color w:val="231F20"/>
          <w:sz w:val="20"/>
        </w:rPr>
        <w:t>re;</w:t>
      </w:r>
      <w:r w:rsidR="00E344EC">
        <w:rPr>
          <w:rFonts w:ascii="Verdana" w:eastAsia="Arial" w:hAnsi="Verdana" w:cs="Arial"/>
          <w:color w:val="231F20"/>
          <w:sz w:val="20"/>
        </w:rPr>
        <w:t xml:space="preserve"> </w:t>
      </w:r>
    </w:p>
    <w:p w14:paraId="108C1B2B" w14:textId="77777777" w:rsidR="00D329EB" w:rsidRDefault="00D329EB" w:rsidP="00775ED6">
      <w:pPr>
        <w:autoSpaceDE w:val="0"/>
        <w:jc w:val="both"/>
        <w:rPr>
          <w:rFonts w:ascii="Verdana" w:eastAsia="Arial" w:hAnsi="Verdana" w:cs="Arial"/>
          <w:b/>
          <w:color w:val="231F20"/>
          <w:sz w:val="20"/>
        </w:rPr>
      </w:pPr>
    </w:p>
    <w:p w14:paraId="7D86C2A9" w14:textId="374B3F2D" w:rsidR="00D6394F" w:rsidRPr="00AD2CE1" w:rsidRDefault="00FE2743" w:rsidP="00D329EB">
      <w:pPr>
        <w:pStyle w:val="Paragrafoelenco"/>
        <w:numPr>
          <w:ilvl w:val="0"/>
          <w:numId w:val="1"/>
        </w:numPr>
        <w:autoSpaceDE w:val="0"/>
        <w:jc w:val="both"/>
        <w:rPr>
          <w:rFonts w:ascii="Verdana" w:eastAsia="Arial" w:hAnsi="Verdana" w:cs="Arial"/>
          <w:sz w:val="20"/>
        </w:rPr>
      </w:pPr>
      <w:r w:rsidRPr="00AD2CE1">
        <w:rPr>
          <w:rFonts w:ascii="Verdana" w:eastAsia="Arial" w:hAnsi="Verdana" w:cs="Arial"/>
          <w:b/>
          <w:sz w:val="20"/>
        </w:rPr>
        <w:t>i</w:t>
      </w:r>
      <w:r w:rsidR="00D6394F" w:rsidRPr="00AD2CE1">
        <w:rPr>
          <w:rFonts w:ascii="Verdana" w:eastAsia="Arial" w:hAnsi="Verdana" w:cs="Arial"/>
          <w:b/>
          <w:sz w:val="20"/>
        </w:rPr>
        <w:t>l connettore CRJ11T</w:t>
      </w:r>
      <w:r w:rsidRPr="00AD2CE1">
        <w:rPr>
          <w:rFonts w:ascii="Verdana" w:eastAsia="Arial" w:hAnsi="Verdana" w:cs="Arial"/>
          <w:sz w:val="20"/>
        </w:rPr>
        <w:t>,</w:t>
      </w:r>
      <w:r w:rsidR="00002796" w:rsidRPr="00AD2CE1">
        <w:rPr>
          <w:rFonts w:ascii="Verdana" w:eastAsia="Arial" w:hAnsi="Verdana" w:cs="Arial"/>
          <w:sz w:val="20"/>
        </w:rPr>
        <w:t xml:space="preserve"> un'interfaccia fisica destinata per la </w:t>
      </w:r>
      <w:r w:rsidR="00002796" w:rsidRPr="00AD2CE1">
        <w:rPr>
          <w:rFonts w:ascii="Verdana" w:eastAsia="Arial" w:hAnsi="Verdana" w:cs="Arial"/>
          <w:b/>
          <w:sz w:val="20"/>
        </w:rPr>
        <w:t xml:space="preserve">connessione di cavi </w:t>
      </w:r>
      <w:r w:rsidR="00DD2CCA" w:rsidRPr="00AD2CE1">
        <w:rPr>
          <w:rFonts w:ascii="Verdana" w:eastAsia="Arial" w:hAnsi="Verdana" w:cs="Arial"/>
          <w:b/>
          <w:sz w:val="20"/>
        </w:rPr>
        <w:t>adibiti</w:t>
      </w:r>
      <w:r w:rsidR="00002796" w:rsidRPr="00AD2CE1">
        <w:rPr>
          <w:rFonts w:ascii="Verdana" w:eastAsia="Arial" w:hAnsi="Verdana" w:cs="Arial"/>
          <w:b/>
          <w:sz w:val="20"/>
        </w:rPr>
        <w:t xml:space="preserve"> a servizi telefonici o alla trasmissione di dati.</w:t>
      </w:r>
      <w:r w:rsidR="00002796" w:rsidRPr="00AD2CE1">
        <w:rPr>
          <w:rFonts w:ascii="Verdana" w:eastAsia="Arial" w:hAnsi="Verdana" w:cs="Arial"/>
          <w:sz w:val="20"/>
        </w:rPr>
        <w:t xml:space="preserve"> </w:t>
      </w:r>
      <w:r w:rsidRPr="00AD2CE1">
        <w:rPr>
          <w:rFonts w:ascii="Verdana" w:eastAsia="Arial" w:hAnsi="Verdana" w:cs="Arial"/>
          <w:sz w:val="20"/>
        </w:rPr>
        <w:t xml:space="preserve">Il </w:t>
      </w:r>
      <w:r w:rsidR="00002796" w:rsidRPr="00AD2CE1">
        <w:rPr>
          <w:rFonts w:ascii="Verdana" w:eastAsia="Arial" w:hAnsi="Verdana" w:cs="Arial"/>
          <w:sz w:val="20"/>
        </w:rPr>
        <w:t xml:space="preserve">connettore </w:t>
      </w:r>
      <w:r w:rsidRPr="00AD2CE1">
        <w:rPr>
          <w:rFonts w:ascii="Verdana" w:eastAsia="Arial" w:hAnsi="Verdana" w:cs="Arial"/>
          <w:sz w:val="20"/>
        </w:rPr>
        <w:t xml:space="preserve">CRJ11T </w:t>
      </w:r>
      <w:r w:rsidR="00AD2CE1" w:rsidRPr="00AD2CE1">
        <w:rPr>
          <w:rFonts w:ascii="Verdana" w:eastAsia="Arial" w:hAnsi="Verdana" w:cs="Arial"/>
          <w:sz w:val="20"/>
        </w:rPr>
        <w:t>(</w:t>
      </w:r>
      <w:proofErr w:type="spellStart"/>
      <w:r w:rsidR="00002796" w:rsidRPr="00AD2CE1">
        <w:rPr>
          <w:rFonts w:ascii="Verdana" w:eastAsia="Arial" w:hAnsi="Verdana" w:cs="Arial"/>
          <w:sz w:val="20"/>
        </w:rPr>
        <w:t>Registered</w:t>
      </w:r>
      <w:proofErr w:type="spellEnd"/>
      <w:r w:rsidR="00002796" w:rsidRPr="00AD2CE1">
        <w:rPr>
          <w:rFonts w:ascii="Verdana" w:eastAsia="Arial" w:hAnsi="Verdana" w:cs="Arial"/>
          <w:sz w:val="20"/>
        </w:rPr>
        <w:t xml:space="preserve"> Jack tipo 11) </w:t>
      </w:r>
      <w:r w:rsidR="00AD2CE1" w:rsidRPr="00AD2CE1">
        <w:rPr>
          <w:rFonts w:ascii="Verdana" w:eastAsia="Arial" w:hAnsi="Verdana" w:cs="Arial"/>
          <w:sz w:val="20"/>
        </w:rPr>
        <w:t xml:space="preserve">prevede </w:t>
      </w:r>
      <w:r w:rsidR="00002796" w:rsidRPr="00AD2CE1">
        <w:rPr>
          <w:rFonts w:ascii="Verdana" w:eastAsia="Arial" w:hAnsi="Verdana" w:cs="Arial"/>
          <w:sz w:val="20"/>
        </w:rPr>
        <w:t xml:space="preserve">quattro morsetti ad incisione </w:t>
      </w:r>
      <w:r w:rsidR="00F46D58" w:rsidRPr="00AD2CE1">
        <w:rPr>
          <w:rFonts w:ascii="Verdana" w:eastAsia="Arial" w:hAnsi="Verdana" w:cs="Arial"/>
          <w:sz w:val="20"/>
        </w:rPr>
        <w:t>d'isolante con cablaggio rapido;</w:t>
      </w:r>
      <w:r w:rsidR="00002796" w:rsidRPr="00AD2CE1">
        <w:rPr>
          <w:rFonts w:ascii="Verdana" w:eastAsia="Arial" w:hAnsi="Verdana" w:cs="Arial"/>
          <w:sz w:val="20"/>
        </w:rPr>
        <w:t xml:space="preserve"> </w:t>
      </w:r>
    </w:p>
    <w:p w14:paraId="4403BA9E" w14:textId="77777777" w:rsidR="00187D9C" w:rsidRDefault="00187D9C" w:rsidP="00524107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</w:p>
    <w:p w14:paraId="461DC714" w14:textId="6213C1CE" w:rsidR="00D573A4" w:rsidRDefault="00FE2743" w:rsidP="00D329EB">
      <w:pPr>
        <w:pStyle w:val="Paragrafoelenco"/>
        <w:numPr>
          <w:ilvl w:val="0"/>
          <w:numId w:val="1"/>
        </w:num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b/>
          <w:color w:val="231F20"/>
          <w:sz w:val="20"/>
        </w:rPr>
        <w:t>i</w:t>
      </w:r>
      <w:r w:rsidR="00D6394F" w:rsidRPr="00D329EB">
        <w:rPr>
          <w:rFonts w:ascii="Verdana" w:eastAsia="Arial" w:hAnsi="Verdana" w:cs="Arial"/>
          <w:b/>
          <w:color w:val="231F20"/>
          <w:sz w:val="20"/>
        </w:rPr>
        <w:t>l connettore CRJ45C5E</w:t>
      </w:r>
      <w:r>
        <w:rPr>
          <w:rFonts w:ascii="Verdana" w:eastAsia="Arial" w:hAnsi="Verdana" w:cs="Arial"/>
          <w:color w:val="231F20"/>
          <w:sz w:val="20"/>
        </w:rPr>
        <w:t xml:space="preserve">, </w:t>
      </w:r>
      <w:r w:rsidR="00002796" w:rsidRPr="00D329EB">
        <w:rPr>
          <w:rFonts w:ascii="Verdana" w:eastAsia="Arial" w:hAnsi="Verdana" w:cs="Arial"/>
          <w:color w:val="231F20"/>
          <w:sz w:val="20"/>
        </w:rPr>
        <w:t xml:space="preserve">un dispositivo predisposto </w:t>
      </w:r>
      <w:r w:rsidR="00002796" w:rsidRPr="00D329EB">
        <w:rPr>
          <w:rFonts w:ascii="Verdana" w:eastAsia="Arial" w:hAnsi="Verdana" w:cs="Arial"/>
          <w:b/>
          <w:color w:val="231F20"/>
          <w:sz w:val="20"/>
        </w:rPr>
        <w:t xml:space="preserve">per </w:t>
      </w:r>
      <w:r w:rsidR="00DD2CCA" w:rsidRPr="00D329EB">
        <w:rPr>
          <w:rFonts w:ascii="Verdana" w:eastAsia="Arial" w:hAnsi="Verdana" w:cs="Arial"/>
          <w:b/>
          <w:color w:val="231F20"/>
          <w:sz w:val="20"/>
        </w:rPr>
        <w:t xml:space="preserve">la connessione </w:t>
      </w:r>
      <w:r w:rsidR="00002796" w:rsidRPr="00D329EB">
        <w:rPr>
          <w:rFonts w:ascii="Verdana" w:eastAsia="Arial" w:hAnsi="Verdana" w:cs="Arial"/>
          <w:b/>
          <w:color w:val="231F20"/>
          <w:sz w:val="20"/>
        </w:rPr>
        <w:t>delle reti locali</w:t>
      </w:r>
      <w:r w:rsidR="00DD2CCA" w:rsidRPr="00D329EB">
        <w:rPr>
          <w:rFonts w:ascii="Verdana" w:eastAsia="Arial" w:hAnsi="Verdana" w:cs="Arial"/>
          <w:b/>
          <w:color w:val="231F20"/>
          <w:sz w:val="20"/>
        </w:rPr>
        <w:t xml:space="preserve"> LAN</w:t>
      </w:r>
      <w:r w:rsidR="00DD2CCA" w:rsidRPr="00D329EB">
        <w:rPr>
          <w:rFonts w:ascii="Verdana" w:eastAsia="Arial" w:hAnsi="Verdana" w:cs="Arial"/>
          <w:color w:val="231F20"/>
          <w:sz w:val="20"/>
        </w:rPr>
        <w:t xml:space="preserve"> che sfruttano lo standard RJ45 (</w:t>
      </w:r>
      <w:proofErr w:type="spellStart"/>
      <w:r w:rsidR="00DD2CCA" w:rsidRPr="00D329EB">
        <w:rPr>
          <w:rFonts w:ascii="Verdana" w:eastAsia="Arial" w:hAnsi="Verdana" w:cs="Arial"/>
          <w:color w:val="231F20"/>
          <w:sz w:val="20"/>
        </w:rPr>
        <w:t>Registered</w:t>
      </w:r>
      <w:proofErr w:type="spellEnd"/>
      <w:r w:rsidR="00DD2CCA" w:rsidRPr="00D329EB">
        <w:rPr>
          <w:rFonts w:ascii="Verdana" w:eastAsia="Arial" w:hAnsi="Verdana" w:cs="Arial"/>
          <w:color w:val="231F20"/>
          <w:sz w:val="20"/>
        </w:rPr>
        <w:t xml:space="preserve"> Jack tipo 45). Questo connettore consente un cablaggio universale T568A e T568B.</w:t>
      </w:r>
      <w:r w:rsidR="00711D7E" w:rsidRPr="00D329EB">
        <w:rPr>
          <w:rFonts w:ascii="Verdana" w:eastAsia="Arial" w:hAnsi="Verdana" w:cs="Arial"/>
          <w:color w:val="231F20"/>
          <w:sz w:val="20"/>
        </w:rPr>
        <w:t xml:space="preserve"> </w:t>
      </w:r>
      <w:r w:rsidR="00DD2CCA" w:rsidRPr="00D329EB">
        <w:rPr>
          <w:rFonts w:ascii="Verdana" w:eastAsia="Arial" w:hAnsi="Verdana" w:cs="Arial"/>
          <w:color w:val="231F20"/>
          <w:sz w:val="20"/>
        </w:rPr>
        <w:t>L'interfaccia CRJ45C5E a otto contatti di categ</w:t>
      </w:r>
      <w:r w:rsidR="00711D7E" w:rsidRPr="00D329EB">
        <w:rPr>
          <w:rFonts w:ascii="Verdana" w:eastAsia="Arial" w:hAnsi="Verdana" w:cs="Arial"/>
          <w:color w:val="231F20"/>
          <w:sz w:val="20"/>
        </w:rPr>
        <w:t xml:space="preserve">oria 5 </w:t>
      </w:r>
      <w:proofErr w:type="spellStart"/>
      <w:r w:rsidR="00711D7E" w:rsidRPr="00D329EB">
        <w:rPr>
          <w:rFonts w:ascii="Verdana" w:eastAsia="Arial" w:hAnsi="Verdana" w:cs="Arial"/>
          <w:color w:val="231F20"/>
          <w:sz w:val="20"/>
        </w:rPr>
        <w:t>enhanced</w:t>
      </w:r>
      <w:proofErr w:type="spellEnd"/>
      <w:r w:rsidR="00711D7E" w:rsidRPr="00D329EB">
        <w:rPr>
          <w:rFonts w:ascii="Verdana" w:eastAsia="Arial" w:hAnsi="Verdana" w:cs="Arial"/>
          <w:color w:val="231F20"/>
          <w:sz w:val="20"/>
        </w:rPr>
        <w:t>, non è schermata</w:t>
      </w:r>
      <w:r w:rsidR="00DD2CCA" w:rsidRPr="00D329EB">
        <w:rPr>
          <w:rFonts w:ascii="Verdana" w:eastAsia="Arial" w:hAnsi="Verdana" w:cs="Arial"/>
          <w:color w:val="231F20"/>
          <w:sz w:val="20"/>
        </w:rPr>
        <w:t xml:space="preserve"> e presenta anch'esso dei morsetti ad incisione d'isolante</w:t>
      </w:r>
      <w:r w:rsidR="00AD2CE1">
        <w:rPr>
          <w:rFonts w:ascii="Verdana" w:eastAsia="Arial" w:hAnsi="Verdana" w:cs="Arial"/>
          <w:color w:val="231F20"/>
          <w:sz w:val="20"/>
        </w:rPr>
        <w:t xml:space="preserve"> a</w:t>
      </w:r>
      <w:r w:rsidR="00DD2CCA" w:rsidRPr="008A737F">
        <w:rPr>
          <w:rFonts w:ascii="Verdana" w:eastAsia="Arial" w:hAnsi="Verdana" w:cs="Arial"/>
          <w:color w:val="231F20"/>
          <w:sz w:val="20"/>
        </w:rPr>
        <w:t xml:space="preserve"> cablaggio</w:t>
      </w:r>
      <w:r w:rsidR="00DD2CCA" w:rsidRPr="00D329EB">
        <w:rPr>
          <w:rFonts w:ascii="Verdana" w:eastAsia="Arial" w:hAnsi="Verdana" w:cs="Arial"/>
          <w:color w:val="231F20"/>
          <w:sz w:val="20"/>
        </w:rPr>
        <w:t xml:space="preserve"> rapido </w:t>
      </w:r>
      <w:r w:rsidR="00711D7E" w:rsidRPr="00D329EB">
        <w:rPr>
          <w:rFonts w:ascii="Verdana" w:eastAsia="Arial" w:hAnsi="Verdana" w:cs="Arial"/>
          <w:color w:val="231F20"/>
          <w:sz w:val="20"/>
        </w:rPr>
        <w:t>grazie ad un accessorio che viene f</w:t>
      </w:r>
      <w:r w:rsidR="00F46D58">
        <w:rPr>
          <w:rFonts w:ascii="Verdana" w:eastAsia="Arial" w:hAnsi="Verdana" w:cs="Arial"/>
          <w:color w:val="231F20"/>
          <w:sz w:val="20"/>
        </w:rPr>
        <w:t>ornito in dotazione.</w:t>
      </w:r>
    </w:p>
    <w:p w14:paraId="72931E6F" w14:textId="77777777" w:rsidR="00D573A4" w:rsidRDefault="00D573A4" w:rsidP="00D573A4">
      <w:pPr>
        <w:autoSpaceDE w:val="0"/>
        <w:ind w:left="360"/>
        <w:jc w:val="both"/>
        <w:rPr>
          <w:rFonts w:ascii="Verdana" w:eastAsia="Arial" w:hAnsi="Verdana" w:cs="Arial"/>
          <w:color w:val="231F20"/>
          <w:sz w:val="20"/>
        </w:rPr>
      </w:pPr>
    </w:p>
    <w:p w14:paraId="6880305B" w14:textId="428DB903" w:rsidR="00D573A4" w:rsidRDefault="00D573A4" w:rsidP="0001554D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 xml:space="preserve">Ampia anche la proposta nel segmento dei </w:t>
      </w:r>
      <w:r w:rsidR="0001554D">
        <w:rPr>
          <w:rFonts w:ascii="Verdana" w:eastAsia="Arial" w:hAnsi="Verdana" w:cs="Arial"/>
          <w:b/>
          <w:color w:val="231F20"/>
          <w:sz w:val="20"/>
        </w:rPr>
        <w:t>connettori dedicati all'installazione degli</w:t>
      </w:r>
      <w:r w:rsidRPr="00D573A4">
        <w:rPr>
          <w:rFonts w:ascii="Verdana" w:eastAsia="Arial" w:hAnsi="Verdana" w:cs="Arial"/>
          <w:b/>
          <w:color w:val="231F20"/>
          <w:sz w:val="20"/>
        </w:rPr>
        <w:t xml:space="preserve"> impianti televisivi</w:t>
      </w:r>
      <w:r>
        <w:rPr>
          <w:rFonts w:ascii="Verdana" w:eastAsia="Arial" w:hAnsi="Verdana" w:cs="Arial"/>
          <w:color w:val="231F20"/>
          <w:sz w:val="20"/>
        </w:rPr>
        <w:t xml:space="preserve">: </w:t>
      </w:r>
    </w:p>
    <w:p w14:paraId="554F8E97" w14:textId="77777777" w:rsidR="00D573A4" w:rsidRDefault="00D573A4" w:rsidP="00D573A4">
      <w:pPr>
        <w:autoSpaceDE w:val="0"/>
        <w:ind w:left="360"/>
        <w:jc w:val="both"/>
        <w:rPr>
          <w:rFonts w:ascii="Verdana" w:eastAsia="Arial" w:hAnsi="Verdana" w:cs="Arial"/>
          <w:color w:val="231F20"/>
          <w:sz w:val="20"/>
        </w:rPr>
      </w:pPr>
    </w:p>
    <w:p w14:paraId="43709D06" w14:textId="3A894DD1" w:rsidR="00D573A4" w:rsidRDefault="00D573A4" w:rsidP="00551823">
      <w:pPr>
        <w:pStyle w:val="Paragrafoelenco"/>
        <w:numPr>
          <w:ilvl w:val="0"/>
          <w:numId w:val="2"/>
        </w:numPr>
        <w:autoSpaceDE w:val="0"/>
        <w:ind w:left="709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 xml:space="preserve">il già citato </w:t>
      </w:r>
      <w:r w:rsidRPr="00D573A4">
        <w:rPr>
          <w:rFonts w:ascii="Verdana" w:eastAsia="Arial" w:hAnsi="Verdana" w:cs="Arial"/>
          <w:b/>
          <w:color w:val="231F20"/>
          <w:sz w:val="20"/>
        </w:rPr>
        <w:t xml:space="preserve">connettore </w:t>
      </w:r>
      <w:r w:rsidR="00FE2743" w:rsidRPr="00D573A4">
        <w:rPr>
          <w:rFonts w:ascii="Verdana" w:eastAsia="Arial" w:hAnsi="Verdana" w:cs="Arial"/>
          <w:b/>
          <w:color w:val="231F20"/>
          <w:sz w:val="20"/>
        </w:rPr>
        <w:t>CAP</w:t>
      </w:r>
      <w:r w:rsidR="00FE2743" w:rsidRPr="00D573A4">
        <w:rPr>
          <w:rFonts w:ascii="Verdana" w:eastAsia="Arial" w:hAnsi="Verdana" w:cs="Arial"/>
          <w:color w:val="231F20"/>
          <w:sz w:val="20"/>
        </w:rPr>
        <w:t xml:space="preserve">, </w:t>
      </w:r>
      <w:r>
        <w:rPr>
          <w:rFonts w:ascii="Verdana" w:eastAsia="Arial" w:hAnsi="Verdana" w:cs="Arial"/>
          <w:color w:val="231F20"/>
          <w:sz w:val="20"/>
        </w:rPr>
        <w:t>un</w:t>
      </w:r>
      <w:r w:rsidR="00FE2743" w:rsidRPr="00D573A4">
        <w:rPr>
          <w:rFonts w:ascii="Verdana" w:eastAsia="Arial" w:hAnsi="Verdana" w:cs="Arial"/>
          <w:color w:val="231F20"/>
          <w:sz w:val="20"/>
        </w:rPr>
        <w:t xml:space="preserve"> </w:t>
      </w:r>
      <w:r w:rsidR="0033004F">
        <w:rPr>
          <w:rFonts w:ascii="Verdana" w:eastAsia="Arial" w:hAnsi="Verdana" w:cs="Arial"/>
          <w:color w:val="231F20"/>
          <w:sz w:val="20"/>
        </w:rPr>
        <w:t>accessorio</w:t>
      </w:r>
      <w:r>
        <w:rPr>
          <w:rFonts w:ascii="Verdana" w:eastAsia="Arial" w:hAnsi="Verdana" w:cs="Arial"/>
          <w:color w:val="231F20"/>
          <w:sz w:val="20"/>
        </w:rPr>
        <w:t xml:space="preserve"> plastic</w:t>
      </w:r>
      <w:r w:rsidR="0033004F">
        <w:rPr>
          <w:rFonts w:ascii="Verdana" w:eastAsia="Arial" w:hAnsi="Verdana" w:cs="Arial"/>
          <w:color w:val="231F20"/>
          <w:sz w:val="20"/>
        </w:rPr>
        <w:t>o</w:t>
      </w:r>
      <w:r w:rsidR="00FE2743" w:rsidRPr="00D573A4">
        <w:rPr>
          <w:rFonts w:ascii="Verdana" w:eastAsia="Arial" w:hAnsi="Verdana" w:cs="Arial"/>
          <w:color w:val="231F20"/>
          <w:sz w:val="20"/>
        </w:rPr>
        <w:t xml:space="preserve"> per cavi coassiali che consente una connessione rapida </w:t>
      </w:r>
      <w:r>
        <w:rPr>
          <w:rFonts w:ascii="Verdana" w:eastAsia="Arial" w:hAnsi="Verdana" w:cs="Arial"/>
          <w:color w:val="231F20"/>
          <w:sz w:val="20"/>
        </w:rPr>
        <w:t xml:space="preserve">ed </w:t>
      </w:r>
      <w:r w:rsidR="0033004F">
        <w:rPr>
          <w:rFonts w:ascii="Verdana" w:eastAsia="Arial" w:hAnsi="Verdana" w:cs="Arial"/>
          <w:color w:val="231F20"/>
          <w:sz w:val="20"/>
        </w:rPr>
        <w:t>economica;</w:t>
      </w:r>
    </w:p>
    <w:p w14:paraId="0C56956F" w14:textId="77777777" w:rsidR="00D573A4" w:rsidRPr="00D573A4" w:rsidRDefault="00D573A4" w:rsidP="00551823">
      <w:pPr>
        <w:autoSpaceDE w:val="0"/>
        <w:ind w:left="709"/>
        <w:jc w:val="both"/>
        <w:rPr>
          <w:rFonts w:ascii="Verdana" w:eastAsia="Arial" w:hAnsi="Verdana" w:cs="Arial"/>
          <w:color w:val="231F20"/>
          <w:sz w:val="20"/>
        </w:rPr>
      </w:pPr>
    </w:p>
    <w:p w14:paraId="7C3B74B9" w14:textId="20AC0119" w:rsidR="00D573A4" w:rsidRDefault="00D573A4" w:rsidP="00551823">
      <w:pPr>
        <w:pStyle w:val="Paragrafoelenco"/>
        <w:numPr>
          <w:ilvl w:val="0"/>
          <w:numId w:val="2"/>
        </w:numPr>
        <w:autoSpaceDE w:val="0"/>
        <w:ind w:left="709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 xml:space="preserve">il </w:t>
      </w:r>
      <w:r w:rsidRPr="00D573A4">
        <w:rPr>
          <w:rFonts w:ascii="Verdana" w:eastAsia="Arial" w:hAnsi="Verdana" w:cs="Arial"/>
          <w:b/>
          <w:color w:val="231F20"/>
          <w:sz w:val="20"/>
        </w:rPr>
        <w:t xml:space="preserve">connettore </w:t>
      </w:r>
      <w:r w:rsidR="00FE2743" w:rsidRPr="00D573A4">
        <w:rPr>
          <w:rFonts w:ascii="Verdana" w:eastAsia="Arial" w:hAnsi="Verdana" w:cs="Arial"/>
          <w:b/>
          <w:color w:val="231F20"/>
          <w:sz w:val="20"/>
        </w:rPr>
        <w:t>TVGC</w:t>
      </w:r>
      <w:r w:rsidR="00FE2743" w:rsidRPr="00D573A4">
        <w:rPr>
          <w:rFonts w:ascii="Verdana" w:eastAsia="Arial" w:hAnsi="Verdana" w:cs="Arial"/>
          <w:color w:val="231F20"/>
          <w:sz w:val="20"/>
        </w:rPr>
        <w:t>, un connettore di giunzione cavi scherma</w:t>
      </w:r>
      <w:r>
        <w:rPr>
          <w:rFonts w:ascii="Verdana" w:eastAsia="Arial" w:hAnsi="Verdana" w:cs="Arial"/>
          <w:color w:val="231F20"/>
          <w:sz w:val="20"/>
        </w:rPr>
        <w:t>to per frequenze fino a 2400MHz di tipo F femmina/F femmina, che</w:t>
      </w:r>
      <w:r w:rsidR="00FE2743" w:rsidRPr="00D573A4">
        <w:rPr>
          <w:rFonts w:ascii="Verdana" w:eastAsia="Arial" w:hAnsi="Verdana" w:cs="Arial"/>
          <w:color w:val="231F20"/>
          <w:sz w:val="20"/>
        </w:rPr>
        <w:t xml:space="preserve"> viene fornito c</w:t>
      </w:r>
      <w:r w:rsidR="0033004F">
        <w:rPr>
          <w:rFonts w:ascii="Verdana" w:eastAsia="Arial" w:hAnsi="Verdana" w:cs="Arial"/>
          <w:color w:val="231F20"/>
          <w:sz w:val="20"/>
        </w:rPr>
        <w:t>on due connettori plastici CAP;</w:t>
      </w:r>
    </w:p>
    <w:p w14:paraId="0139A51A" w14:textId="77777777" w:rsidR="00D573A4" w:rsidRPr="00D573A4" w:rsidRDefault="00D573A4" w:rsidP="00551823">
      <w:pPr>
        <w:autoSpaceDE w:val="0"/>
        <w:ind w:left="709"/>
        <w:jc w:val="both"/>
        <w:rPr>
          <w:rFonts w:ascii="Verdana" w:eastAsia="Arial" w:hAnsi="Verdana" w:cs="Arial"/>
          <w:color w:val="231F20"/>
          <w:sz w:val="20"/>
        </w:rPr>
      </w:pPr>
    </w:p>
    <w:p w14:paraId="191DA4A4" w14:textId="43C555F4" w:rsidR="007F11B9" w:rsidRDefault="00D573A4" w:rsidP="00551823">
      <w:pPr>
        <w:pStyle w:val="Paragrafoelenco"/>
        <w:numPr>
          <w:ilvl w:val="0"/>
          <w:numId w:val="2"/>
        </w:numPr>
        <w:autoSpaceDE w:val="0"/>
        <w:ind w:left="709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 xml:space="preserve">le spine volanti </w:t>
      </w:r>
      <w:r w:rsidRPr="00D573A4">
        <w:rPr>
          <w:rFonts w:ascii="Verdana" w:eastAsia="Arial" w:hAnsi="Verdana" w:cs="Arial"/>
          <w:color w:val="231F20"/>
          <w:sz w:val="20"/>
        </w:rPr>
        <w:t xml:space="preserve">TV/SAT </w:t>
      </w:r>
      <w:r>
        <w:rPr>
          <w:rFonts w:ascii="Verdana" w:eastAsia="Arial" w:hAnsi="Verdana" w:cs="Arial"/>
          <w:color w:val="231F20"/>
          <w:sz w:val="20"/>
        </w:rPr>
        <w:t xml:space="preserve">schermate per frequenze fino </w:t>
      </w:r>
      <w:r w:rsidRPr="00D573A4">
        <w:rPr>
          <w:rFonts w:ascii="Verdana" w:eastAsia="Arial" w:hAnsi="Verdana" w:cs="Arial"/>
          <w:color w:val="231F20"/>
          <w:sz w:val="20"/>
        </w:rPr>
        <w:t>a 2400 MHz</w:t>
      </w:r>
      <w:r>
        <w:rPr>
          <w:rFonts w:ascii="Verdana" w:eastAsia="Arial" w:hAnsi="Verdana" w:cs="Arial"/>
          <w:color w:val="231F20"/>
          <w:sz w:val="20"/>
        </w:rPr>
        <w:t xml:space="preserve">. La </w:t>
      </w:r>
      <w:r w:rsidRPr="00A36E1B">
        <w:rPr>
          <w:rFonts w:ascii="Verdana" w:eastAsia="Arial" w:hAnsi="Verdana" w:cs="Arial"/>
          <w:b/>
          <w:color w:val="231F20"/>
          <w:sz w:val="20"/>
        </w:rPr>
        <w:t>spina TVSPIM è un connettore IEC maschio</w:t>
      </w:r>
      <w:r w:rsidR="00A36E1B">
        <w:rPr>
          <w:rFonts w:ascii="Verdana" w:eastAsia="Arial" w:hAnsi="Verdana" w:cs="Arial"/>
          <w:color w:val="231F20"/>
          <w:sz w:val="20"/>
        </w:rPr>
        <w:t>,</w:t>
      </w:r>
      <w:r>
        <w:rPr>
          <w:rFonts w:ascii="Verdana" w:eastAsia="Arial" w:hAnsi="Verdana" w:cs="Arial"/>
          <w:color w:val="231F20"/>
          <w:sz w:val="20"/>
        </w:rPr>
        <w:t xml:space="preserve"> </w:t>
      </w:r>
      <w:r w:rsidR="00A36E1B">
        <w:rPr>
          <w:rFonts w:ascii="Verdana" w:eastAsia="Arial" w:hAnsi="Verdana" w:cs="Arial"/>
          <w:color w:val="231F20"/>
          <w:sz w:val="20"/>
        </w:rPr>
        <w:t xml:space="preserve">il dispositivo </w:t>
      </w:r>
      <w:r w:rsidR="00A36E1B" w:rsidRPr="00A36E1B">
        <w:rPr>
          <w:rFonts w:ascii="Verdana" w:eastAsia="Arial" w:hAnsi="Verdana" w:cs="Arial"/>
          <w:b/>
          <w:color w:val="231F20"/>
          <w:sz w:val="20"/>
        </w:rPr>
        <w:t xml:space="preserve">TVSPIF è </w:t>
      </w:r>
      <w:r w:rsidR="001941F0">
        <w:rPr>
          <w:rFonts w:ascii="Verdana" w:eastAsia="Arial" w:hAnsi="Verdana" w:cs="Arial"/>
          <w:b/>
          <w:color w:val="231F20"/>
          <w:sz w:val="20"/>
        </w:rPr>
        <w:t xml:space="preserve">un </w:t>
      </w:r>
      <w:r w:rsidR="00A36E1B" w:rsidRPr="00A36E1B">
        <w:rPr>
          <w:rFonts w:ascii="Verdana" w:eastAsia="Arial" w:hAnsi="Verdana" w:cs="Arial"/>
          <w:b/>
          <w:color w:val="231F20"/>
          <w:sz w:val="20"/>
        </w:rPr>
        <w:t>connettore IEC femmina</w:t>
      </w:r>
      <w:r w:rsidR="00A36E1B">
        <w:rPr>
          <w:rFonts w:ascii="Verdana" w:eastAsia="Arial" w:hAnsi="Verdana" w:cs="Arial"/>
          <w:b/>
          <w:color w:val="231F20"/>
          <w:sz w:val="20"/>
        </w:rPr>
        <w:t xml:space="preserve">, </w:t>
      </w:r>
      <w:r w:rsidR="00A36E1B">
        <w:rPr>
          <w:rFonts w:ascii="Verdana" w:eastAsia="Arial" w:hAnsi="Verdana" w:cs="Arial"/>
          <w:color w:val="231F20"/>
          <w:sz w:val="20"/>
        </w:rPr>
        <w:t xml:space="preserve">mentre la </w:t>
      </w:r>
      <w:r w:rsidR="00A36E1B" w:rsidRPr="00A36E1B">
        <w:rPr>
          <w:rFonts w:ascii="Verdana" w:eastAsia="Arial" w:hAnsi="Verdana" w:cs="Arial"/>
          <w:b/>
          <w:color w:val="231F20"/>
          <w:sz w:val="20"/>
        </w:rPr>
        <w:t>spina volante TVSPF è un connettore F maschio</w:t>
      </w:r>
      <w:r w:rsidR="007F11B9">
        <w:rPr>
          <w:rFonts w:ascii="Verdana" w:eastAsia="Arial" w:hAnsi="Verdana" w:cs="Arial"/>
          <w:color w:val="231F20"/>
          <w:sz w:val="20"/>
        </w:rPr>
        <w:t>. Ciascuna confezione</w:t>
      </w:r>
      <w:r w:rsidR="00A36E1B">
        <w:rPr>
          <w:rFonts w:ascii="Verdana" w:eastAsia="Arial" w:hAnsi="Verdana" w:cs="Arial"/>
          <w:color w:val="231F20"/>
          <w:sz w:val="20"/>
        </w:rPr>
        <w:t xml:space="preserve"> di vendita di questi tre prodotti è </w:t>
      </w:r>
      <w:r w:rsidR="007F11B9">
        <w:rPr>
          <w:rFonts w:ascii="Verdana" w:eastAsia="Arial" w:hAnsi="Verdana" w:cs="Arial"/>
          <w:color w:val="231F20"/>
          <w:sz w:val="20"/>
        </w:rPr>
        <w:t xml:space="preserve">dotata </w:t>
      </w:r>
      <w:r w:rsidR="00A36E1B">
        <w:rPr>
          <w:rFonts w:ascii="Verdana" w:eastAsia="Arial" w:hAnsi="Verdana" w:cs="Arial"/>
          <w:color w:val="231F20"/>
          <w:sz w:val="20"/>
        </w:rPr>
        <w:t xml:space="preserve">di un connettore CAP. </w:t>
      </w:r>
    </w:p>
    <w:p w14:paraId="753A11AF" w14:textId="77777777" w:rsidR="007F11B9" w:rsidRDefault="007F11B9" w:rsidP="007F11B9">
      <w:pPr>
        <w:autoSpaceDE w:val="0"/>
        <w:ind w:left="360"/>
        <w:jc w:val="both"/>
        <w:rPr>
          <w:rFonts w:ascii="Verdana" w:eastAsia="Arial" w:hAnsi="Verdana" w:cs="Arial"/>
          <w:color w:val="231F20"/>
          <w:sz w:val="20"/>
        </w:rPr>
      </w:pPr>
    </w:p>
    <w:p w14:paraId="301D2468" w14:textId="0AEF88DB" w:rsidR="00711D7E" w:rsidRPr="007F11B9" w:rsidRDefault="0001554D" w:rsidP="0001554D">
      <w:pPr>
        <w:autoSpaceDE w:val="0"/>
        <w:jc w:val="both"/>
        <w:rPr>
          <w:rFonts w:ascii="Verdana" w:eastAsia="Arial" w:hAnsi="Verdana" w:cs="Arial"/>
          <w:color w:val="231F20"/>
          <w:sz w:val="20"/>
        </w:rPr>
      </w:pPr>
      <w:r>
        <w:rPr>
          <w:rFonts w:ascii="Verdana" w:eastAsia="Arial" w:hAnsi="Verdana" w:cs="Arial"/>
          <w:color w:val="231F20"/>
          <w:sz w:val="20"/>
        </w:rPr>
        <w:t>P</w:t>
      </w:r>
      <w:r w:rsidR="00A36E1B" w:rsidRPr="007F11B9">
        <w:rPr>
          <w:rFonts w:ascii="Verdana" w:eastAsia="Arial" w:hAnsi="Verdana" w:cs="Arial"/>
          <w:color w:val="231F20"/>
          <w:sz w:val="20"/>
        </w:rPr>
        <w:t xml:space="preserve">er </w:t>
      </w:r>
      <w:r w:rsidR="003643F3" w:rsidRPr="007F11B9">
        <w:rPr>
          <w:rFonts w:ascii="Verdana" w:eastAsia="Arial" w:hAnsi="Verdana" w:cs="Arial"/>
          <w:color w:val="231F20"/>
          <w:sz w:val="20"/>
        </w:rPr>
        <w:t>agevolare</w:t>
      </w:r>
      <w:r>
        <w:rPr>
          <w:rFonts w:ascii="Verdana" w:eastAsia="Arial" w:hAnsi="Verdana" w:cs="Arial"/>
          <w:color w:val="231F20"/>
          <w:sz w:val="20"/>
        </w:rPr>
        <w:t xml:space="preserve"> l'installazione</w:t>
      </w:r>
      <w:r w:rsidR="007F11B9">
        <w:rPr>
          <w:rFonts w:ascii="Verdana" w:eastAsia="Arial" w:hAnsi="Verdana" w:cs="Arial"/>
          <w:color w:val="231F20"/>
          <w:sz w:val="20"/>
        </w:rPr>
        <w:t xml:space="preserve"> degli impianti televisivi</w:t>
      </w:r>
      <w:r>
        <w:rPr>
          <w:rFonts w:ascii="Verdana" w:eastAsia="Arial" w:hAnsi="Verdana" w:cs="Arial"/>
          <w:color w:val="231F20"/>
          <w:sz w:val="20"/>
        </w:rPr>
        <w:t xml:space="preserve"> sono disponibili anche</w:t>
      </w:r>
      <w:r w:rsidRPr="007F11B9">
        <w:rPr>
          <w:rFonts w:ascii="Verdana" w:eastAsia="Arial" w:hAnsi="Verdana" w:cs="Arial"/>
          <w:color w:val="231F20"/>
          <w:sz w:val="20"/>
        </w:rPr>
        <w:t xml:space="preserve"> </w:t>
      </w:r>
      <w:r>
        <w:rPr>
          <w:rFonts w:ascii="Verdana" w:eastAsia="Arial" w:hAnsi="Verdana" w:cs="Arial"/>
          <w:color w:val="231F20"/>
          <w:sz w:val="20"/>
        </w:rPr>
        <w:t xml:space="preserve">degli accessori che permettono di rendere </w:t>
      </w:r>
      <w:r w:rsidR="00656694">
        <w:rPr>
          <w:rFonts w:ascii="Verdana" w:eastAsia="Arial" w:hAnsi="Verdana" w:cs="Arial"/>
          <w:color w:val="231F20"/>
          <w:sz w:val="20"/>
        </w:rPr>
        <w:t>le</w:t>
      </w:r>
      <w:r>
        <w:rPr>
          <w:rFonts w:ascii="Verdana" w:eastAsia="Arial" w:hAnsi="Verdana" w:cs="Arial"/>
          <w:color w:val="231F20"/>
          <w:sz w:val="20"/>
        </w:rPr>
        <w:t xml:space="preserve"> operazioni rapide e sicure.</w:t>
      </w:r>
      <w:r w:rsidR="007F11B9">
        <w:rPr>
          <w:rFonts w:ascii="Verdana" w:eastAsia="Arial" w:hAnsi="Verdana" w:cs="Arial"/>
          <w:color w:val="231F20"/>
          <w:sz w:val="20"/>
        </w:rPr>
        <w:t xml:space="preserve"> </w:t>
      </w:r>
      <w:r>
        <w:rPr>
          <w:rFonts w:ascii="Verdana" w:eastAsia="Arial" w:hAnsi="Verdana" w:cs="Arial"/>
          <w:color w:val="231F20"/>
          <w:sz w:val="20"/>
        </w:rPr>
        <w:t>Ad esempio, p</w:t>
      </w:r>
      <w:r w:rsidR="007F11B9" w:rsidRPr="007F11B9">
        <w:rPr>
          <w:rFonts w:ascii="Verdana" w:eastAsia="Arial" w:hAnsi="Verdana" w:cs="Arial"/>
          <w:color w:val="231F20"/>
          <w:sz w:val="20"/>
        </w:rPr>
        <w:t xml:space="preserve">er il fissaggio </w:t>
      </w:r>
      <w:r w:rsidR="007F11B9">
        <w:rPr>
          <w:rFonts w:ascii="Verdana" w:eastAsia="Arial" w:hAnsi="Verdana" w:cs="Arial"/>
          <w:color w:val="231F20"/>
          <w:sz w:val="20"/>
        </w:rPr>
        <w:t xml:space="preserve">di cavi e </w:t>
      </w:r>
      <w:r w:rsidR="007F11B9" w:rsidRPr="007F11B9">
        <w:rPr>
          <w:rFonts w:ascii="Verdana" w:eastAsia="Arial" w:hAnsi="Verdana" w:cs="Arial"/>
          <w:color w:val="231F20"/>
          <w:sz w:val="20"/>
        </w:rPr>
        <w:t xml:space="preserve">tubi </w:t>
      </w:r>
      <w:r w:rsidR="007F11B9">
        <w:rPr>
          <w:rFonts w:ascii="Verdana" w:eastAsia="Arial" w:hAnsi="Verdana" w:cs="Arial"/>
          <w:color w:val="231F20"/>
          <w:sz w:val="20"/>
        </w:rPr>
        <w:t xml:space="preserve">con diametro compreso tra </w:t>
      </w:r>
      <w:r w:rsidR="007F11B9" w:rsidRPr="007F11B9">
        <w:rPr>
          <w:rFonts w:ascii="Verdana" w:eastAsia="Arial" w:hAnsi="Verdana" w:cs="Arial"/>
          <w:color w:val="231F20"/>
          <w:sz w:val="20"/>
        </w:rPr>
        <w:t>0,</w:t>
      </w:r>
      <w:r w:rsidR="007F11B9">
        <w:rPr>
          <w:rFonts w:ascii="Verdana" w:eastAsia="Arial" w:hAnsi="Verdana" w:cs="Arial"/>
          <w:color w:val="231F20"/>
          <w:sz w:val="20"/>
        </w:rPr>
        <w:t>5 e 32 millimetri Ave propone a catalogo</w:t>
      </w:r>
      <w:r w:rsidR="00A36E1B" w:rsidRPr="007F11B9">
        <w:rPr>
          <w:rFonts w:ascii="Verdana" w:eastAsia="Arial" w:hAnsi="Verdana" w:cs="Arial"/>
          <w:color w:val="231F20"/>
          <w:sz w:val="20"/>
        </w:rPr>
        <w:t xml:space="preserve"> </w:t>
      </w:r>
      <w:r w:rsidR="007F11B9">
        <w:rPr>
          <w:rFonts w:ascii="Verdana" w:eastAsia="Arial" w:hAnsi="Verdana" w:cs="Arial"/>
          <w:color w:val="231F20"/>
          <w:sz w:val="20"/>
        </w:rPr>
        <w:t>la</w:t>
      </w:r>
      <w:r w:rsidR="007F11B9" w:rsidRPr="007F11B9">
        <w:rPr>
          <w:rFonts w:ascii="Verdana" w:eastAsia="Arial" w:hAnsi="Verdana" w:cs="Arial"/>
          <w:b/>
          <w:color w:val="231F20"/>
          <w:sz w:val="20"/>
        </w:rPr>
        <w:t xml:space="preserve"> fascetta universale</w:t>
      </w:r>
      <w:r w:rsidR="007F11B9" w:rsidRPr="007F11B9">
        <w:rPr>
          <w:rFonts w:ascii="Verdana" w:eastAsia="Arial" w:hAnsi="Verdana" w:cs="Arial"/>
          <w:color w:val="231F20"/>
          <w:sz w:val="20"/>
        </w:rPr>
        <w:t xml:space="preserve"> </w:t>
      </w:r>
      <w:r>
        <w:rPr>
          <w:rFonts w:ascii="Verdana" w:eastAsia="Arial" w:hAnsi="Verdana" w:cs="Arial"/>
          <w:b/>
          <w:color w:val="231F20"/>
          <w:sz w:val="20"/>
        </w:rPr>
        <w:t>TVFST. L</w:t>
      </w:r>
      <w:r w:rsidR="007F11B9">
        <w:rPr>
          <w:rFonts w:ascii="Verdana" w:eastAsia="Arial" w:hAnsi="Verdana" w:cs="Arial"/>
          <w:b/>
          <w:color w:val="231F20"/>
          <w:sz w:val="20"/>
        </w:rPr>
        <w:t>a</w:t>
      </w:r>
      <w:r w:rsidR="007F11B9" w:rsidRPr="007F11B9">
        <w:rPr>
          <w:rFonts w:ascii="Verdana" w:eastAsia="Arial" w:hAnsi="Verdana" w:cs="Arial"/>
          <w:b/>
          <w:color w:val="231F20"/>
          <w:sz w:val="20"/>
        </w:rPr>
        <w:t xml:space="preserve"> pinza </w:t>
      </w:r>
      <w:r>
        <w:rPr>
          <w:rFonts w:ascii="Verdana" w:eastAsia="Arial" w:hAnsi="Verdana" w:cs="Arial"/>
          <w:b/>
          <w:color w:val="231F20"/>
          <w:sz w:val="20"/>
        </w:rPr>
        <w:t>TVPZ</w:t>
      </w:r>
      <w:r w:rsidRPr="0001554D">
        <w:rPr>
          <w:rFonts w:ascii="Verdana" w:eastAsia="Arial" w:hAnsi="Verdana" w:cs="Arial"/>
          <w:color w:val="231F20"/>
          <w:sz w:val="20"/>
        </w:rPr>
        <w:t xml:space="preserve">, invece, </w:t>
      </w:r>
      <w:r w:rsidR="007F11B9" w:rsidRPr="0001554D">
        <w:rPr>
          <w:rFonts w:ascii="Verdana" w:eastAsia="Arial" w:hAnsi="Verdana" w:cs="Arial"/>
          <w:color w:val="231F20"/>
          <w:sz w:val="20"/>
        </w:rPr>
        <w:t>è stata</w:t>
      </w:r>
      <w:r w:rsidR="003643F3" w:rsidRPr="0001554D">
        <w:rPr>
          <w:rFonts w:ascii="Verdana" w:eastAsia="Arial" w:hAnsi="Verdana" w:cs="Arial"/>
          <w:color w:val="231F20"/>
          <w:sz w:val="20"/>
        </w:rPr>
        <w:t xml:space="preserve"> </w:t>
      </w:r>
      <w:r w:rsidR="007F11B9" w:rsidRPr="0001554D">
        <w:rPr>
          <w:rFonts w:ascii="Verdana" w:eastAsia="Arial" w:hAnsi="Verdana" w:cs="Arial"/>
          <w:color w:val="231F20"/>
          <w:sz w:val="20"/>
        </w:rPr>
        <w:t xml:space="preserve">creata </w:t>
      </w:r>
      <w:r w:rsidR="007F11B9">
        <w:rPr>
          <w:rFonts w:ascii="Verdana" w:eastAsia="Arial" w:hAnsi="Verdana" w:cs="Arial"/>
          <w:b/>
          <w:color w:val="231F20"/>
          <w:sz w:val="20"/>
        </w:rPr>
        <w:t>per</w:t>
      </w:r>
      <w:r w:rsidR="003643F3" w:rsidRPr="007F11B9">
        <w:rPr>
          <w:rFonts w:ascii="Verdana" w:eastAsia="Arial" w:hAnsi="Verdana" w:cs="Arial"/>
          <w:b/>
          <w:color w:val="231F20"/>
          <w:sz w:val="20"/>
        </w:rPr>
        <w:t xml:space="preserve"> </w:t>
      </w:r>
      <w:r w:rsidR="007F11B9">
        <w:rPr>
          <w:rFonts w:ascii="Verdana" w:eastAsia="Arial" w:hAnsi="Verdana" w:cs="Arial"/>
          <w:b/>
          <w:color w:val="231F20"/>
          <w:sz w:val="20"/>
        </w:rPr>
        <w:t xml:space="preserve">le </w:t>
      </w:r>
      <w:r w:rsidR="003643F3" w:rsidRPr="007F11B9">
        <w:rPr>
          <w:rFonts w:ascii="Verdana" w:eastAsia="Arial" w:hAnsi="Verdana" w:cs="Arial"/>
          <w:b/>
          <w:color w:val="231F20"/>
          <w:sz w:val="20"/>
        </w:rPr>
        <w:t>operazioni di fissaggio dei connettori CAP</w:t>
      </w:r>
      <w:r w:rsidR="003643F3" w:rsidRPr="007F11B9">
        <w:rPr>
          <w:rFonts w:ascii="Verdana" w:eastAsia="Arial" w:hAnsi="Verdana" w:cs="Arial"/>
          <w:color w:val="231F20"/>
          <w:sz w:val="20"/>
        </w:rPr>
        <w:t xml:space="preserve"> </w:t>
      </w:r>
      <w:r w:rsidR="007F11B9">
        <w:rPr>
          <w:rFonts w:ascii="Verdana" w:eastAsia="Arial" w:hAnsi="Verdana" w:cs="Arial"/>
          <w:color w:val="231F20"/>
          <w:sz w:val="20"/>
        </w:rPr>
        <w:t>e</w:t>
      </w:r>
      <w:r w:rsidR="003643F3" w:rsidRPr="007F11B9">
        <w:rPr>
          <w:rFonts w:ascii="Verdana" w:eastAsia="Arial" w:hAnsi="Verdana" w:cs="Arial"/>
          <w:color w:val="231F20"/>
          <w:sz w:val="20"/>
        </w:rPr>
        <w:t xml:space="preserve"> </w:t>
      </w:r>
      <w:r w:rsidR="00573B30">
        <w:rPr>
          <w:rFonts w:ascii="Verdana" w:eastAsia="Arial" w:hAnsi="Verdana" w:cs="Arial"/>
          <w:color w:val="231F20"/>
          <w:sz w:val="20"/>
        </w:rPr>
        <w:t>consente</w:t>
      </w:r>
      <w:r w:rsidR="003643F3" w:rsidRPr="007F11B9">
        <w:rPr>
          <w:rFonts w:ascii="Verdana" w:eastAsia="Arial" w:hAnsi="Verdana" w:cs="Arial"/>
          <w:color w:val="231F20"/>
          <w:sz w:val="20"/>
        </w:rPr>
        <w:t xml:space="preserve"> di semplificare </w:t>
      </w:r>
      <w:r w:rsidR="00656694">
        <w:rPr>
          <w:rFonts w:ascii="Verdana" w:eastAsia="Arial" w:hAnsi="Verdana" w:cs="Arial"/>
          <w:color w:val="231F20"/>
          <w:sz w:val="20"/>
        </w:rPr>
        <w:t xml:space="preserve">e velocizzare </w:t>
      </w:r>
      <w:r w:rsidR="003643F3" w:rsidRPr="007F11B9">
        <w:rPr>
          <w:rFonts w:ascii="Verdana" w:eastAsia="Arial" w:hAnsi="Verdana" w:cs="Arial"/>
          <w:color w:val="231F20"/>
          <w:sz w:val="20"/>
        </w:rPr>
        <w:t xml:space="preserve">notevolmente le operazioni di estrazione ed inserimento dei CAP sui connettori F femmina. </w:t>
      </w:r>
    </w:p>
    <w:p w14:paraId="10C75F08" w14:textId="77777777" w:rsidR="00325B29" w:rsidRDefault="00325B29" w:rsidP="00325B29">
      <w:pPr>
        <w:pStyle w:val="Corpotesto"/>
        <w:autoSpaceDE w:val="0"/>
        <w:rPr>
          <w:rFonts w:ascii="Verdana" w:eastAsia="Arial" w:hAnsi="Verdana" w:cs="Arial"/>
          <w:color w:val="231F20"/>
          <w:sz w:val="20"/>
        </w:rPr>
      </w:pPr>
    </w:p>
    <w:p w14:paraId="3E85725F" w14:textId="31155428" w:rsidR="00941190" w:rsidRDefault="00941190" w:rsidP="00941190">
      <w:pPr>
        <w:autoSpaceDE w:val="0"/>
        <w:jc w:val="both"/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</w:pPr>
      <w:r w:rsidRPr="00941190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Ave, da sempre propone soluzioni che riescono a far combaciare la funzionalità dei propri apparecchi con un design minimalista e perfettamente integrabile in qualsiasi soluzione d'arredo. </w:t>
      </w:r>
      <w:r w:rsidR="00D329EB" w:rsidRPr="00941190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>I</w:t>
      </w:r>
      <w:r w:rsidR="00D329EB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 nuovi connettori di segnale proposti</w:t>
      </w:r>
      <w:r w:rsidR="00325B29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 </w:t>
      </w:r>
      <w:r w:rsidR="00D329EB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>sono</w:t>
      </w:r>
      <w:r w:rsidR="00325B29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 la conferma della continua attività di ricerca svolta dall'azienda</w:t>
      </w:r>
      <w:r w:rsidR="00D329EB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 per soddisfare le esigenze tecniche ed </w:t>
      </w:r>
      <w:proofErr w:type="spellStart"/>
      <w:r w:rsidR="00D329EB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>installative</w:t>
      </w:r>
      <w:proofErr w:type="spellEnd"/>
      <w:r w:rsidR="00D329EB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, </w:t>
      </w:r>
      <w:r w:rsidR="00355696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>senza</w:t>
      </w:r>
      <w:r w:rsidR="0001554D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 mai rinunciare all'attenzione per </w:t>
      </w:r>
      <w:r w:rsidR="00573B30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la loro </w:t>
      </w:r>
      <w:r w:rsidR="00355696"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  <w:t xml:space="preserve">componente estetica. </w:t>
      </w:r>
    </w:p>
    <w:p w14:paraId="4B956CD4" w14:textId="4DD76E01" w:rsidR="00325B29" w:rsidRDefault="00325B29" w:rsidP="00325B29">
      <w:pPr>
        <w:pStyle w:val="Corpotesto"/>
        <w:autoSpaceDE w:val="0"/>
        <w:rPr>
          <w:rStyle w:val="Enfasigrassetto"/>
          <w:rFonts w:ascii="Verdana" w:eastAsia="Arial" w:hAnsi="Verdana" w:cs="Arial"/>
          <w:b w:val="0"/>
          <w:bCs w:val="0"/>
          <w:color w:val="231F20"/>
          <w:sz w:val="20"/>
        </w:rPr>
      </w:pPr>
    </w:p>
    <w:p w14:paraId="3E7CE053" w14:textId="77777777" w:rsidR="00325B29" w:rsidRDefault="00325B29" w:rsidP="00325B29">
      <w:pPr>
        <w:pStyle w:val="Corpotesto"/>
        <w:autoSpaceDE w:val="0"/>
      </w:pPr>
    </w:p>
    <w:p w14:paraId="42CFE040" w14:textId="77777777" w:rsidR="00E344EC" w:rsidRDefault="00E344EC" w:rsidP="00325B29">
      <w:pPr>
        <w:pStyle w:val="Corpotesto"/>
        <w:autoSpaceDE w:val="0"/>
      </w:pPr>
    </w:p>
    <w:p w14:paraId="15E943D8" w14:textId="69D4E27D" w:rsidR="00325B29" w:rsidRPr="00941190" w:rsidRDefault="00676F24" w:rsidP="00941190">
      <w:pPr>
        <w:pStyle w:val="Corpotesto"/>
        <w:autoSpaceDE w:val="0"/>
        <w:jc w:val="center"/>
        <w:rPr>
          <w:rFonts w:ascii="Verdana" w:hAnsi="Verdana"/>
          <w:color w:val="595959" w:themeColor="text1" w:themeTint="A6"/>
          <w:sz w:val="20"/>
        </w:rPr>
      </w:pPr>
      <w:hyperlink r:id="rId8" w:history="1">
        <w:r w:rsidR="00325B29" w:rsidRPr="00355696">
          <w:rPr>
            <w:rStyle w:val="Collegamentoipertestuale"/>
            <w:rFonts w:ascii="Verdana" w:eastAsia="Arial" w:hAnsi="Verdana"/>
            <w:color w:val="595959" w:themeColor="text1" w:themeTint="A6"/>
            <w:sz w:val="20"/>
          </w:rPr>
          <w:t>www.ave.it</w:t>
        </w:r>
      </w:hyperlink>
    </w:p>
    <w:p w14:paraId="287C7E68" w14:textId="77777777" w:rsidR="00E154D6" w:rsidRPr="00BD1C27" w:rsidRDefault="00E154D6">
      <w:pPr>
        <w:rPr>
          <w:rFonts w:ascii="Verdana" w:hAnsi="Verdana"/>
          <w:sz w:val="20"/>
        </w:rPr>
      </w:pPr>
    </w:p>
    <w:sectPr w:rsidR="00E154D6" w:rsidRPr="00BD1C27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7B81" w14:textId="77777777" w:rsidR="00676F24" w:rsidRDefault="00676F24" w:rsidP="00BD1C27">
      <w:r>
        <w:separator/>
      </w:r>
    </w:p>
  </w:endnote>
  <w:endnote w:type="continuationSeparator" w:id="0">
    <w:p w14:paraId="71AB352B" w14:textId="77777777" w:rsidR="00676F24" w:rsidRDefault="00676F2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ECBAC" w14:textId="77777777" w:rsidR="00676F24" w:rsidRDefault="00676F24" w:rsidP="00BD1C27">
      <w:r>
        <w:separator/>
      </w:r>
    </w:p>
  </w:footnote>
  <w:footnote w:type="continuationSeparator" w:id="0">
    <w:p w14:paraId="1A526674" w14:textId="77777777" w:rsidR="00676F24" w:rsidRDefault="00676F2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DE09AA" w:rsidRDefault="00DE09AA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DE09AA" w:rsidRDefault="00DE09A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A81"/>
    <w:multiLevelType w:val="hybridMultilevel"/>
    <w:tmpl w:val="242C22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F7251"/>
    <w:multiLevelType w:val="hybridMultilevel"/>
    <w:tmpl w:val="F656E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796"/>
    <w:rsid w:val="0001554D"/>
    <w:rsid w:val="000459B7"/>
    <w:rsid w:val="000D4960"/>
    <w:rsid w:val="00127ACF"/>
    <w:rsid w:val="0016607F"/>
    <w:rsid w:val="00187D9C"/>
    <w:rsid w:val="001941F0"/>
    <w:rsid w:val="001F1E6B"/>
    <w:rsid w:val="002D66B5"/>
    <w:rsid w:val="00325B29"/>
    <w:rsid w:val="00327D17"/>
    <w:rsid w:val="0033004F"/>
    <w:rsid w:val="00355696"/>
    <w:rsid w:val="003643F3"/>
    <w:rsid w:val="003A3D45"/>
    <w:rsid w:val="004C48B2"/>
    <w:rsid w:val="00524107"/>
    <w:rsid w:val="00551823"/>
    <w:rsid w:val="00573B30"/>
    <w:rsid w:val="00584CB9"/>
    <w:rsid w:val="00656694"/>
    <w:rsid w:val="00676F24"/>
    <w:rsid w:val="006B348A"/>
    <w:rsid w:val="00711D7E"/>
    <w:rsid w:val="00773F9B"/>
    <w:rsid w:val="00775ED6"/>
    <w:rsid w:val="00777648"/>
    <w:rsid w:val="007E01B2"/>
    <w:rsid w:val="007F11B9"/>
    <w:rsid w:val="00803016"/>
    <w:rsid w:val="008500C1"/>
    <w:rsid w:val="008502BD"/>
    <w:rsid w:val="008A737F"/>
    <w:rsid w:val="008F2546"/>
    <w:rsid w:val="008F4A1C"/>
    <w:rsid w:val="00941190"/>
    <w:rsid w:val="00987C06"/>
    <w:rsid w:val="009F2291"/>
    <w:rsid w:val="009F4DE2"/>
    <w:rsid w:val="009F7398"/>
    <w:rsid w:val="00A073FD"/>
    <w:rsid w:val="00A36E1B"/>
    <w:rsid w:val="00AD2CE1"/>
    <w:rsid w:val="00BD1C27"/>
    <w:rsid w:val="00C01E91"/>
    <w:rsid w:val="00C11DFB"/>
    <w:rsid w:val="00C1215A"/>
    <w:rsid w:val="00C66FD9"/>
    <w:rsid w:val="00CC3128"/>
    <w:rsid w:val="00D329EB"/>
    <w:rsid w:val="00D573A4"/>
    <w:rsid w:val="00D6394F"/>
    <w:rsid w:val="00D95BE9"/>
    <w:rsid w:val="00DD2CCA"/>
    <w:rsid w:val="00DE09AA"/>
    <w:rsid w:val="00E154D6"/>
    <w:rsid w:val="00E344EC"/>
    <w:rsid w:val="00E85F65"/>
    <w:rsid w:val="00EA3610"/>
    <w:rsid w:val="00EA41AC"/>
    <w:rsid w:val="00ED68BA"/>
    <w:rsid w:val="00F46D58"/>
    <w:rsid w:val="00F81338"/>
    <w:rsid w:val="00F902E2"/>
    <w:rsid w:val="00F923CB"/>
    <w:rsid w:val="00FB447E"/>
    <w:rsid w:val="00FE2743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Collegamentoipertestuale">
    <w:name w:val="Hyperlink"/>
    <w:rsid w:val="00325B29"/>
    <w:rPr>
      <w:color w:val="0000FF"/>
      <w:u w:val="single"/>
    </w:rPr>
  </w:style>
  <w:style w:type="character" w:styleId="Enfasigrassetto">
    <w:name w:val="Strong"/>
    <w:qFormat/>
    <w:rsid w:val="00325B29"/>
    <w:rPr>
      <w:b/>
      <w:bCs/>
    </w:rPr>
  </w:style>
  <w:style w:type="paragraph" w:styleId="Corpotesto">
    <w:name w:val="Body Text"/>
    <w:basedOn w:val="Normale"/>
    <w:link w:val="CorpotestoCarattere"/>
    <w:rsid w:val="00325B2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325B29"/>
    <w:rPr>
      <w:rFonts w:ascii="Times" w:eastAsia="Times New Roman" w:hAnsi="Times" w:cs="Times"/>
      <w:sz w:val="28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C11DFB"/>
  </w:style>
  <w:style w:type="paragraph" w:styleId="Paragrafoelenco">
    <w:name w:val="List Paragraph"/>
    <w:basedOn w:val="Normale"/>
    <w:uiPriority w:val="34"/>
    <w:qFormat/>
    <w:rsid w:val="00D3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46064-8255-8C44-9236-78DA9F07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2015-10-05T16:05:00Z</dcterms:created>
  <dcterms:modified xsi:type="dcterms:W3CDTF">2015-10-05T16:05:00Z</dcterms:modified>
</cp:coreProperties>
</file>