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6EE9" w14:textId="561678F9" w:rsidR="002335A7" w:rsidRDefault="00DC7804" w:rsidP="00DC7804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Ultim’ora: </w:t>
      </w:r>
      <w:proofErr w:type="spellStart"/>
      <w:r>
        <w:rPr>
          <w:rFonts w:ascii="Verdana" w:hAnsi="Verdana"/>
          <w:b/>
          <w:sz w:val="28"/>
          <w:szCs w:val="26"/>
        </w:rPr>
        <w:t>Elettromondo</w:t>
      </w:r>
      <w:proofErr w:type="spellEnd"/>
      <w:r>
        <w:rPr>
          <w:rFonts w:ascii="Verdana" w:hAnsi="Verdana"/>
          <w:b/>
          <w:sz w:val="28"/>
          <w:szCs w:val="26"/>
        </w:rPr>
        <w:t xml:space="preserve"> posticipato</w:t>
      </w:r>
      <w:r>
        <w:rPr>
          <w:rFonts w:ascii="Verdana" w:hAnsi="Verdana"/>
          <w:b/>
          <w:sz w:val="28"/>
          <w:szCs w:val="26"/>
        </w:rPr>
        <w:t xml:space="preserve"> a giugno</w:t>
      </w:r>
      <w:r w:rsidR="002A7833">
        <w:rPr>
          <w:rFonts w:ascii="Verdana" w:hAnsi="Verdana"/>
          <w:b/>
          <w:sz w:val="28"/>
          <w:szCs w:val="26"/>
        </w:rPr>
        <w:t xml:space="preserve"> 2020</w:t>
      </w:r>
    </w:p>
    <w:p w14:paraId="1F4C1A84" w14:textId="77777777" w:rsidR="00DC7804" w:rsidRPr="002335A7" w:rsidRDefault="00DC7804" w:rsidP="00DC7804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</w:p>
    <w:p w14:paraId="55A5A3DD" w14:textId="56090B2B" w:rsidR="00DC7804" w:rsidRPr="00DC7804" w:rsidRDefault="00DC7804" w:rsidP="00DC7804">
      <w:pPr>
        <w:jc w:val="center"/>
        <w:rPr>
          <w:rFonts w:ascii="Verdana" w:hAnsi="Verdana"/>
          <w:b/>
          <w:i/>
          <w:color w:val="222222"/>
          <w:sz w:val="22"/>
          <w:szCs w:val="20"/>
        </w:rPr>
      </w:pPr>
      <w:r w:rsidRPr="00DC7804">
        <w:rPr>
          <w:rFonts w:ascii="Verdana" w:hAnsi="Verdana"/>
          <w:b/>
          <w:i/>
          <w:color w:val="222222"/>
          <w:sz w:val="22"/>
          <w:szCs w:val="20"/>
        </w:rPr>
        <w:t xml:space="preserve">Rinviato a giugno l’evento </w:t>
      </w:r>
      <w:r>
        <w:rPr>
          <w:rFonts w:ascii="Verdana" w:hAnsi="Verdana"/>
          <w:b/>
          <w:i/>
          <w:color w:val="222222"/>
          <w:sz w:val="22"/>
          <w:szCs w:val="20"/>
        </w:rPr>
        <w:t xml:space="preserve">di settore </w:t>
      </w:r>
      <w:r w:rsidRPr="00DC7804">
        <w:rPr>
          <w:rFonts w:ascii="Verdana" w:hAnsi="Verdana"/>
          <w:b/>
          <w:i/>
          <w:color w:val="222222"/>
          <w:sz w:val="22"/>
          <w:szCs w:val="20"/>
        </w:rPr>
        <w:t>che si sarebbe dovuto tenere a</w:t>
      </w:r>
      <w:r>
        <w:rPr>
          <w:rFonts w:ascii="Verdana" w:hAnsi="Verdana"/>
          <w:b/>
          <w:i/>
          <w:color w:val="222222"/>
          <w:sz w:val="22"/>
          <w:szCs w:val="20"/>
        </w:rPr>
        <w:t>lla Fiera di</w:t>
      </w:r>
      <w:r w:rsidRPr="00DC7804">
        <w:rPr>
          <w:rFonts w:ascii="Verdana" w:hAnsi="Verdana"/>
          <w:b/>
          <w:i/>
          <w:color w:val="222222"/>
          <w:sz w:val="22"/>
          <w:szCs w:val="20"/>
        </w:rPr>
        <w:t xml:space="preserve"> Padova nel mese di aprile.</w:t>
      </w:r>
    </w:p>
    <w:p w14:paraId="68EC7E12" w14:textId="77777777" w:rsidR="005E66CB" w:rsidRDefault="005E66CB" w:rsidP="00182B68">
      <w:pPr>
        <w:rPr>
          <w:rFonts w:eastAsia="Times New Roman"/>
          <w:sz w:val="22"/>
        </w:rPr>
      </w:pPr>
    </w:p>
    <w:p w14:paraId="725B038E" w14:textId="02DA3103" w:rsidR="00DC7804" w:rsidRDefault="00DC7804" w:rsidP="00DC7804">
      <w:pPr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A causa del protrarsi dell’emergenza sanitaria dovuta </w:t>
      </w:r>
      <w:r>
        <w:rPr>
          <w:rFonts w:ascii="Verdana" w:hAnsi="Verdana"/>
          <w:color w:val="222222"/>
          <w:sz w:val="20"/>
          <w:szCs w:val="20"/>
        </w:rPr>
        <w:t>alla</w:t>
      </w:r>
      <w:r w:rsidRPr="00A71CD7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 xml:space="preserve">diffusione del </w:t>
      </w:r>
      <w:r w:rsidRPr="000E6CAF">
        <w:rPr>
          <w:rFonts w:ascii="Verdana" w:hAnsi="Verdana"/>
          <w:color w:val="222222"/>
          <w:sz w:val="20"/>
          <w:szCs w:val="20"/>
        </w:rPr>
        <w:t>Coronavirus (COVID-19)</w:t>
      </w:r>
      <w:r>
        <w:rPr>
          <w:rFonts w:ascii="Verdana" w:hAnsi="Verdana"/>
          <w:color w:val="222222"/>
          <w:sz w:val="20"/>
          <w:szCs w:val="20"/>
        </w:rPr>
        <w:t xml:space="preserve"> e </w:t>
      </w:r>
      <w:r w:rsidRPr="00DC7804">
        <w:rPr>
          <w:rFonts w:ascii="Verdana" w:hAnsi="Verdana"/>
          <w:color w:val="222222"/>
          <w:sz w:val="20"/>
          <w:szCs w:val="20"/>
        </w:rPr>
        <w:t xml:space="preserve">al fine di tutelare la salute e la sicurezza </w:t>
      </w:r>
      <w:r w:rsidRPr="00DC7804">
        <w:rPr>
          <w:rFonts w:ascii="Verdana" w:hAnsi="Verdana"/>
          <w:color w:val="222222"/>
          <w:sz w:val="20"/>
          <w:szCs w:val="20"/>
        </w:rPr>
        <w:t>di</w:t>
      </w:r>
      <w:r w:rsidRPr="00DC7804">
        <w:rPr>
          <w:rFonts w:ascii="Verdana" w:hAnsi="Verdana"/>
          <w:color w:val="222222"/>
          <w:sz w:val="20"/>
          <w:szCs w:val="20"/>
        </w:rPr>
        <w:t xml:space="preserve"> espositori e visitatori</w:t>
      </w:r>
      <w:r>
        <w:rPr>
          <w:rFonts w:ascii="Verdana" w:hAnsi="Verdana"/>
          <w:color w:val="222222"/>
          <w:sz w:val="20"/>
          <w:szCs w:val="20"/>
        </w:rPr>
        <w:t xml:space="preserve">, l’edizione 2020 della </w:t>
      </w:r>
      <w:r w:rsidRPr="00DC7804">
        <w:rPr>
          <w:rFonts w:ascii="Verdana" w:hAnsi="Verdana"/>
          <w:b/>
          <w:color w:val="222222"/>
          <w:sz w:val="20"/>
          <w:szCs w:val="20"/>
        </w:rPr>
        <w:t>fiera</w:t>
      </w:r>
      <w:r w:rsidRPr="00DC7804">
        <w:rPr>
          <w:rFonts w:ascii="Verdana" w:hAnsi="Verdana"/>
          <w:b/>
          <w:color w:val="222222"/>
          <w:sz w:val="20"/>
          <w:szCs w:val="20"/>
        </w:rPr>
        <w:t xml:space="preserve"> </w:t>
      </w:r>
      <w:proofErr w:type="spellStart"/>
      <w:r w:rsidRPr="00DC7804">
        <w:rPr>
          <w:rFonts w:ascii="Verdana" w:hAnsi="Verdana"/>
          <w:b/>
          <w:color w:val="222222"/>
          <w:sz w:val="20"/>
          <w:szCs w:val="20"/>
        </w:rPr>
        <w:t>Elettromondo</w:t>
      </w:r>
      <w:proofErr w:type="spellEnd"/>
      <w:r w:rsidRPr="00DC7804">
        <w:rPr>
          <w:rFonts w:ascii="Verdana" w:hAnsi="Verdana"/>
          <w:b/>
          <w:color w:val="222222"/>
          <w:sz w:val="20"/>
          <w:szCs w:val="20"/>
        </w:rPr>
        <w:t xml:space="preserve"> viene posticipata a giugno 2020</w:t>
      </w:r>
      <w:r w:rsidRPr="00DC7804">
        <w:rPr>
          <w:rFonts w:ascii="Verdana" w:hAnsi="Verdana"/>
          <w:color w:val="222222"/>
          <w:sz w:val="20"/>
          <w:szCs w:val="20"/>
        </w:rPr>
        <w:t xml:space="preserve">. </w:t>
      </w:r>
      <w:r w:rsidR="002A7833">
        <w:rPr>
          <w:rFonts w:ascii="Verdana" w:hAnsi="Verdana"/>
          <w:color w:val="222222"/>
          <w:sz w:val="20"/>
          <w:szCs w:val="20"/>
        </w:rPr>
        <w:t>La kermesse promossa</w:t>
      </w:r>
      <w:r w:rsidRPr="00DC7804">
        <w:rPr>
          <w:rFonts w:ascii="Verdana" w:hAnsi="Verdana"/>
          <w:color w:val="222222"/>
          <w:sz w:val="20"/>
          <w:szCs w:val="20"/>
        </w:rPr>
        <w:t xml:space="preserve"> da </w:t>
      </w:r>
      <w:proofErr w:type="spellStart"/>
      <w:r w:rsidRPr="00DC7804">
        <w:rPr>
          <w:rFonts w:ascii="Verdana" w:hAnsi="Verdana"/>
          <w:color w:val="222222"/>
          <w:sz w:val="20"/>
          <w:szCs w:val="20"/>
        </w:rPr>
        <w:t>Elettroveneta</w:t>
      </w:r>
      <w:proofErr w:type="spellEnd"/>
      <w:r w:rsidR="002A7833">
        <w:rPr>
          <w:rFonts w:ascii="Verdana" w:hAnsi="Verdana"/>
          <w:color w:val="222222"/>
          <w:sz w:val="20"/>
          <w:szCs w:val="20"/>
        </w:rPr>
        <w:t>, che si sarebbe dovuta</w:t>
      </w:r>
      <w:r w:rsidRPr="00DC7804">
        <w:rPr>
          <w:rFonts w:ascii="Verdana" w:hAnsi="Verdana"/>
          <w:color w:val="222222"/>
          <w:sz w:val="20"/>
          <w:szCs w:val="20"/>
        </w:rPr>
        <w:t xml:space="preserve"> </w:t>
      </w:r>
      <w:r w:rsidR="002A7833">
        <w:rPr>
          <w:rFonts w:ascii="Verdana" w:hAnsi="Verdana"/>
          <w:color w:val="222222"/>
          <w:sz w:val="20"/>
          <w:szCs w:val="20"/>
        </w:rPr>
        <w:t>svolgere</w:t>
      </w:r>
      <w:r w:rsidRPr="00DC7804">
        <w:rPr>
          <w:rFonts w:ascii="Verdana" w:hAnsi="Verdana"/>
          <w:color w:val="222222"/>
          <w:sz w:val="20"/>
          <w:szCs w:val="20"/>
        </w:rPr>
        <w:t xml:space="preserve"> dal 16 al 18 aprile 2020 all’interno dei padiglioni della Fiera di Padova</w:t>
      </w:r>
      <w:r w:rsidR="002A7833">
        <w:rPr>
          <w:rFonts w:ascii="Verdana" w:hAnsi="Verdana"/>
          <w:color w:val="222222"/>
          <w:sz w:val="20"/>
          <w:szCs w:val="20"/>
        </w:rPr>
        <w:t>, è dunque posticipata a data da destinarsi al mese di giugno prossimo</w:t>
      </w:r>
      <w:r w:rsidRPr="00DC7804">
        <w:rPr>
          <w:rFonts w:ascii="Verdana" w:hAnsi="Verdana"/>
          <w:color w:val="222222"/>
          <w:sz w:val="20"/>
          <w:szCs w:val="20"/>
        </w:rPr>
        <w:t xml:space="preserve">. </w:t>
      </w:r>
    </w:p>
    <w:p w14:paraId="0379A127" w14:textId="77777777" w:rsidR="00DC7804" w:rsidRDefault="00DC7804" w:rsidP="00DC7804">
      <w:pPr>
        <w:rPr>
          <w:rFonts w:ascii="Verdana" w:hAnsi="Verdana"/>
          <w:color w:val="222222"/>
          <w:sz w:val="20"/>
          <w:szCs w:val="20"/>
        </w:rPr>
      </w:pPr>
    </w:p>
    <w:p w14:paraId="20E33538" w14:textId="28F83BAF" w:rsidR="00DC7804" w:rsidRPr="000E6CAF" w:rsidRDefault="00DC7804" w:rsidP="00DC7804">
      <w:pPr>
        <w:jc w:val="both"/>
        <w:rPr>
          <w:rFonts w:eastAsia="Times New Roman"/>
        </w:rPr>
      </w:pPr>
      <w:r w:rsidRPr="00FF0720">
        <w:rPr>
          <w:rFonts w:ascii="Verdana" w:hAnsi="Verdana"/>
          <w:b/>
          <w:color w:val="222222"/>
          <w:sz w:val="20"/>
          <w:szCs w:val="20"/>
        </w:rPr>
        <w:t>AVE</w:t>
      </w:r>
      <w:r w:rsidRPr="002A7833">
        <w:rPr>
          <w:rFonts w:ascii="Verdana" w:hAnsi="Verdana"/>
          <w:color w:val="222222"/>
          <w:sz w:val="20"/>
          <w:szCs w:val="20"/>
        </w:rPr>
        <w:t>,</w:t>
      </w:r>
      <w:r>
        <w:rPr>
          <w:rFonts w:ascii="Verdana" w:hAnsi="Verdana"/>
          <w:b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i</w:t>
      </w:r>
      <w:r>
        <w:rPr>
          <w:rFonts w:ascii="Verdana" w:hAnsi="Verdana"/>
          <w:color w:val="222222"/>
          <w:sz w:val="20"/>
          <w:szCs w:val="20"/>
        </w:rPr>
        <w:t>n qualità di espositore,</w:t>
      </w:r>
      <w:r w:rsidRPr="00FF0720">
        <w:rPr>
          <w:rFonts w:ascii="Verdana" w:hAnsi="Verdana"/>
          <w:b/>
          <w:color w:val="222222"/>
          <w:sz w:val="20"/>
          <w:szCs w:val="20"/>
        </w:rPr>
        <w:t xml:space="preserve"> rinnova il proprio impegno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2A7833">
        <w:rPr>
          <w:rFonts w:ascii="Verdana" w:hAnsi="Verdana"/>
          <w:color w:val="222222"/>
          <w:sz w:val="20"/>
          <w:szCs w:val="20"/>
        </w:rPr>
        <w:t>nei confronti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2A7833">
        <w:rPr>
          <w:rFonts w:ascii="Verdana" w:hAnsi="Verdana"/>
          <w:color w:val="222222"/>
          <w:sz w:val="20"/>
          <w:szCs w:val="20"/>
        </w:rPr>
        <w:t>di</w:t>
      </w:r>
      <w:r>
        <w:rPr>
          <w:rFonts w:ascii="Verdana" w:hAnsi="Verdana"/>
          <w:color w:val="222222"/>
          <w:sz w:val="20"/>
          <w:szCs w:val="20"/>
        </w:rPr>
        <w:t xml:space="preserve"> Clienti e partner commerciali. L’Azienda continuerà a lavorare con </w:t>
      </w:r>
      <w:r w:rsidRPr="002673A0">
        <w:rPr>
          <w:rFonts w:ascii="Verdana" w:hAnsi="Verdana"/>
          <w:b/>
          <w:color w:val="222222"/>
          <w:sz w:val="20"/>
          <w:szCs w:val="20"/>
        </w:rPr>
        <w:t>positività</w:t>
      </w:r>
      <w:r>
        <w:rPr>
          <w:rFonts w:ascii="Verdana" w:hAnsi="Verdana"/>
          <w:color w:val="222222"/>
          <w:sz w:val="20"/>
          <w:szCs w:val="20"/>
        </w:rPr>
        <w:t xml:space="preserve"> affinché l’e</w:t>
      </w:r>
      <w:r w:rsidR="002A7833">
        <w:rPr>
          <w:rFonts w:ascii="Verdana" w:hAnsi="Verdana"/>
          <w:color w:val="222222"/>
          <w:sz w:val="20"/>
          <w:szCs w:val="20"/>
        </w:rPr>
        <w:t>dizione</w:t>
      </w:r>
      <w:bookmarkStart w:id="0" w:name="_GoBack"/>
      <w:bookmarkEnd w:id="0"/>
      <w:r>
        <w:rPr>
          <w:rFonts w:ascii="Verdana" w:hAnsi="Verdana"/>
          <w:color w:val="222222"/>
          <w:sz w:val="20"/>
          <w:szCs w:val="20"/>
        </w:rPr>
        <w:t xml:space="preserve"> di </w:t>
      </w:r>
      <w:r>
        <w:rPr>
          <w:rFonts w:ascii="Verdana" w:hAnsi="Verdana"/>
          <w:color w:val="222222"/>
          <w:sz w:val="20"/>
          <w:szCs w:val="20"/>
        </w:rPr>
        <w:t>giugno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possa essere ancor più</w:t>
      </w:r>
      <w:r w:rsidR="002A7833">
        <w:rPr>
          <w:rFonts w:ascii="Verdana" w:hAnsi="Verdana"/>
          <w:color w:val="222222"/>
          <w:sz w:val="20"/>
          <w:szCs w:val="20"/>
        </w:rPr>
        <w:t xml:space="preserve"> ricca</w:t>
      </w:r>
      <w:r>
        <w:rPr>
          <w:rFonts w:ascii="Verdana" w:hAnsi="Verdana"/>
          <w:color w:val="222222"/>
          <w:sz w:val="20"/>
          <w:szCs w:val="20"/>
        </w:rPr>
        <w:t xml:space="preserve"> di </w:t>
      </w:r>
      <w:r w:rsidR="002A7833">
        <w:rPr>
          <w:rFonts w:ascii="Verdana" w:hAnsi="Verdana"/>
          <w:b/>
          <w:color w:val="222222"/>
          <w:sz w:val="20"/>
          <w:szCs w:val="20"/>
        </w:rPr>
        <w:t>novità</w:t>
      </w:r>
      <w:r w:rsidRPr="00BC2AC6">
        <w:rPr>
          <w:rFonts w:ascii="Verdana" w:hAnsi="Verdana"/>
          <w:b/>
          <w:color w:val="222222"/>
          <w:sz w:val="20"/>
          <w:szCs w:val="20"/>
        </w:rPr>
        <w:t xml:space="preserve"> e di </w:t>
      </w:r>
      <w:r>
        <w:rPr>
          <w:rFonts w:ascii="Verdana" w:hAnsi="Verdana"/>
          <w:b/>
          <w:color w:val="222222"/>
          <w:sz w:val="20"/>
          <w:szCs w:val="20"/>
        </w:rPr>
        <w:t>opportunità</w:t>
      </w:r>
      <w:r>
        <w:rPr>
          <w:rFonts w:ascii="Verdana" w:hAnsi="Verdana"/>
          <w:color w:val="222222"/>
          <w:sz w:val="20"/>
          <w:szCs w:val="20"/>
        </w:rPr>
        <w:t xml:space="preserve"> per i professionisti del settore. </w:t>
      </w:r>
    </w:p>
    <w:p w14:paraId="33945313" w14:textId="77777777" w:rsidR="00D95419" w:rsidRDefault="00D95419" w:rsidP="000E6CAF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02A6A895" w14:textId="044FCE31" w:rsidR="00BC2AC6" w:rsidRDefault="00D95419" w:rsidP="000E6CAF">
      <w:pPr>
        <w:jc w:val="both"/>
        <w:rPr>
          <w:rFonts w:ascii="Verdana" w:hAnsi="Verdana"/>
          <w:b/>
          <w:color w:val="222222"/>
          <w:sz w:val="20"/>
          <w:szCs w:val="20"/>
        </w:rPr>
      </w:pPr>
      <w:r w:rsidRPr="00D95419">
        <w:rPr>
          <w:rFonts w:ascii="Verdana" w:hAnsi="Verdana"/>
          <w:b/>
          <w:color w:val="222222"/>
          <w:sz w:val="20"/>
          <w:szCs w:val="20"/>
        </w:rPr>
        <w:t xml:space="preserve">L’appuntamento a </w:t>
      </w:r>
      <w:proofErr w:type="spellStart"/>
      <w:r w:rsidR="002A7833">
        <w:rPr>
          <w:rFonts w:ascii="Verdana" w:hAnsi="Verdana"/>
          <w:b/>
          <w:color w:val="222222"/>
          <w:sz w:val="20"/>
          <w:szCs w:val="20"/>
        </w:rPr>
        <w:t>Elettromondo</w:t>
      </w:r>
      <w:proofErr w:type="spellEnd"/>
      <w:r w:rsidRPr="00D95419">
        <w:rPr>
          <w:rFonts w:ascii="Verdana" w:hAnsi="Verdana"/>
          <w:b/>
          <w:color w:val="222222"/>
          <w:sz w:val="20"/>
          <w:szCs w:val="20"/>
        </w:rPr>
        <w:t xml:space="preserve"> 2020 è solo rimandato, l’innovazione AVE prosegue.</w:t>
      </w:r>
    </w:p>
    <w:p w14:paraId="2F6566EF" w14:textId="77777777" w:rsidR="00D95419" w:rsidRDefault="00D95419" w:rsidP="00A71CD7">
      <w:pPr>
        <w:jc w:val="both"/>
        <w:rPr>
          <w:rFonts w:ascii="Verdana" w:hAnsi="Verdana"/>
          <w:b/>
          <w:color w:val="222222"/>
          <w:sz w:val="20"/>
          <w:szCs w:val="20"/>
        </w:rPr>
      </w:pPr>
    </w:p>
    <w:p w14:paraId="5DB114D5" w14:textId="78FE58D7" w:rsidR="00D95419" w:rsidRDefault="00D95419" w:rsidP="00D95419">
      <w:pPr>
        <w:jc w:val="both"/>
        <w:rPr>
          <w:rFonts w:ascii="Verdana" w:hAnsi="Verdana"/>
          <w:i/>
          <w:color w:val="222222"/>
          <w:sz w:val="20"/>
          <w:szCs w:val="20"/>
        </w:rPr>
      </w:pPr>
      <w:r w:rsidRPr="00D95419">
        <w:rPr>
          <w:rFonts w:ascii="Verdana" w:hAnsi="Verdana"/>
          <w:i/>
          <w:color w:val="222222"/>
          <w:sz w:val="20"/>
          <w:szCs w:val="20"/>
        </w:rPr>
        <w:t>Oltre ai normali canali online e social</w:t>
      </w:r>
      <w:r>
        <w:rPr>
          <w:rFonts w:ascii="Verdana" w:hAnsi="Verdana"/>
          <w:i/>
          <w:color w:val="222222"/>
          <w:sz w:val="20"/>
          <w:szCs w:val="20"/>
        </w:rPr>
        <w:t xml:space="preserve"> di richiesta informazioni</w:t>
      </w:r>
      <w:r w:rsidRPr="00D95419">
        <w:rPr>
          <w:rFonts w:ascii="Verdana" w:hAnsi="Verdana"/>
          <w:i/>
          <w:color w:val="222222"/>
          <w:sz w:val="20"/>
          <w:szCs w:val="20"/>
        </w:rPr>
        <w:t xml:space="preserve">, tutta la Rete Commerciale AVE </w:t>
      </w:r>
      <w:r>
        <w:rPr>
          <w:rFonts w:ascii="Verdana" w:hAnsi="Verdana"/>
          <w:i/>
          <w:color w:val="222222"/>
          <w:sz w:val="20"/>
          <w:szCs w:val="20"/>
        </w:rPr>
        <w:t>è disponibile</w:t>
      </w:r>
      <w:r w:rsidRPr="00D95419">
        <w:rPr>
          <w:rFonts w:ascii="Verdana" w:hAnsi="Verdana"/>
          <w:i/>
          <w:color w:val="222222"/>
          <w:sz w:val="20"/>
          <w:szCs w:val="20"/>
        </w:rPr>
        <w:t xml:space="preserve"> per </w:t>
      </w:r>
      <w:r w:rsidR="00200C48">
        <w:rPr>
          <w:rFonts w:ascii="Verdana" w:hAnsi="Verdana"/>
          <w:i/>
          <w:color w:val="222222"/>
          <w:sz w:val="20"/>
          <w:szCs w:val="20"/>
        </w:rPr>
        <w:t>fornire maggiori dettagli</w:t>
      </w:r>
      <w:r w:rsidRPr="00D95419">
        <w:rPr>
          <w:rFonts w:ascii="Verdana" w:hAnsi="Verdana"/>
          <w:i/>
          <w:color w:val="222222"/>
          <w:sz w:val="20"/>
          <w:szCs w:val="20"/>
        </w:rPr>
        <w:t xml:space="preserve"> </w:t>
      </w:r>
      <w:r>
        <w:rPr>
          <w:rFonts w:ascii="Verdana" w:hAnsi="Verdana"/>
          <w:i/>
          <w:color w:val="222222"/>
          <w:sz w:val="20"/>
          <w:szCs w:val="20"/>
        </w:rPr>
        <w:t xml:space="preserve">in merito allo svolgimento della Fiera </w:t>
      </w:r>
      <w:proofErr w:type="spellStart"/>
      <w:r w:rsidR="002A7833">
        <w:rPr>
          <w:rFonts w:ascii="Verdana" w:hAnsi="Verdana"/>
          <w:i/>
          <w:color w:val="222222"/>
          <w:sz w:val="20"/>
          <w:szCs w:val="20"/>
        </w:rPr>
        <w:t>Elettromondo</w:t>
      </w:r>
      <w:proofErr w:type="spellEnd"/>
      <w:r>
        <w:rPr>
          <w:rFonts w:ascii="Verdana" w:hAnsi="Verdana"/>
          <w:i/>
          <w:color w:val="222222"/>
          <w:sz w:val="20"/>
          <w:szCs w:val="20"/>
        </w:rPr>
        <w:t xml:space="preserve"> 2020.</w:t>
      </w:r>
    </w:p>
    <w:p w14:paraId="7DED2210" w14:textId="77777777" w:rsidR="00D95419" w:rsidRPr="00D95419" w:rsidRDefault="00D95419" w:rsidP="00D95419">
      <w:pPr>
        <w:jc w:val="both"/>
        <w:rPr>
          <w:rFonts w:ascii="Verdana" w:hAnsi="Verdana"/>
          <w:i/>
          <w:color w:val="222222"/>
          <w:sz w:val="20"/>
          <w:szCs w:val="20"/>
        </w:rPr>
      </w:pPr>
    </w:p>
    <w:p w14:paraId="66DC0271" w14:textId="1903626C" w:rsidR="00D32C1E" w:rsidRPr="00D95419" w:rsidRDefault="00D32C1E" w:rsidP="00D95419">
      <w:pPr>
        <w:jc w:val="both"/>
        <w:rPr>
          <w:rFonts w:ascii="Verdana" w:hAnsi="Verdana"/>
          <w:color w:val="222222"/>
          <w:sz w:val="20"/>
          <w:szCs w:val="20"/>
        </w:rPr>
      </w:pPr>
    </w:p>
    <w:p w14:paraId="21568D62" w14:textId="7E29F413" w:rsidR="00D32C1E" w:rsidRDefault="009C3D67" w:rsidP="00B86853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2A7833">
        <w:rPr>
          <w:rFonts w:ascii="Verdana" w:hAnsi="Verdana"/>
          <w:sz w:val="20"/>
          <w:szCs w:val="20"/>
        </w:rPr>
        <w:t>5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2A7833">
        <w:rPr>
          <w:rFonts w:ascii="Verdana" w:hAnsi="Verdana"/>
          <w:sz w:val="20"/>
          <w:szCs w:val="20"/>
        </w:rPr>
        <w:t>marzo</w:t>
      </w:r>
      <w:r w:rsidRPr="00BD7304">
        <w:rPr>
          <w:rFonts w:ascii="Verdana" w:hAnsi="Verdana"/>
          <w:sz w:val="20"/>
          <w:szCs w:val="20"/>
        </w:rPr>
        <w:t xml:space="preserve"> 20</w:t>
      </w:r>
      <w:r w:rsidR="00FB3188">
        <w:rPr>
          <w:rFonts w:ascii="Verdana" w:hAnsi="Verdana"/>
          <w:sz w:val="20"/>
          <w:szCs w:val="20"/>
        </w:rPr>
        <w:t>20</w:t>
      </w:r>
    </w:p>
    <w:p w14:paraId="158BC3C7" w14:textId="107AA466" w:rsidR="00B86853" w:rsidRPr="005B6F3D" w:rsidRDefault="00B86853" w:rsidP="00B86853">
      <w:pPr>
        <w:textAlignment w:val="baseline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0154A69F" w14:textId="45A32B44" w:rsidR="00FF1A5A" w:rsidRPr="005B6F3D" w:rsidRDefault="00FF1A5A" w:rsidP="005B6F3D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fldChar w:fldCharType="begin"/>
      </w:r>
      <w:r w:rsidR="00D32C1E">
        <w:rPr>
          <w:rFonts w:ascii="Verdana" w:hAnsi="Verdana"/>
          <w:b/>
          <w:sz w:val="20"/>
        </w:rPr>
        <w:instrText>HYPERLINK "http://www.ave.it/"</w:instrText>
      </w:r>
      <w:r w:rsidRPr="005B6F3D">
        <w:rPr>
          <w:rFonts w:ascii="Verdana" w:hAnsi="Verdana"/>
          <w:b/>
          <w:sz w:val="20"/>
        </w:rPr>
        <w:fldChar w:fldCharType="separate"/>
      </w:r>
      <w:r w:rsidRPr="005B6F3D">
        <w:rPr>
          <w:rFonts w:ascii="Verdana" w:hAnsi="Verdana"/>
          <w:b/>
          <w:sz w:val="20"/>
        </w:rPr>
        <w:t>www.</w:t>
      </w:r>
      <w:r w:rsidR="00D32C1E">
        <w:rPr>
          <w:rFonts w:ascii="Verdana" w:hAnsi="Verdana"/>
          <w:b/>
          <w:sz w:val="20"/>
        </w:rPr>
        <w:t>ave.it</w:t>
      </w:r>
    </w:p>
    <w:p w14:paraId="318DBFD9" w14:textId="45A32B44" w:rsidR="00BD7304" w:rsidRPr="00B86853" w:rsidRDefault="00FF1A5A" w:rsidP="005B6F3D">
      <w:pPr>
        <w:jc w:val="center"/>
      </w:pPr>
      <w:r w:rsidRPr="005B6F3D">
        <w:rPr>
          <w:rFonts w:ascii="Verdana" w:hAnsi="Verdana"/>
          <w:b/>
          <w:sz w:val="20"/>
        </w:rPr>
        <w:fldChar w:fldCharType="end"/>
      </w:r>
    </w:p>
    <w:sectPr w:rsidR="00BD7304" w:rsidRPr="00B8685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0D57" w14:textId="77777777" w:rsidR="00CB790B" w:rsidRDefault="00CB790B" w:rsidP="00BD1C27">
      <w:r>
        <w:separator/>
      </w:r>
    </w:p>
  </w:endnote>
  <w:endnote w:type="continuationSeparator" w:id="0">
    <w:p w14:paraId="73B5D54C" w14:textId="77777777" w:rsidR="00CB790B" w:rsidRDefault="00CB790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2713633C" w:rsidR="00E75406" w:rsidRPr="001C2B87" w:rsidRDefault="00E75406" w:rsidP="001C2B87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AC309" w14:textId="77777777" w:rsidR="00CB790B" w:rsidRDefault="00CB790B" w:rsidP="00BD1C27">
      <w:r>
        <w:separator/>
      </w:r>
    </w:p>
  </w:footnote>
  <w:footnote w:type="continuationSeparator" w:id="0">
    <w:p w14:paraId="5CEA265C" w14:textId="77777777" w:rsidR="00CB790B" w:rsidRDefault="00CB790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5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9"/>
  </w:num>
  <w:num w:numId="11">
    <w:abstractNumId w:val="37"/>
  </w:num>
  <w:num w:numId="12">
    <w:abstractNumId w:val="1"/>
  </w:num>
  <w:num w:numId="13">
    <w:abstractNumId w:val="30"/>
  </w:num>
  <w:num w:numId="14">
    <w:abstractNumId w:val="14"/>
  </w:num>
  <w:num w:numId="15">
    <w:abstractNumId w:val="34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1"/>
  </w:num>
  <w:num w:numId="21">
    <w:abstractNumId w:val="18"/>
  </w:num>
  <w:num w:numId="22">
    <w:abstractNumId w:val="0"/>
  </w:num>
  <w:num w:numId="23">
    <w:abstractNumId w:val="15"/>
  </w:num>
  <w:num w:numId="24">
    <w:abstractNumId w:val="33"/>
  </w:num>
  <w:num w:numId="25">
    <w:abstractNumId w:val="27"/>
  </w:num>
  <w:num w:numId="26">
    <w:abstractNumId w:val="28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36"/>
  </w:num>
  <w:num w:numId="36">
    <w:abstractNumId w:val="32"/>
  </w:num>
  <w:num w:numId="37">
    <w:abstractNumId w:val="16"/>
  </w:num>
  <w:num w:numId="3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E6CAF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0C48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A7833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9AA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13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4E77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147A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5C0"/>
    <w:rsid w:val="005E368F"/>
    <w:rsid w:val="005E542A"/>
    <w:rsid w:val="005E5FF2"/>
    <w:rsid w:val="005E66CB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D4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4F8C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90B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C7804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062D"/>
    <w:rsid w:val="00E02B3D"/>
    <w:rsid w:val="00E038FB"/>
    <w:rsid w:val="00E03C60"/>
    <w:rsid w:val="00E04530"/>
    <w:rsid w:val="00E049DB"/>
    <w:rsid w:val="00E050F3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1B11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2F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16C3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80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4459FC-305A-3145-96D9-07955260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2020-03-05T15:24:00Z</dcterms:created>
  <dcterms:modified xsi:type="dcterms:W3CDTF">2020-03-05T15:24:00Z</dcterms:modified>
  <cp:category/>
</cp:coreProperties>
</file>