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FE86" w14:textId="77777777" w:rsidR="004C72CB" w:rsidRDefault="004C72CB" w:rsidP="004C72CB">
      <w:pPr>
        <w:jc w:val="center"/>
        <w:rPr>
          <w:rFonts w:ascii="Verdana" w:hAnsi="Verdana"/>
          <w:b/>
          <w:sz w:val="28"/>
        </w:rPr>
      </w:pPr>
    </w:p>
    <w:p w14:paraId="0A39ABAA" w14:textId="77777777" w:rsidR="00A46E8A" w:rsidRDefault="00983C5C" w:rsidP="00983C5C">
      <w:pPr>
        <w:jc w:val="center"/>
        <w:rPr>
          <w:rFonts w:ascii="Verdana" w:hAnsi="Verdana"/>
          <w:b/>
          <w:sz w:val="28"/>
        </w:rPr>
      </w:pPr>
      <w:bookmarkStart w:id="0" w:name="_GoBack"/>
      <w:r>
        <w:rPr>
          <w:rFonts w:ascii="Verdana" w:hAnsi="Verdana"/>
          <w:b/>
          <w:sz w:val="28"/>
        </w:rPr>
        <w:t xml:space="preserve">La domotica Ave semplifica la supervisione </w:t>
      </w:r>
    </w:p>
    <w:p w14:paraId="2E9FA1DB" w14:textId="617B5C6B" w:rsidR="004C72CB" w:rsidRPr="00983C5C" w:rsidRDefault="00A46E8A" w:rsidP="00983C5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e la gestione </w:t>
      </w:r>
      <w:r w:rsidR="00983C5C">
        <w:rPr>
          <w:rFonts w:ascii="Verdana" w:hAnsi="Verdana"/>
          <w:b/>
          <w:sz w:val="28"/>
        </w:rPr>
        <w:t xml:space="preserve">delle </w:t>
      </w:r>
      <w:r>
        <w:rPr>
          <w:rFonts w:ascii="Verdana" w:hAnsi="Verdana"/>
          <w:b/>
          <w:sz w:val="28"/>
        </w:rPr>
        <w:t xml:space="preserve">Chiamate </w:t>
      </w:r>
      <w:r w:rsidR="004B7D07" w:rsidRPr="00983C5C">
        <w:rPr>
          <w:rFonts w:ascii="Verdana" w:hAnsi="Verdana"/>
          <w:b/>
          <w:sz w:val="28"/>
        </w:rPr>
        <w:t>d’</w:t>
      </w:r>
      <w:r w:rsidR="001E2F9D" w:rsidRPr="00983C5C">
        <w:rPr>
          <w:rFonts w:ascii="Verdana" w:hAnsi="Verdana"/>
          <w:b/>
          <w:sz w:val="28"/>
        </w:rPr>
        <w:t>E</w:t>
      </w:r>
      <w:r w:rsidR="004B7D07" w:rsidRPr="00983C5C">
        <w:rPr>
          <w:rFonts w:ascii="Verdana" w:hAnsi="Verdana"/>
          <w:b/>
          <w:sz w:val="28"/>
        </w:rPr>
        <w:t xml:space="preserve">mergenza </w:t>
      </w:r>
    </w:p>
    <w:bookmarkEnd w:id="0"/>
    <w:p w14:paraId="22C6D9A3" w14:textId="77777777" w:rsidR="004B7D07" w:rsidRPr="00983C5C" w:rsidRDefault="004B7D07" w:rsidP="004C72CB">
      <w:pPr>
        <w:jc w:val="center"/>
        <w:rPr>
          <w:rFonts w:ascii="Verdana" w:hAnsi="Verdana"/>
          <w:b/>
          <w:sz w:val="20"/>
        </w:rPr>
      </w:pPr>
    </w:p>
    <w:p w14:paraId="2595C953" w14:textId="04DCB658" w:rsidR="001E2F9D" w:rsidRPr="00983C5C" w:rsidRDefault="004B7D07" w:rsidP="004C72CB">
      <w:pPr>
        <w:jc w:val="center"/>
        <w:rPr>
          <w:rFonts w:ascii="Verdana" w:hAnsi="Verdana"/>
          <w:b/>
        </w:rPr>
      </w:pPr>
      <w:r w:rsidRPr="00983C5C">
        <w:rPr>
          <w:rFonts w:ascii="Verdana" w:hAnsi="Verdana"/>
          <w:b/>
        </w:rPr>
        <w:t xml:space="preserve">Da oggi l’evoluto sistema </w:t>
      </w:r>
      <w:proofErr w:type="spellStart"/>
      <w:r w:rsidRPr="00983C5C">
        <w:rPr>
          <w:rFonts w:ascii="Verdana" w:hAnsi="Verdana"/>
          <w:b/>
        </w:rPr>
        <w:t>domotico</w:t>
      </w:r>
      <w:proofErr w:type="spellEnd"/>
      <w:r w:rsidRPr="00983C5C">
        <w:rPr>
          <w:rFonts w:ascii="Verdana" w:hAnsi="Verdana"/>
          <w:b/>
        </w:rPr>
        <w:t xml:space="preserve"> </w:t>
      </w:r>
      <w:proofErr w:type="spellStart"/>
      <w:r w:rsidRPr="00983C5C">
        <w:rPr>
          <w:rFonts w:ascii="Verdana" w:hAnsi="Verdana"/>
          <w:b/>
        </w:rPr>
        <w:t>DominaPlus</w:t>
      </w:r>
      <w:proofErr w:type="spellEnd"/>
      <w:r w:rsidRPr="00983C5C">
        <w:rPr>
          <w:rFonts w:ascii="Verdana" w:hAnsi="Verdana"/>
          <w:b/>
        </w:rPr>
        <w:t xml:space="preserve"> </w:t>
      </w:r>
      <w:r w:rsidR="0041184D" w:rsidRPr="00983C5C">
        <w:rPr>
          <w:rFonts w:ascii="Verdana" w:hAnsi="Verdana"/>
          <w:b/>
        </w:rPr>
        <w:t>inserisce</w:t>
      </w:r>
      <w:r w:rsidRPr="00983C5C">
        <w:rPr>
          <w:rFonts w:ascii="Verdana" w:hAnsi="Verdana"/>
          <w:b/>
        </w:rPr>
        <w:t xml:space="preserve"> la funzione </w:t>
      </w:r>
    </w:p>
    <w:p w14:paraId="692438EF" w14:textId="6D8F8478" w:rsidR="004C72CB" w:rsidRPr="00983C5C" w:rsidRDefault="004B7D07" w:rsidP="0041184D">
      <w:pPr>
        <w:jc w:val="center"/>
        <w:rPr>
          <w:rFonts w:ascii="Verdana" w:hAnsi="Verdana"/>
          <w:b/>
        </w:rPr>
      </w:pPr>
      <w:r w:rsidRPr="00983C5C">
        <w:rPr>
          <w:rFonts w:ascii="Verdana" w:hAnsi="Verdana"/>
          <w:b/>
        </w:rPr>
        <w:t xml:space="preserve">di Monitoraggio Chiamate d’Emergenza </w:t>
      </w:r>
      <w:r w:rsidR="001E2F9D" w:rsidRPr="00983C5C">
        <w:rPr>
          <w:rFonts w:ascii="Verdana" w:hAnsi="Verdana"/>
          <w:b/>
        </w:rPr>
        <w:t xml:space="preserve">che </w:t>
      </w:r>
      <w:r w:rsidRPr="00983C5C">
        <w:rPr>
          <w:rFonts w:ascii="Verdana" w:hAnsi="Verdana"/>
          <w:b/>
        </w:rPr>
        <w:t>permette</w:t>
      </w:r>
      <w:r w:rsidR="001E2F9D" w:rsidRPr="00983C5C">
        <w:rPr>
          <w:rFonts w:ascii="Verdana" w:hAnsi="Verdana"/>
          <w:b/>
        </w:rPr>
        <w:t xml:space="preserve"> </w:t>
      </w:r>
      <w:r w:rsidR="004C72CB" w:rsidRPr="00983C5C">
        <w:rPr>
          <w:rFonts w:ascii="Verdana" w:hAnsi="Verdana"/>
          <w:b/>
        </w:rPr>
        <w:t xml:space="preserve">di </w:t>
      </w:r>
      <w:r w:rsidRPr="00983C5C">
        <w:rPr>
          <w:rFonts w:ascii="Verdana" w:hAnsi="Verdana"/>
          <w:b/>
        </w:rPr>
        <w:t xml:space="preserve">gestire e </w:t>
      </w:r>
      <w:r w:rsidR="004C72CB" w:rsidRPr="00983C5C">
        <w:rPr>
          <w:rFonts w:ascii="Verdana" w:hAnsi="Verdana"/>
          <w:b/>
        </w:rPr>
        <w:t xml:space="preserve">tenere </w:t>
      </w:r>
      <w:r w:rsidRPr="00983C5C">
        <w:rPr>
          <w:rFonts w:ascii="Verdana" w:hAnsi="Verdana"/>
          <w:b/>
        </w:rPr>
        <w:t xml:space="preserve">sempre </w:t>
      </w:r>
      <w:r w:rsidR="004C72CB" w:rsidRPr="00983C5C">
        <w:rPr>
          <w:rFonts w:ascii="Verdana" w:hAnsi="Verdana"/>
          <w:b/>
        </w:rPr>
        <w:t xml:space="preserve">sotto controllo </w:t>
      </w:r>
      <w:r w:rsidR="0041184D" w:rsidRPr="00983C5C">
        <w:rPr>
          <w:rFonts w:ascii="Verdana" w:hAnsi="Verdana"/>
          <w:b/>
        </w:rPr>
        <w:t>le segnalazioni e lo stato del</w:t>
      </w:r>
      <w:r w:rsidR="004C72CB" w:rsidRPr="00983C5C">
        <w:rPr>
          <w:rFonts w:ascii="Verdana" w:hAnsi="Verdana"/>
          <w:b/>
        </w:rPr>
        <w:t xml:space="preserve"> </w:t>
      </w:r>
      <w:r w:rsidR="0041184D" w:rsidRPr="00983C5C">
        <w:rPr>
          <w:rFonts w:ascii="Verdana" w:hAnsi="Verdana"/>
          <w:b/>
        </w:rPr>
        <w:t xml:space="preserve">sistema. </w:t>
      </w:r>
    </w:p>
    <w:p w14:paraId="70402AC5" w14:textId="77777777" w:rsidR="004C72CB" w:rsidRPr="00983C5C" w:rsidRDefault="004C72CB" w:rsidP="00315A7F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76E14D41" w14:textId="77777777" w:rsidR="004B6A40" w:rsidRPr="00983C5C" w:rsidRDefault="004B6A40" w:rsidP="00315A7F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643F3B5C" w14:textId="143F8C09" w:rsidR="0078460E" w:rsidRPr="00983C5C" w:rsidRDefault="00E2499D" w:rsidP="004B6A40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Nell’ottica di soddisfare le </w:t>
      </w:r>
      <w:r w:rsidR="004B7D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più stringenti </w:t>
      </w:r>
      <w:r w:rsidR="00493B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esigenze e </w:t>
      </w:r>
      <w:r w:rsidR="004B7D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necessità di </w:t>
      </w:r>
      <w:r w:rsidR="00855B7F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natura assistenziale</w:t>
      </w:r>
      <w:r w:rsidR="004B7D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e rendere la gestione dei s</w:t>
      </w:r>
      <w:r w:rsidR="00855B7F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istemi di </w:t>
      </w:r>
      <w:r w:rsidR="0041184D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C</w:t>
      </w:r>
      <w:r w:rsidR="00855B7F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hiamata </w:t>
      </w:r>
      <w:r w:rsidR="0041184D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d’Emergenza </w:t>
      </w:r>
      <w:r w:rsidR="00855B7F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ancora più agevole e intuitiva, Ave S.p.a. ha introdotto </w:t>
      </w:r>
      <w:r w:rsidR="004B7D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la possibilità di monitorare </w:t>
      </w:r>
      <w:r w:rsidR="0041184D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questi </w:t>
      </w:r>
      <w:r w:rsidR="00493B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impianti</w:t>
      </w:r>
      <w:r w:rsidR="004B7D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  <w:r w:rsidR="0041184D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sfruttando le potenzialità </w:t>
      </w:r>
      <w:r w:rsidR="00E14976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e la flessibilità </w:t>
      </w:r>
      <w:r w:rsidR="0078460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del </w:t>
      </w:r>
      <w:r w:rsidR="001E2F9D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sistema </w:t>
      </w:r>
      <w:proofErr w:type="spellStart"/>
      <w:r w:rsidR="001E2F9D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domotico</w:t>
      </w:r>
      <w:proofErr w:type="spellEnd"/>
      <w:r w:rsidR="001E2F9D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  <w:proofErr w:type="spellStart"/>
      <w:r w:rsidR="001E2F9D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DominaPlus</w:t>
      </w:r>
      <w:proofErr w:type="spellEnd"/>
      <w:r w:rsidR="00A46E8A">
        <w:rPr>
          <w:rFonts w:ascii="Verdana" w:hAnsi="Verdana" w:cs="Arial"/>
          <w:color w:val="000000" w:themeColor="text1"/>
          <w:sz w:val="19"/>
          <w:szCs w:val="19"/>
          <w:lang w:eastAsia="it-IT"/>
        </w:rPr>
        <w:t>.</w:t>
      </w:r>
    </w:p>
    <w:p w14:paraId="547D4B32" w14:textId="77777777" w:rsidR="0078460E" w:rsidRPr="00983C5C" w:rsidRDefault="0078460E" w:rsidP="004B6A40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7AED66D4" w14:textId="66DF8ECF" w:rsidR="0078460E" w:rsidRPr="00983C5C" w:rsidRDefault="0041184D" w:rsidP="003F556E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  <w:r w:rsidRPr="004409C8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Particolarmente indicata</w:t>
      </w:r>
      <w:r w:rsidR="001E2F9D" w:rsidRPr="004409C8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per tutte quelle </w:t>
      </w:r>
      <w:r w:rsidR="00E14976" w:rsidRPr="004409C8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realtà</w:t>
      </w:r>
      <w:r w:rsidR="001E2F9D" w:rsidRPr="004409C8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socio</w:t>
      </w:r>
      <w:r w:rsidRPr="004409C8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-assistenziali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, come </w:t>
      </w:r>
      <w:r w:rsidR="00E14976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case di riposo</w:t>
      </w:r>
      <w:r w:rsidR="00240CA4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e </w:t>
      </w:r>
      <w:r w:rsidR="00E14976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residenze sanitarie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, questa soluzione trova applicazione anche nel settore alberghiero, Bed &amp; Breakfast, scuole, uffici e in qualsiasi </w:t>
      </w:r>
      <w:r w:rsidR="00E14976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struttura che richieda questo tipo di servizio. </w:t>
      </w:r>
      <w:r w:rsidR="0078460E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Sfruttando l’architettura del cablaggio “bu</w:t>
      </w:r>
      <w:r w:rsidR="00955948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s” tipico della domotica, Ave </w:t>
      </w:r>
      <w:r w:rsidR="00240CA4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permette la realizzazione di </w:t>
      </w:r>
      <w:r w:rsidR="0078460E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un Sistema di Monitoraggio delle Chiamate di Emergenza evoluto</w:t>
      </w:r>
      <w:r w:rsidR="0078460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che integra terminali di Richiesta e Reset locale della chiamata, dispositivi di segnalaz</w:t>
      </w:r>
      <w:r w:rsidR="00955948">
        <w:rPr>
          <w:rFonts w:ascii="Verdana" w:hAnsi="Verdana" w:cs="Arial"/>
          <w:color w:val="000000" w:themeColor="text1"/>
          <w:sz w:val="19"/>
          <w:szCs w:val="19"/>
          <w:lang w:eastAsia="it-IT"/>
        </w:rPr>
        <w:t>ione ottico-acustici e</w:t>
      </w:r>
      <w:r w:rsidR="0078460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dei terminali di supervisione con mappe grafiche. In questo modo, o</w:t>
      </w:r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gni qual volta venga attivata una chiamata locale agendo sul pulsante a tirante, questa viene indirizzata sul “bus” </w:t>
      </w:r>
      <w:proofErr w:type="spellStart"/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domotico</w:t>
      </w:r>
      <w:proofErr w:type="spellEnd"/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che, quasi simultaneamente, attua la segnalazione ottico-acustica fuoriporta e quella generale. </w:t>
      </w:r>
    </w:p>
    <w:p w14:paraId="3D40FFE8" w14:textId="77777777" w:rsidR="0078460E" w:rsidRPr="00983C5C" w:rsidRDefault="0078460E" w:rsidP="003F556E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264C6678" w14:textId="6198F179" w:rsidR="00106B83" w:rsidRPr="00983C5C" w:rsidRDefault="0078460E" w:rsidP="003F556E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Mediante l’elegante </w:t>
      </w:r>
      <w:proofErr w:type="spellStart"/>
      <w:r w:rsidR="00983C5C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Touch</w:t>
      </w:r>
      <w:proofErr w:type="spellEnd"/>
      <w:r w:rsidR="00983C5C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S</w:t>
      </w: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creen </w:t>
      </w:r>
      <w:proofErr w:type="spellStart"/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DominaPlus</w:t>
      </w:r>
      <w:proofErr w:type="spellEnd"/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è </w:t>
      </w:r>
      <w:r w:rsidR="00493B07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possibile tenere sempre sotto controllo l’intera struttura </w:t>
      </w: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attraverso</w:t>
      </w:r>
      <w:r w:rsidR="00493B07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delle pratiche mappe grafiche</w:t>
      </w:r>
      <w:r w:rsidR="00493B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  <w:r w:rsidR="00955948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personalizzabili </w:t>
      </w:r>
      <w:r w:rsidR="009177A9">
        <w:rPr>
          <w:rFonts w:ascii="Verdana" w:hAnsi="Verdana" w:cs="Arial"/>
          <w:color w:val="000000" w:themeColor="text1"/>
          <w:sz w:val="19"/>
          <w:szCs w:val="19"/>
          <w:lang w:eastAsia="it-IT"/>
        </w:rPr>
        <w:t>in grado di</w:t>
      </w:r>
      <w:r w:rsidR="00493B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restituire </w:t>
      </w:r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una </w:t>
      </w:r>
      <w:r w:rsidR="00240CA4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rappresentazione </w:t>
      </w:r>
      <w:r w:rsidR="00C47028">
        <w:rPr>
          <w:rFonts w:ascii="Verdana" w:hAnsi="Verdana" w:cs="Arial"/>
          <w:color w:val="000000" w:themeColor="text1"/>
          <w:sz w:val="19"/>
          <w:szCs w:val="19"/>
          <w:lang w:eastAsia="it-IT"/>
        </w:rPr>
        <w:t>grafica</w:t>
      </w:r>
      <w:r w:rsidR="00240CA4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dell’edificio </w:t>
      </w:r>
      <w:r w:rsidR="00482BE3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e 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permettendo così</w:t>
      </w:r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di visualizzare </w:t>
      </w:r>
      <w:r w:rsidR="003C3802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comodamente </w:t>
      </w:r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lo stato di ogni singola stanza e gestire il sistema</w:t>
      </w:r>
      <w:r w:rsidR="00493B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direttamente dal display. </w:t>
      </w:r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Il supervisore </w:t>
      </w:r>
      <w:proofErr w:type="spellStart"/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domotico</w:t>
      </w:r>
      <w:proofErr w:type="spellEnd"/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infatti, oltre alle segnalazioni locali e generali, qualora si verifichi una chiamata d’emergenza registra l’evento </w:t>
      </w:r>
      <w:r w:rsidR="00357F74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all’interno della</w:t>
      </w:r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  <w:r w:rsidR="00357F74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“L</w:t>
      </w:r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ista allarmi</w:t>
      </w:r>
      <w:r w:rsidR="00357F74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”</w:t>
      </w:r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  <w:r w:rsidR="00357F74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identificandone data</w:t>
      </w:r>
      <w:r w:rsidR="003F556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e ora </w:t>
      </w:r>
      <w:r w:rsidR="00B05D55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e rappresenta</w:t>
      </w:r>
      <w:r w:rsidR="00493B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ndo</w:t>
      </w:r>
      <w:r w:rsidR="00B05D55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  <w:r w:rsidR="00493B07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agevolmente</w:t>
      </w:r>
      <w:r w:rsidR="00B05D55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  <w:r w:rsidR="00106B83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sullo schermo </w:t>
      </w:r>
      <w:r w:rsidR="00B05D55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la stanza dalla quale è partita. </w:t>
      </w:r>
    </w:p>
    <w:p w14:paraId="1B4D359A" w14:textId="77777777" w:rsidR="00106B83" w:rsidRPr="00983C5C" w:rsidRDefault="00106B83" w:rsidP="003F556E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0AB3F00E" w14:textId="197777FE" w:rsidR="00787506" w:rsidRPr="00983C5C" w:rsidRDefault="00106B83" w:rsidP="003F556E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In un settore in cui la sicurezza e l’affidabilità sono di primaria importanza, il </w:t>
      </w:r>
      <w:proofErr w:type="spellStart"/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Touch</w:t>
      </w:r>
      <w:proofErr w:type="spellEnd"/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S</w:t>
      </w:r>
      <w:r w:rsidR="00B05D55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creen </w:t>
      </w:r>
      <w:proofErr w:type="spellStart"/>
      <w:r w:rsidR="00B05D55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DominaPlus</w:t>
      </w:r>
      <w:proofErr w:type="spellEnd"/>
      <w:r w:rsidR="00B05D55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</w:t>
      </w: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si propone come una soluzione ottimale in grado di offrire elevati standard in </w:t>
      </w:r>
      <w:r w:rsidR="00787506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entrambi i </w:t>
      </w:r>
      <w:r w:rsidR="00357F74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questi </w:t>
      </w: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termini.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  <w:r w:rsidR="00357F74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L'avanzato terminale </w:t>
      </w:r>
      <w:proofErr w:type="spellStart"/>
      <w:r w:rsidR="00357F74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domotico</w:t>
      </w:r>
      <w:proofErr w:type="spellEnd"/>
      <w:r w:rsidR="00357F74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infatti </w:t>
      </w:r>
      <w:r w:rsidR="00B05D55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permette di memorizzare tutti gli eventi che hanno interessato il sistema di Monitoraggio delle Chiamate di Emergenza registrando l’ora e la data di ogni chiamata, tacitazione ottico-acustica generale e di qualunque reset locale. </w:t>
      </w:r>
      <w:r w:rsidR="00787506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Nel caso in cui si verifichi un guasto o un malfunzionamento, attraverso il </w:t>
      </w:r>
      <w:proofErr w:type="spellStart"/>
      <w:r w:rsidR="00787506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Touch</w:t>
      </w:r>
      <w:proofErr w:type="spellEnd"/>
      <w:r w:rsidR="00787506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Screen il sistema è in grado di avvisare della necessità di effettuare la manutenzione. </w:t>
      </w:r>
    </w:p>
    <w:p w14:paraId="7FE393B7" w14:textId="77777777" w:rsidR="00787506" w:rsidRPr="00983C5C" w:rsidRDefault="00787506" w:rsidP="003F556E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04806797" w14:textId="2DEEE3BB" w:rsidR="00000A4E" w:rsidRPr="00983C5C" w:rsidRDefault="00823B86" w:rsidP="003F556E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Per facilitare la</w:t>
      </w:r>
      <w:r w:rsidR="004B6A40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configurazione del sistema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, che</w:t>
      </w:r>
      <w:r w:rsidR="004B6A40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avviene mediante un software rilasciato assieme all’apposita interfaccia </w:t>
      </w:r>
      <w:proofErr w:type="spellStart"/>
      <w:r w:rsidR="004B6A40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AVE</w:t>
      </w:r>
      <w:r w:rsidR="00240CA4">
        <w:rPr>
          <w:rFonts w:ascii="Verdana" w:hAnsi="Verdana" w:cs="Arial"/>
          <w:color w:val="000000" w:themeColor="text1"/>
          <w:sz w:val="19"/>
          <w:szCs w:val="19"/>
          <w:lang w:eastAsia="it-IT"/>
        </w:rPr>
        <w:t>bus</w:t>
      </w:r>
      <w:proofErr w:type="spellEnd"/>
      <w:r w:rsidR="004B6A40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-USB (cod. BSA-USB)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, </w:t>
      </w:r>
      <w:r w:rsidR="004B6A40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Ave S.p.a. mette inoltre a disposizione </w:t>
      </w:r>
      <w:r w:rsidR="00000A4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un </w:t>
      </w:r>
      <w:r w:rsidR="00000A4E"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video tutorial</w:t>
      </w:r>
      <w:r w:rsidR="00467BFF">
        <w:rPr>
          <w:rFonts w:ascii="Verdana" w:hAnsi="Verdana" w:cs="Arial"/>
          <w:color w:val="000000" w:themeColor="text1"/>
          <w:sz w:val="19"/>
          <w:szCs w:val="19"/>
          <w:lang w:eastAsia="it-IT"/>
        </w:rPr>
        <w:t>, disponibile sia sul sito</w:t>
      </w:r>
      <w:r w:rsidR="00000A4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aziendale sia sul canale ufficiale </w:t>
      </w:r>
      <w:proofErr w:type="spellStart"/>
      <w:r w:rsidR="00000A4E" w:rsidRPr="004409C8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YouTube</w:t>
      </w:r>
      <w:proofErr w:type="spellEnd"/>
      <w:r w:rsidR="004409C8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</w:t>
      </w:r>
      <w:proofErr w:type="spellStart"/>
      <w:r w:rsidR="004409C8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DominaPlusAve</w:t>
      </w:r>
      <w:proofErr w:type="spellEnd"/>
      <w:r w:rsidR="00000A4E" w:rsidRPr="004409C8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</w:t>
      </w:r>
      <w:r w:rsidR="00000A4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dell’azienda, che mostra 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nel dettaglio </w:t>
      </w:r>
      <w:r w:rsidR="004B6A40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le operazioni di </w:t>
      </w:r>
      <w:r w:rsidR="00000A4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configurazione dei moduli </w:t>
      </w:r>
      <w:proofErr w:type="spellStart"/>
      <w:r w:rsidR="00000A4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domotici</w:t>
      </w:r>
      <w:proofErr w:type="spellEnd"/>
      <w:r w:rsidR="00000A4E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che compongono il sistema di Monitoraggio dei Sistemi Chiamate d’Emergenza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oltre che un’esaustiva</w:t>
      </w:r>
      <w:r w:rsidR="004B6A40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spiegazione del suo funzionamento.</w:t>
      </w:r>
    </w:p>
    <w:p w14:paraId="55DA7FE4" w14:textId="62705301" w:rsidR="001B10D1" w:rsidRPr="00983C5C" w:rsidRDefault="001B10D1" w:rsidP="003F556E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 </w:t>
      </w:r>
    </w:p>
    <w:p w14:paraId="65B5798D" w14:textId="3AF8FA67" w:rsidR="00787506" w:rsidRPr="00983C5C" w:rsidRDefault="001B10D1" w:rsidP="00B31A33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Sfruttando l’eccezionale flessibilità e scalabilità dell’evoluto sistema </w:t>
      </w:r>
      <w:proofErr w:type="spellStart"/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DominaPlus</w:t>
      </w:r>
      <w:proofErr w:type="spellEnd"/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, </w:t>
      </w: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Ave S.p.a. </w:t>
      </w:r>
      <w:r w:rsidR="00240CA4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permette di</w:t>
      </w: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</w:t>
      </w:r>
      <w:r w:rsidR="00240CA4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sfruttare al meglio</w:t>
      </w: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la domotica </w:t>
      </w:r>
      <w:r w:rsidR="00240CA4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>per il</w:t>
      </w:r>
      <w:r w:rsidRPr="00A46E8A">
        <w:rPr>
          <w:rFonts w:ascii="Verdana" w:hAnsi="Verdana" w:cs="Arial"/>
          <w:b/>
          <w:color w:val="000000" w:themeColor="text1"/>
          <w:sz w:val="19"/>
          <w:szCs w:val="19"/>
          <w:lang w:eastAsia="it-IT"/>
        </w:rPr>
        <w:t xml:space="preserve"> Monitoraggio delle Chiamate d’Emergenza 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offrendo come risultato un sistema altamente integrato </w:t>
      </w:r>
      <w:r w:rsidR="00B31A33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 xml:space="preserve">che eccelle in termini di affidabilità e sicurezza: la soluzione perfetta per la gestione </w:t>
      </w: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delle strutture socio-assistenziali</w:t>
      </w:r>
      <w:r w:rsidR="00B31A33"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.</w:t>
      </w:r>
    </w:p>
    <w:p w14:paraId="088CBD49" w14:textId="77777777" w:rsidR="00983C5C" w:rsidRPr="00983C5C" w:rsidRDefault="00983C5C" w:rsidP="00315A7F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5D8AE690" w14:textId="34BC1CDC" w:rsidR="004409C8" w:rsidRDefault="00983C5C" w:rsidP="00315A7F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  <w:r w:rsidRPr="00983C5C">
        <w:rPr>
          <w:rFonts w:ascii="Verdana" w:hAnsi="Verdana" w:cs="Arial"/>
          <w:color w:val="000000" w:themeColor="text1"/>
          <w:sz w:val="19"/>
          <w:szCs w:val="19"/>
          <w:lang w:eastAsia="it-IT"/>
        </w:rPr>
        <w:t>Rezzato, 14 dicembre 2015.</w:t>
      </w:r>
    </w:p>
    <w:p w14:paraId="71BD6FD5" w14:textId="77777777" w:rsidR="004409C8" w:rsidRPr="00983C5C" w:rsidRDefault="004409C8" w:rsidP="00315A7F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0B15C749" w14:textId="2FABED5A" w:rsidR="004409C8" w:rsidRPr="00983C5C" w:rsidRDefault="003E562F" w:rsidP="004409C8">
      <w:pPr>
        <w:shd w:val="clear" w:color="auto" w:fill="FFFFFF"/>
        <w:jc w:val="center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  <w:hyperlink r:id="rId8" w:history="1">
        <w:r w:rsidR="00983C5C" w:rsidRPr="00983C5C">
          <w:rPr>
            <w:rStyle w:val="Collegamentoipertestuale"/>
            <w:rFonts w:ascii="Verdana" w:hAnsi="Verdana" w:cs="Arial"/>
            <w:color w:val="000000" w:themeColor="text1"/>
            <w:sz w:val="19"/>
            <w:szCs w:val="19"/>
            <w:u w:val="none"/>
            <w:lang w:eastAsia="it-IT"/>
          </w:rPr>
          <w:t>www.ave.it</w:t>
        </w:r>
      </w:hyperlink>
    </w:p>
    <w:p w14:paraId="2C551940" w14:textId="42C1196D" w:rsidR="00983C5C" w:rsidRPr="00983C5C" w:rsidRDefault="003E562F" w:rsidP="00983C5C">
      <w:pPr>
        <w:shd w:val="clear" w:color="auto" w:fill="FFFFFF"/>
        <w:jc w:val="center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  <w:hyperlink r:id="rId9" w:history="1">
        <w:r w:rsidR="00983C5C" w:rsidRPr="00983C5C">
          <w:rPr>
            <w:rStyle w:val="Collegamentoipertestuale"/>
            <w:rFonts w:ascii="Verdana" w:hAnsi="Verdana" w:cs="Arial"/>
            <w:color w:val="000000" w:themeColor="text1"/>
            <w:sz w:val="19"/>
            <w:szCs w:val="19"/>
            <w:u w:val="none"/>
            <w:lang w:eastAsia="it-IT"/>
          </w:rPr>
          <w:t>www.domoticaplus.it</w:t>
        </w:r>
      </w:hyperlink>
    </w:p>
    <w:sectPr w:rsidR="00983C5C" w:rsidRPr="00983C5C" w:rsidSect="00F81338">
      <w:head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1C650" w14:textId="77777777" w:rsidR="003E562F" w:rsidRDefault="003E562F" w:rsidP="00BD1C27">
      <w:r>
        <w:separator/>
      </w:r>
    </w:p>
  </w:endnote>
  <w:endnote w:type="continuationSeparator" w:id="0">
    <w:p w14:paraId="1CF7C090" w14:textId="77777777" w:rsidR="003E562F" w:rsidRDefault="003E562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43E8" w14:textId="77777777" w:rsidR="003E562F" w:rsidRDefault="003E562F" w:rsidP="00BD1C27">
      <w:r>
        <w:separator/>
      </w:r>
    </w:p>
  </w:footnote>
  <w:footnote w:type="continuationSeparator" w:id="0">
    <w:p w14:paraId="31CE4512" w14:textId="77777777" w:rsidR="003E562F" w:rsidRDefault="003E562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E1B60"/>
    <w:multiLevelType w:val="hybridMultilevel"/>
    <w:tmpl w:val="D4C07744"/>
    <w:lvl w:ilvl="0" w:tplc="97062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D2725"/>
    <w:multiLevelType w:val="hybridMultilevel"/>
    <w:tmpl w:val="85E07844"/>
    <w:lvl w:ilvl="0" w:tplc="97062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0A4E"/>
    <w:rsid w:val="00007492"/>
    <w:rsid w:val="00050A92"/>
    <w:rsid w:val="00076113"/>
    <w:rsid w:val="000B345B"/>
    <w:rsid w:val="00106B83"/>
    <w:rsid w:val="00124FDF"/>
    <w:rsid w:val="0012772F"/>
    <w:rsid w:val="00127ACF"/>
    <w:rsid w:val="00145524"/>
    <w:rsid w:val="0016607F"/>
    <w:rsid w:val="001B10D1"/>
    <w:rsid w:val="001C5A45"/>
    <w:rsid w:val="001E2F9D"/>
    <w:rsid w:val="001F1E6B"/>
    <w:rsid w:val="001F3896"/>
    <w:rsid w:val="00225E4F"/>
    <w:rsid w:val="00237B08"/>
    <w:rsid w:val="00240CA4"/>
    <w:rsid w:val="002551E2"/>
    <w:rsid w:val="00272F65"/>
    <w:rsid w:val="002D66B5"/>
    <w:rsid w:val="00315A7F"/>
    <w:rsid w:val="00357F74"/>
    <w:rsid w:val="00365C0D"/>
    <w:rsid w:val="00375836"/>
    <w:rsid w:val="00386D12"/>
    <w:rsid w:val="003C3802"/>
    <w:rsid w:val="003C6C11"/>
    <w:rsid w:val="003E562F"/>
    <w:rsid w:val="003F556E"/>
    <w:rsid w:val="0041184D"/>
    <w:rsid w:val="004409C8"/>
    <w:rsid w:val="00467BFF"/>
    <w:rsid w:val="00482BE3"/>
    <w:rsid w:val="004846DC"/>
    <w:rsid w:val="00493B07"/>
    <w:rsid w:val="004B6A40"/>
    <w:rsid w:val="004B7D07"/>
    <w:rsid w:val="004C72CB"/>
    <w:rsid w:val="0051414C"/>
    <w:rsid w:val="00534D99"/>
    <w:rsid w:val="005450A2"/>
    <w:rsid w:val="00596987"/>
    <w:rsid w:val="005E542A"/>
    <w:rsid w:val="005F56EC"/>
    <w:rsid w:val="006517E0"/>
    <w:rsid w:val="0069301D"/>
    <w:rsid w:val="006B348A"/>
    <w:rsid w:val="006C6E77"/>
    <w:rsid w:val="00713280"/>
    <w:rsid w:val="00717AD5"/>
    <w:rsid w:val="00773F9B"/>
    <w:rsid w:val="0078460E"/>
    <w:rsid w:val="00787506"/>
    <w:rsid w:val="007B3F5C"/>
    <w:rsid w:val="00823B86"/>
    <w:rsid w:val="00846405"/>
    <w:rsid w:val="00855B7F"/>
    <w:rsid w:val="008711B0"/>
    <w:rsid w:val="00880F57"/>
    <w:rsid w:val="008A166A"/>
    <w:rsid w:val="008D550F"/>
    <w:rsid w:val="008F2546"/>
    <w:rsid w:val="009177A9"/>
    <w:rsid w:val="00955948"/>
    <w:rsid w:val="00957545"/>
    <w:rsid w:val="00983C5C"/>
    <w:rsid w:val="00987C06"/>
    <w:rsid w:val="00A073FD"/>
    <w:rsid w:val="00A10186"/>
    <w:rsid w:val="00A46E8A"/>
    <w:rsid w:val="00AB51E2"/>
    <w:rsid w:val="00B05D55"/>
    <w:rsid w:val="00B12F62"/>
    <w:rsid w:val="00B31A33"/>
    <w:rsid w:val="00BD1C27"/>
    <w:rsid w:val="00C00ECF"/>
    <w:rsid w:val="00C01E91"/>
    <w:rsid w:val="00C47028"/>
    <w:rsid w:val="00D5515A"/>
    <w:rsid w:val="00D5618E"/>
    <w:rsid w:val="00DD1631"/>
    <w:rsid w:val="00DE5E07"/>
    <w:rsid w:val="00E14976"/>
    <w:rsid w:val="00E154D6"/>
    <w:rsid w:val="00E2499D"/>
    <w:rsid w:val="00E565A4"/>
    <w:rsid w:val="00EA41AC"/>
    <w:rsid w:val="00F449B6"/>
    <w:rsid w:val="00F76502"/>
    <w:rsid w:val="00F81338"/>
    <w:rsid w:val="00F923CB"/>
    <w:rsid w:val="00F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yperlink" Target="http://www.domoticaplus.it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BF678C-5A55-3B4E-BE07-3D3546A0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3137</Characters>
  <Application>Microsoft Macintosh Word</Application>
  <DocSecurity>0</DocSecurity>
  <Lines>47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</cp:lastModifiedBy>
  <cp:revision>2</cp:revision>
  <dcterms:created xsi:type="dcterms:W3CDTF">2015-12-17T16:22:00Z</dcterms:created>
  <dcterms:modified xsi:type="dcterms:W3CDTF">2015-12-17T16:22:00Z</dcterms:modified>
</cp:coreProperties>
</file>