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FE86" w14:textId="77777777" w:rsidR="004C72CB" w:rsidRDefault="004C72CB" w:rsidP="004C72CB">
      <w:pPr>
        <w:jc w:val="center"/>
        <w:rPr>
          <w:rFonts w:ascii="Verdana" w:hAnsi="Verdana"/>
          <w:b/>
          <w:sz w:val="28"/>
        </w:rPr>
      </w:pPr>
    </w:p>
    <w:p w14:paraId="39DBB0A9" w14:textId="4F11B8DD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  <w:r>
        <w:rPr>
          <w:rFonts w:ascii="Verdana" w:eastAsia="Arial" w:hAnsi="Verdana" w:cs="Arial"/>
          <w:b/>
          <w:bCs/>
          <w:color w:val="231F20"/>
          <w:szCs w:val="24"/>
        </w:rPr>
        <w:t>AVE</w:t>
      </w:r>
      <w:r w:rsidR="00C20CD8">
        <w:rPr>
          <w:rFonts w:ascii="Verdana" w:eastAsia="Arial" w:hAnsi="Verdana" w:cs="Arial"/>
          <w:b/>
          <w:bCs/>
          <w:color w:val="231F20"/>
          <w:szCs w:val="24"/>
        </w:rPr>
        <w:t xml:space="preserve"> TOUCH </w:t>
      </w:r>
      <w:r w:rsidR="0075116B">
        <w:rPr>
          <w:rFonts w:ascii="Verdana" w:eastAsia="Arial" w:hAnsi="Verdana" w:cs="Arial"/>
          <w:b/>
          <w:bCs/>
          <w:color w:val="231F20"/>
          <w:szCs w:val="24"/>
        </w:rPr>
        <w:t xml:space="preserve">GETS IMQ QUALITY MARK </w:t>
      </w:r>
    </w:p>
    <w:p w14:paraId="3C1514EB" w14:textId="77777777" w:rsidR="0090039E" w:rsidRDefault="0090039E" w:rsidP="0090039E">
      <w:pPr>
        <w:autoSpaceDE w:val="0"/>
        <w:jc w:val="center"/>
        <w:rPr>
          <w:rFonts w:ascii="Verdana" w:eastAsia="Arial" w:hAnsi="Verdana" w:cs="Arial"/>
          <w:b/>
          <w:bCs/>
          <w:color w:val="231F20"/>
          <w:szCs w:val="24"/>
        </w:rPr>
      </w:pPr>
    </w:p>
    <w:p w14:paraId="5935F0B1" w14:textId="4184FC4F" w:rsidR="00A0695F" w:rsidRDefault="0075116B" w:rsidP="00C202DE">
      <w:pPr>
        <w:autoSpaceDE w:val="0"/>
        <w:jc w:val="center"/>
        <w:rPr>
          <w:rFonts w:ascii="Verdana" w:eastAsia="Arial" w:hAnsi="Verdana" w:cs="Arial"/>
          <w:b/>
          <w:bCs/>
          <w:color w:val="231F20"/>
          <w:sz w:val="22"/>
          <w:szCs w:val="24"/>
        </w:rPr>
      </w:pP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The </w:t>
      </w:r>
      <w:r w:rsidR="000471CA">
        <w:rPr>
          <w:rFonts w:ascii="Verdana" w:eastAsia="Arial" w:hAnsi="Verdana" w:cs="Arial"/>
          <w:b/>
          <w:bCs/>
          <w:color w:val="231F20"/>
          <w:sz w:val="22"/>
          <w:szCs w:val="24"/>
        </w:rPr>
        <w:t>innovative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Serie</w:t>
      </w:r>
      <w:r w:rsidR="00C202DE">
        <w:rPr>
          <w:rFonts w:ascii="Verdana" w:eastAsia="Arial" w:hAnsi="Verdana" w:cs="Arial"/>
          <w:b/>
          <w:bCs/>
          <w:color w:val="231F20"/>
          <w:sz w:val="22"/>
          <w:szCs w:val="24"/>
        </w:rPr>
        <w:t>s</w:t>
      </w:r>
      <w:r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has obtained the release of the prestigious certification that confirms its reliability and safety</w:t>
      </w:r>
      <w:r w:rsidR="00A0695F">
        <w:rPr>
          <w:rFonts w:ascii="Verdana" w:eastAsia="Arial" w:hAnsi="Verdana" w:cs="Arial"/>
          <w:b/>
          <w:bCs/>
          <w:color w:val="231F20"/>
          <w:sz w:val="22"/>
          <w:szCs w:val="24"/>
        </w:rPr>
        <w:t xml:space="preserve"> </w:t>
      </w:r>
    </w:p>
    <w:p w14:paraId="50E0778C" w14:textId="77777777" w:rsidR="0075116B" w:rsidRPr="0075116B" w:rsidRDefault="0075116B" w:rsidP="0075116B">
      <w:pPr>
        <w:jc w:val="both"/>
        <w:rPr>
          <w:rFonts w:ascii="Verdana" w:hAnsi="Verdana"/>
          <w:sz w:val="20"/>
        </w:rPr>
      </w:pPr>
    </w:p>
    <w:p w14:paraId="39221073" w14:textId="6D6BFE84" w:rsidR="00B07ECB" w:rsidRDefault="0075116B" w:rsidP="0075116B">
      <w:pPr>
        <w:jc w:val="both"/>
        <w:rPr>
          <w:rFonts w:ascii="Verdana" w:hAnsi="Verdana"/>
          <w:sz w:val="20"/>
        </w:rPr>
      </w:pPr>
      <w:r w:rsidRPr="0075116B">
        <w:rPr>
          <w:rFonts w:ascii="Verdana" w:hAnsi="Verdana"/>
          <w:sz w:val="20"/>
        </w:rPr>
        <w:t xml:space="preserve">In line with the contemporary trend that has made familiar </w:t>
      </w:r>
      <w:r>
        <w:rPr>
          <w:rFonts w:ascii="Verdana" w:hAnsi="Verdana"/>
          <w:sz w:val="20"/>
        </w:rPr>
        <w:t>the “touch” technology</w:t>
      </w:r>
      <w:r w:rsidR="000471CA">
        <w:rPr>
          <w:rFonts w:ascii="Verdana" w:hAnsi="Verdana"/>
          <w:sz w:val="20"/>
        </w:rPr>
        <w:t xml:space="preserve"> in everyday </w:t>
      </w:r>
      <w:r w:rsidR="003F7E36">
        <w:rPr>
          <w:rFonts w:ascii="Verdana" w:hAnsi="Verdana"/>
          <w:sz w:val="20"/>
        </w:rPr>
        <w:t>life</w:t>
      </w:r>
      <w:r w:rsidR="00D079D5">
        <w:rPr>
          <w:rFonts w:ascii="Verdana" w:hAnsi="Verdana"/>
          <w:sz w:val="20"/>
        </w:rPr>
        <w:t>, Ave S.p.a</w:t>
      </w:r>
      <w:r w:rsidR="000471CA">
        <w:rPr>
          <w:rFonts w:ascii="Verdana" w:hAnsi="Verdana"/>
          <w:sz w:val="20"/>
        </w:rPr>
        <w:t>.</w:t>
      </w:r>
      <w:r w:rsidRPr="0075116B">
        <w:rPr>
          <w:rFonts w:ascii="Verdana" w:hAnsi="Verdana"/>
          <w:sz w:val="20"/>
        </w:rPr>
        <w:t xml:space="preserve"> was the first company to app</w:t>
      </w:r>
      <w:r w:rsidR="00D079D5">
        <w:rPr>
          <w:rFonts w:ascii="Verdana" w:hAnsi="Verdana"/>
          <w:sz w:val="20"/>
        </w:rPr>
        <w:t>ly it to the electricity sector. T</w:t>
      </w:r>
      <w:r w:rsidR="00D079D5" w:rsidRPr="0075116B">
        <w:rPr>
          <w:rFonts w:ascii="Verdana" w:hAnsi="Verdana"/>
          <w:sz w:val="20"/>
        </w:rPr>
        <w:t xml:space="preserve">hrough Ave Touch </w:t>
      </w:r>
      <w:r w:rsidR="00D079D5">
        <w:rPr>
          <w:rFonts w:ascii="Verdana" w:hAnsi="Verdana"/>
          <w:sz w:val="20"/>
        </w:rPr>
        <w:t xml:space="preserve">it has </w:t>
      </w:r>
      <w:r w:rsidRPr="0075116B">
        <w:rPr>
          <w:rFonts w:ascii="Verdana" w:hAnsi="Verdana"/>
          <w:sz w:val="20"/>
        </w:rPr>
        <w:t>man</w:t>
      </w:r>
      <w:r w:rsidR="00D079D5">
        <w:rPr>
          <w:rFonts w:ascii="Verdana" w:hAnsi="Verdana"/>
          <w:sz w:val="20"/>
        </w:rPr>
        <w:t>aged</w:t>
      </w:r>
      <w:r w:rsidRPr="0075116B">
        <w:rPr>
          <w:rFonts w:ascii="Verdana" w:hAnsi="Verdana"/>
          <w:sz w:val="20"/>
        </w:rPr>
        <w:t xml:space="preserve"> to bring </w:t>
      </w:r>
      <w:r w:rsidR="00D079D5">
        <w:rPr>
          <w:rFonts w:ascii="Verdana" w:hAnsi="Verdana"/>
          <w:sz w:val="20"/>
        </w:rPr>
        <w:t>this technology</w:t>
      </w:r>
      <w:r w:rsidR="00B07ECB">
        <w:rPr>
          <w:rFonts w:ascii="Verdana" w:hAnsi="Verdana"/>
          <w:sz w:val="20"/>
        </w:rPr>
        <w:t xml:space="preserve"> </w:t>
      </w:r>
      <w:r w:rsidR="00B07ECB" w:rsidRPr="0075116B">
        <w:rPr>
          <w:rFonts w:ascii="Verdana" w:hAnsi="Verdana"/>
          <w:sz w:val="20"/>
        </w:rPr>
        <w:t>into homes</w:t>
      </w:r>
      <w:r w:rsidR="00B07ECB">
        <w:rPr>
          <w:rFonts w:ascii="Verdana" w:hAnsi="Verdana"/>
          <w:sz w:val="20"/>
        </w:rPr>
        <w:t xml:space="preserve"> offering</w:t>
      </w:r>
      <w:r w:rsidRPr="0075116B">
        <w:rPr>
          <w:rFonts w:ascii="Verdana" w:hAnsi="Verdana"/>
          <w:sz w:val="20"/>
        </w:rPr>
        <w:t xml:space="preserve"> a complete </w:t>
      </w:r>
      <w:r w:rsidR="000471CA">
        <w:rPr>
          <w:rFonts w:ascii="Verdana" w:hAnsi="Verdana"/>
          <w:sz w:val="20"/>
        </w:rPr>
        <w:t>range</w:t>
      </w:r>
      <w:r w:rsidRPr="0075116B">
        <w:rPr>
          <w:rFonts w:ascii="Verdana" w:hAnsi="Verdana"/>
          <w:sz w:val="20"/>
        </w:rPr>
        <w:t xml:space="preserve"> of devices </w:t>
      </w:r>
      <w:r w:rsidR="00D079D5">
        <w:rPr>
          <w:rFonts w:ascii="Verdana" w:hAnsi="Verdana"/>
          <w:sz w:val="20"/>
        </w:rPr>
        <w:t xml:space="preserve">that </w:t>
      </w:r>
      <w:r w:rsidR="00B07ECB">
        <w:rPr>
          <w:rFonts w:ascii="Verdana" w:hAnsi="Verdana"/>
          <w:sz w:val="20"/>
        </w:rPr>
        <w:t xml:space="preserve">are able to </w:t>
      </w:r>
      <w:r w:rsidR="00D079D5">
        <w:rPr>
          <w:rFonts w:ascii="Verdana" w:hAnsi="Verdana"/>
          <w:sz w:val="20"/>
        </w:rPr>
        <w:t>innovate</w:t>
      </w:r>
      <w:r w:rsidR="00B07ECB">
        <w:rPr>
          <w:rFonts w:ascii="Verdana" w:hAnsi="Verdana"/>
          <w:sz w:val="20"/>
        </w:rPr>
        <w:t xml:space="preserve"> houses</w:t>
      </w:r>
      <w:r w:rsidR="00D079D5">
        <w:rPr>
          <w:rFonts w:ascii="Verdana" w:hAnsi="Verdana"/>
          <w:sz w:val="20"/>
        </w:rPr>
        <w:t xml:space="preserve"> </w:t>
      </w:r>
      <w:r w:rsidR="00B07ECB" w:rsidRPr="00B07ECB">
        <w:rPr>
          <w:rFonts w:ascii="Verdana" w:hAnsi="Verdana"/>
          <w:sz w:val="20"/>
        </w:rPr>
        <w:t>as well as from a functio</w:t>
      </w:r>
      <w:r w:rsidR="00C202DE">
        <w:rPr>
          <w:rFonts w:ascii="Verdana" w:hAnsi="Verdana"/>
          <w:sz w:val="20"/>
        </w:rPr>
        <w:t>nal and aesthetic point of view and</w:t>
      </w:r>
      <w:r w:rsidR="00B07ECB" w:rsidRPr="00B07ECB">
        <w:rPr>
          <w:rFonts w:ascii="Verdana" w:hAnsi="Verdana"/>
          <w:sz w:val="20"/>
        </w:rPr>
        <w:t xml:space="preserve"> also in the </w:t>
      </w:r>
      <w:r w:rsidR="00C202DE">
        <w:rPr>
          <w:rFonts w:ascii="Verdana" w:hAnsi="Verdana"/>
          <w:sz w:val="20"/>
        </w:rPr>
        <w:t xml:space="preserve">security </w:t>
      </w:r>
      <w:r w:rsidR="00B07ECB" w:rsidRPr="00B07ECB">
        <w:rPr>
          <w:rFonts w:ascii="Verdana" w:hAnsi="Verdana"/>
          <w:sz w:val="20"/>
        </w:rPr>
        <w:t>field.</w:t>
      </w:r>
    </w:p>
    <w:p w14:paraId="566014D8" w14:textId="77777777" w:rsidR="00B07ECB" w:rsidRPr="0075116B" w:rsidRDefault="00B07ECB" w:rsidP="00B07ECB">
      <w:pPr>
        <w:jc w:val="both"/>
        <w:rPr>
          <w:rFonts w:ascii="Verdana" w:hAnsi="Verdana"/>
          <w:sz w:val="20"/>
        </w:rPr>
      </w:pPr>
    </w:p>
    <w:p w14:paraId="3F0C8719" w14:textId="6887EBED" w:rsidR="00B07ECB" w:rsidRPr="0075116B" w:rsidRDefault="00B07ECB" w:rsidP="00B07ECB">
      <w:pPr>
        <w:jc w:val="both"/>
        <w:rPr>
          <w:rFonts w:ascii="Verdana" w:hAnsi="Verdana"/>
          <w:sz w:val="20"/>
        </w:rPr>
      </w:pPr>
      <w:r w:rsidRPr="002B1F7C">
        <w:rPr>
          <w:rFonts w:ascii="Verdana" w:hAnsi="Verdana"/>
          <w:b/>
          <w:sz w:val="20"/>
        </w:rPr>
        <w:t xml:space="preserve">Ave Touch </w:t>
      </w:r>
      <w:r w:rsidR="00C03260">
        <w:rPr>
          <w:rFonts w:ascii="Verdana" w:hAnsi="Verdana"/>
          <w:b/>
          <w:sz w:val="20"/>
        </w:rPr>
        <w:t>controls have</w:t>
      </w:r>
      <w:bookmarkStart w:id="0" w:name="_GoBack"/>
      <w:bookmarkEnd w:id="0"/>
      <w:r w:rsidRPr="002B1F7C">
        <w:rPr>
          <w:rFonts w:ascii="Verdana" w:hAnsi="Verdana"/>
          <w:b/>
          <w:sz w:val="20"/>
        </w:rPr>
        <w:t xml:space="preserve"> in fact recently obtained the release of the prestigious IMQ quality mark</w:t>
      </w:r>
      <w:r>
        <w:rPr>
          <w:rFonts w:ascii="Verdana" w:hAnsi="Verdana"/>
          <w:sz w:val="20"/>
        </w:rPr>
        <w:t xml:space="preserve"> </w:t>
      </w:r>
      <w:r w:rsidRPr="0075116B">
        <w:rPr>
          <w:rFonts w:ascii="Verdana" w:hAnsi="Verdana"/>
          <w:sz w:val="20"/>
        </w:rPr>
        <w:t xml:space="preserve">(Italian </w:t>
      </w:r>
      <w:r w:rsidR="00C202DE">
        <w:rPr>
          <w:rFonts w:ascii="Verdana" w:hAnsi="Verdana"/>
          <w:sz w:val="20"/>
        </w:rPr>
        <w:t>most important certification body</w:t>
      </w:r>
      <w:r w:rsidRPr="0075116B">
        <w:rPr>
          <w:rFonts w:ascii="Verdana" w:hAnsi="Verdana"/>
          <w:sz w:val="20"/>
        </w:rPr>
        <w:t xml:space="preserve">) which </w:t>
      </w:r>
      <w:r>
        <w:rPr>
          <w:rFonts w:ascii="Verdana" w:hAnsi="Verdana"/>
          <w:sz w:val="20"/>
        </w:rPr>
        <w:t xml:space="preserve">shows the </w:t>
      </w:r>
      <w:r w:rsidRPr="0075116B">
        <w:rPr>
          <w:rFonts w:ascii="Verdana" w:hAnsi="Verdana"/>
          <w:sz w:val="20"/>
        </w:rPr>
        <w:t xml:space="preserve">high degree of reliability achieved by these devices. In full compliance with regulations, the IMQ certification is an added value, a confirmation of </w:t>
      </w:r>
      <w:r w:rsidR="00C202DE">
        <w:rPr>
          <w:rFonts w:ascii="Verdana" w:hAnsi="Verdana"/>
          <w:sz w:val="20"/>
        </w:rPr>
        <w:t>Ave’s</w:t>
      </w:r>
      <w:r w:rsidRPr="0075116B">
        <w:rPr>
          <w:rFonts w:ascii="Verdana" w:hAnsi="Verdana"/>
          <w:sz w:val="20"/>
        </w:rPr>
        <w:t xml:space="preserve"> efforts to </w:t>
      </w:r>
      <w:r>
        <w:rPr>
          <w:rFonts w:ascii="Verdana" w:hAnsi="Verdana"/>
          <w:sz w:val="20"/>
        </w:rPr>
        <w:t xml:space="preserve">bring </w:t>
      </w:r>
      <w:r w:rsidR="00C202DE">
        <w:rPr>
          <w:rFonts w:ascii="Verdana" w:hAnsi="Verdana"/>
          <w:sz w:val="20"/>
        </w:rPr>
        <w:t>into</w:t>
      </w:r>
      <w:r w:rsidRPr="0075116B">
        <w:rPr>
          <w:rFonts w:ascii="Verdana" w:hAnsi="Verdana"/>
          <w:sz w:val="20"/>
        </w:rPr>
        <w:t xml:space="preserve"> the market </w:t>
      </w:r>
      <w:r>
        <w:rPr>
          <w:rFonts w:ascii="Verdana" w:hAnsi="Verdana"/>
          <w:sz w:val="20"/>
        </w:rPr>
        <w:t xml:space="preserve">a line of </w:t>
      </w:r>
      <w:r w:rsidRPr="0075116B">
        <w:rPr>
          <w:rFonts w:ascii="Verdana" w:hAnsi="Verdana"/>
          <w:sz w:val="20"/>
        </w:rPr>
        <w:t>products that excel</w:t>
      </w:r>
      <w:r w:rsidR="00C202DE">
        <w:rPr>
          <w:rFonts w:ascii="Verdana" w:hAnsi="Verdana"/>
          <w:sz w:val="20"/>
        </w:rPr>
        <w:t>s</w:t>
      </w:r>
      <w:r w:rsidRPr="0075116B">
        <w:rPr>
          <w:rFonts w:ascii="Verdana" w:hAnsi="Verdana"/>
          <w:sz w:val="20"/>
        </w:rPr>
        <w:t xml:space="preserve"> in terms of quality and </w:t>
      </w:r>
      <w:r>
        <w:rPr>
          <w:rFonts w:ascii="Verdana" w:hAnsi="Verdana"/>
          <w:sz w:val="20"/>
        </w:rPr>
        <w:t>safety.</w:t>
      </w:r>
    </w:p>
    <w:p w14:paraId="6CC18033" w14:textId="77777777" w:rsidR="00B07ECB" w:rsidRDefault="00B07ECB" w:rsidP="0075116B">
      <w:pPr>
        <w:jc w:val="both"/>
        <w:rPr>
          <w:rFonts w:ascii="Verdana" w:hAnsi="Verdana"/>
          <w:sz w:val="20"/>
        </w:rPr>
      </w:pPr>
    </w:p>
    <w:p w14:paraId="70D11738" w14:textId="617B2003" w:rsidR="00D079D5" w:rsidRDefault="002B1F7C" w:rsidP="0075116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order t</w:t>
      </w:r>
      <w:r w:rsidRPr="0075116B">
        <w:rPr>
          <w:rFonts w:ascii="Verdana" w:hAnsi="Verdana"/>
          <w:sz w:val="20"/>
        </w:rPr>
        <w:t>o give emphasis to these items</w:t>
      </w:r>
      <w:r>
        <w:rPr>
          <w:rFonts w:ascii="Verdana" w:hAnsi="Verdana"/>
          <w:sz w:val="20"/>
        </w:rPr>
        <w:t xml:space="preserve">, the rear of </w:t>
      </w:r>
      <w:r w:rsidRPr="0075116B">
        <w:rPr>
          <w:rFonts w:ascii="Verdana" w:hAnsi="Verdana"/>
          <w:sz w:val="20"/>
        </w:rPr>
        <w:t>"touch"</w:t>
      </w:r>
      <w:r>
        <w:rPr>
          <w:rFonts w:ascii="Verdana" w:hAnsi="Verdana"/>
          <w:sz w:val="20"/>
        </w:rPr>
        <w:t xml:space="preserve"> </w:t>
      </w:r>
      <w:r w:rsidRPr="0075116B">
        <w:rPr>
          <w:rFonts w:ascii="Verdana" w:hAnsi="Verdana"/>
          <w:sz w:val="20"/>
        </w:rPr>
        <w:t>electronic devices with IMQ</w:t>
      </w:r>
      <w:r>
        <w:rPr>
          <w:rFonts w:ascii="Verdana" w:hAnsi="Verdana"/>
          <w:sz w:val="20"/>
        </w:rPr>
        <w:t xml:space="preserve"> mark is </w:t>
      </w:r>
      <w:r w:rsidRPr="0075116B">
        <w:rPr>
          <w:rFonts w:ascii="Verdana" w:hAnsi="Verdana"/>
          <w:sz w:val="20"/>
        </w:rPr>
        <w:t>blue</w:t>
      </w:r>
      <w:r>
        <w:rPr>
          <w:rFonts w:ascii="Verdana" w:hAnsi="Verdana"/>
          <w:sz w:val="20"/>
        </w:rPr>
        <w:t xml:space="preserve"> so you can immediately recognize them in the wide offer.</w:t>
      </w:r>
    </w:p>
    <w:p w14:paraId="2074AE64" w14:textId="77777777" w:rsidR="00D079D5" w:rsidRDefault="00D079D5" w:rsidP="0075116B">
      <w:pPr>
        <w:jc w:val="both"/>
        <w:rPr>
          <w:rFonts w:ascii="Verdana" w:hAnsi="Verdana"/>
          <w:sz w:val="20"/>
        </w:rPr>
      </w:pPr>
    </w:p>
    <w:p w14:paraId="73208F78" w14:textId="6932695C" w:rsidR="0075116B" w:rsidRPr="0075116B" w:rsidRDefault="0075116B" w:rsidP="0075116B">
      <w:pPr>
        <w:jc w:val="both"/>
        <w:rPr>
          <w:rFonts w:ascii="Verdana" w:hAnsi="Verdana"/>
          <w:sz w:val="20"/>
        </w:rPr>
      </w:pPr>
      <w:r w:rsidRPr="007D3135">
        <w:rPr>
          <w:rFonts w:ascii="Verdana" w:hAnsi="Verdana"/>
          <w:b/>
          <w:sz w:val="20"/>
        </w:rPr>
        <w:t xml:space="preserve">Ave Touch </w:t>
      </w:r>
      <w:r w:rsidR="002B1F7C" w:rsidRPr="007D3135">
        <w:rPr>
          <w:rFonts w:ascii="Verdana" w:hAnsi="Verdana"/>
          <w:b/>
          <w:sz w:val="20"/>
        </w:rPr>
        <w:t>solutions are</w:t>
      </w:r>
      <w:r w:rsidRPr="007D3135">
        <w:rPr>
          <w:rFonts w:ascii="Verdana" w:hAnsi="Verdana"/>
          <w:b/>
          <w:sz w:val="20"/>
        </w:rPr>
        <w:t xml:space="preserve"> a real revolution in the electricity sector</w:t>
      </w:r>
      <w:r w:rsidRPr="0075116B">
        <w:rPr>
          <w:rFonts w:ascii="Verdana" w:hAnsi="Verdana"/>
          <w:sz w:val="20"/>
        </w:rPr>
        <w:t xml:space="preserve">, where respect </w:t>
      </w:r>
      <w:r w:rsidR="002B1F7C">
        <w:rPr>
          <w:rFonts w:ascii="Verdana" w:hAnsi="Verdana"/>
          <w:sz w:val="20"/>
        </w:rPr>
        <w:t>to</w:t>
      </w:r>
      <w:r w:rsidRPr="0075116B">
        <w:rPr>
          <w:rFonts w:ascii="Verdana" w:hAnsi="Verdana"/>
          <w:sz w:val="20"/>
        </w:rPr>
        <w:t xml:space="preserve"> </w:t>
      </w:r>
      <w:r w:rsidRPr="007D3135">
        <w:rPr>
          <w:rFonts w:ascii="Verdana" w:hAnsi="Verdana"/>
          <w:b/>
          <w:sz w:val="20"/>
        </w:rPr>
        <w:t xml:space="preserve">the highest </w:t>
      </w:r>
      <w:r w:rsidR="002B1F7C" w:rsidRPr="007D3135">
        <w:rPr>
          <w:rFonts w:ascii="Verdana" w:hAnsi="Verdana"/>
          <w:b/>
          <w:sz w:val="20"/>
        </w:rPr>
        <w:t xml:space="preserve">security </w:t>
      </w:r>
      <w:r w:rsidRPr="007D3135">
        <w:rPr>
          <w:rFonts w:ascii="Verdana" w:hAnsi="Verdana"/>
          <w:b/>
          <w:sz w:val="20"/>
        </w:rPr>
        <w:t xml:space="preserve">standards coincides with </w:t>
      </w:r>
      <w:r w:rsidR="002B1F7C" w:rsidRPr="007D3135">
        <w:rPr>
          <w:rFonts w:ascii="Verdana" w:hAnsi="Verdana"/>
          <w:b/>
          <w:sz w:val="20"/>
        </w:rPr>
        <w:t>the</w:t>
      </w:r>
      <w:r w:rsidRPr="007D3135">
        <w:rPr>
          <w:rFonts w:ascii="Verdana" w:hAnsi="Verdana"/>
          <w:b/>
          <w:sz w:val="20"/>
        </w:rPr>
        <w:t xml:space="preserve"> minimalist design of </w:t>
      </w:r>
      <w:r w:rsidR="007D3135" w:rsidRPr="007D3135">
        <w:rPr>
          <w:rFonts w:ascii="Verdana" w:hAnsi="Verdana"/>
          <w:b/>
          <w:sz w:val="20"/>
        </w:rPr>
        <w:t>cover</w:t>
      </w:r>
      <w:r w:rsidRPr="007D3135">
        <w:rPr>
          <w:rFonts w:ascii="Verdana" w:hAnsi="Verdana"/>
          <w:b/>
          <w:sz w:val="20"/>
        </w:rPr>
        <w:t xml:space="preserve"> plates</w:t>
      </w:r>
      <w:r w:rsidRPr="0075116B">
        <w:rPr>
          <w:rFonts w:ascii="Verdana" w:hAnsi="Verdana"/>
          <w:sz w:val="20"/>
        </w:rPr>
        <w:t xml:space="preserve">, </w:t>
      </w:r>
      <w:r w:rsidR="002B1F7C">
        <w:rPr>
          <w:rFonts w:ascii="Verdana" w:hAnsi="Verdana"/>
          <w:sz w:val="20"/>
        </w:rPr>
        <w:t xml:space="preserve">that are </w:t>
      </w:r>
      <w:r w:rsidRPr="0075116B">
        <w:rPr>
          <w:rFonts w:ascii="Verdana" w:hAnsi="Verdana"/>
          <w:sz w:val="20"/>
        </w:rPr>
        <w:t xml:space="preserve">available in various combinations of colors, finishes and materials (aluminum and glass) to meet the </w:t>
      </w:r>
      <w:r w:rsidR="002B1F7C">
        <w:rPr>
          <w:rFonts w:ascii="Verdana" w:hAnsi="Verdana"/>
          <w:sz w:val="20"/>
        </w:rPr>
        <w:t>different</w:t>
      </w:r>
      <w:r w:rsidRPr="0075116B">
        <w:rPr>
          <w:rFonts w:ascii="Verdana" w:hAnsi="Verdana"/>
          <w:sz w:val="20"/>
        </w:rPr>
        <w:t xml:space="preserve"> installation requirements and design solutions.</w:t>
      </w:r>
    </w:p>
    <w:p w14:paraId="432CF012" w14:textId="77777777" w:rsidR="0075116B" w:rsidRPr="0075116B" w:rsidRDefault="0075116B" w:rsidP="0075116B">
      <w:pPr>
        <w:jc w:val="both"/>
        <w:rPr>
          <w:rFonts w:ascii="Verdana" w:hAnsi="Verdana"/>
          <w:sz w:val="20"/>
        </w:rPr>
      </w:pPr>
    </w:p>
    <w:p w14:paraId="3F7DA401" w14:textId="1269EB59" w:rsidR="00C20CD8" w:rsidRDefault="0075116B" w:rsidP="0075116B">
      <w:pPr>
        <w:jc w:val="both"/>
        <w:rPr>
          <w:rFonts w:ascii="Verdana" w:hAnsi="Verdana"/>
          <w:sz w:val="20"/>
        </w:rPr>
      </w:pPr>
      <w:r w:rsidRPr="0075116B">
        <w:rPr>
          <w:rFonts w:ascii="Verdana" w:hAnsi="Verdana"/>
          <w:sz w:val="20"/>
        </w:rPr>
        <w:t xml:space="preserve">IMQ </w:t>
      </w:r>
      <w:r w:rsidR="007D3135">
        <w:rPr>
          <w:rFonts w:ascii="Verdana" w:hAnsi="Verdana"/>
          <w:sz w:val="20"/>
        </w:rPr>
        <w:t xml:space="preserve">certification </w:t>
      </w:r>
      <w:r w:rsidRPr="0075116B">
        <w:rPr>
          <w:rFonts w:ascii="Verdana" w:hAnsi="Verdana"/>
          <w:sz w:val="20"/>
        </w:rPr>
        <w:t xml:space="preserve">is </w:t>
      </w:r>
      <w:r w:rsidR="007D3135">
        <w:rPr>
          <w:rFonts w:ascii="Verdana" w:hAnsi="Verdana"/>
          <w:sz w:val="20"/>
        </w:rPr>
        <w:t xml:space="preserve">a </w:t>
      </w:r>
      <w:r w:rsidRPr="0075116B">
        <w:rPr>
          <w:rFonts w:ascii="Verdana" w:hAnsi="Verdana"/>
          <w:sz w:val="20"/>
        </w:rPr>
        <w:t xml:space="preserve">proof of </w:t>
      </w:r>
      <w:r w:rsidR="007D3135">
        <w:rPr>
          <w:rFonts w:ascii="Verdana" w:hAnsi="Verdana"/>
          <w:sz w:val="20"/>
        </w:rPr>
        <w:t xml:space="preserve">Ave Touch </w:t>
      </w:r>
      <w:r w:rsidRPr="0075116B">
        <w:rPr>
          <w:rFonts w:ascii="Verdana" w:hAnsi="Verdana"/>
          <w:sz w:val="20"/>
        </w:rPr>
        <w:t xml:space="preserve">reliability and </w:t>
      </w:r>
      <w:r w:rsidR="007D3135">
        <w:rPr>
          <w:rFonts w:ascii="Verdana" w:hAnsi="Verdana"/>
          <w:sz w:val="20"/>
        </w:rPr>
        <w:t xml:space="preserve">an evidence of the Ave’s will to </w:t>
      </w:r>
      <w:r w:rsidRPr="0075116B">
        <w:rPr>
          <w:rFonts w:ascii="Verdana" w:hAnsi="Verdana"/>
          <w:sz w:val="20"/>
        </w:rPr>
        <w:t xml:space="preserve">bring </w:t>
      </w:r>
      <w:r w:rsidR="007D3135">
        <w:rPr>
          <w:rFonts w:ascii="Verdana" w:hAnsi="Verdana"/>
          <w:sz w:val="20"/>
        </w:rPr>
        <w:t xml:space="preserve">in </w:t>
      </w:r>
      <w:r w:rsidRPr="0075116B">
        <w:rPr>
          <w:rFonts w:ascii="Verdana" w:hAnsi="Verdana"/>
          <w:sz w:val="20"/>
        </w:rPr>
        <w:t xml:space="preserve">homes </w:t>
      </w:r>
      <w:r w:rsidR="007D3135">
        <w:rPr>
          <w:rFonts w:ascii="Verdana" w:hAnsi="Verdana"/>
          <w:sz w:val="20"/>
        </w:rPr>
        <w:t>nonpareil</w:t>
      </w:r>
      <w:r w:rsidRPr="0075116B">
        <w:rPr>
          <w:rFonts w:ascii="Verdana" w:hAnsi="Verdana"/>
          <w:sz w:val="20"/>
        </w:rPr>
        <w:t xml:space="preserve"> </w:t>
      </w:r>
      <w:r w:rsidR="007D3135">
        <w:rPr>
          <w:rFonts w:ascii="Verdana" w:hAnsi="Verdana"/>
          <w:sz w:val="20"/>
        </w:rPr>
        <w:t xml:space="preserve">safe </w:t>
      </w:r>
      <w:r w:rsidRPr="0075116B">
        <w:rPr>
          <w:rFonts w:ascii="Verdana" w:hAnsi="Verdana"/>
          <w:sz w:val="20"/>
        </w:rPr>
        <w:t>devices.</w:t>
      </w:r>
    </w:p>
    <w:p w14:paraId="744DC85D" w14:textId="77777777" w:rsidR="00A0695F" w:rsidRDefault="00A0695F" w:rsidP="004F052E">
      <w:pPr>
        <w:jc w:val="both"/>
        <w:rPr>
          <w:rFonts w:ascii="Verdana" w:hAnsi="Verdana"/>
          <w:sz w:val="20"/>
        </w:rPr>
      </w:pPr>
    </w:p>
    <w:p w14:paraId="10AD32FC" w14:textId="77777777" w:rsidR="00C20CD8" w:rsidRDefault="00C20CD8" w:rsidP="00A0695F">
      <w:pPr>
        <w:shd w:val="clear" w:color="auto" w:fill="FFFFFF"/>
        <w:rPr>
          <w:rFonts w:ascii="Verdana" w:hAnsi="Verdana"/>
          <w:sz w:val="20"/>
        </w:rPr>
      </w:pPr>
    </w:p>
    <w:p w14:paraId="037E0DC3" w14:textId="69465883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Rezzato, </w:t>
      </w:r>
      <w:r w:rsidR="00C202DE">
        <w:rPr>
          <w:rFonts w:ascii="Verdana" w:hAnsi="Verdana"/>
          <w:sz w:val="20"/>
        </w:rPr>
        <w:t xml:space="preserve">February 1, </w:t>
      </w:r>
      <w:r>
        <w:rPr>
          <w:rFonts w:ascii="Verdana" w:hAnsi="Verdana"/>
          <w:sz w:val="20"/>
        </w:rPr>
        <w:t>2016</w:t>
      </w:r>
    </w:p>
    <w:p w14:paraId="32A22976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0CC498EA" w14:textId="77777777" w:rsidR="00A0695F" w:rsidRDefault="00A0695F" w:rsidP="00A0695F">
      <w:pPr>
        <w:shd w:val="clear" w:color="auto" w:fill="FFFFFF"/>
        <w:rPr>
          <w:rFonts w:ascii="Verdana" w:hAnsi="Verdana"/>
          <w:sz w:val="20"/>
        </w:rPr>
      </w:pPr>
    </w:p>
    <w:p w14:paraId="6D2AFD3B" w14:textId="2541B16D" w:rsidR="00A0695F" w:rsidRPr="005378DC" w:rsidRDefault="00A0695F" w:rsidP="00A0695F">
      <w:pPr>
        <w:shd w:val="clear" w:color="auto" w:fill="FFFFFF"/>
        <w:jc w:val="center"/>
        <w:rPr>
          <w:rFonts w:ascii="Verdana" w:hAnsi="Verdana" w:cs="Arial"/>
          <w:bCs/>
          <w:color w:val="000000" w:themeColor="text1"/>
          <w:sz w:val="20"/>
          <w:bdr w:val="none" w:sz="0" w:space="0" w:color="auto" w:frame="1"/>
          <w:lang w:eastAsia="it-IT"/>
        </w:rPr>
      </w:pPr>
      <w:r>
        <w:rPr>
          <w:rFonts w:ascii="Verdana" w:hAnsi="Verdana"/>
          <w:sz w:val="20"/>
        </w:rPr>
        <w:t>www.ave.it</w:t>
      </w:r>
    </w:p>
    <w:sectPr w:rsidR="00A0695F" w:rsidRPr="005378DC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DCDEB" w14:textId="77777777" w:rsidR="00CC2C90" w:rsidRDefault="00CC2C90" w:rsidP="00BD1C27">
      <w:r>
        <w:separator/>
      </w:r>
    </w:p>
  </w:endnote>
  <w:endnote w:type="continuationSeparator" w:id="0">
    <w:p w14:paraId="790E9626" w14:textId="77777777" w:rsidR="00CC2C90" w:rsidRDefault="00CC2C9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77BC5" w14:textId="77777777" w:rsidR="00CC2C90" w:rsidRDefault="00CC2C90" w:rsidP="00BD1C27">
      <w:r>
        <w:separator/>
      </w:r>
    </w:p>
  </w:footnote>
  <w:footnote w:type="continuationSeparator" w:id="0">
    <w:p w14:paraId="6EF29F98" w14:textId="77777777" w:rsidR="00CC2C90" w:rsidRDefault="00CC2C9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471CA"/>
    <w:rsid w:val="00052505"/>
    <w:rsid w:val="00076113"/>
    <w:rsid w:val="00085719"/>
    <w:rsid w:val="000B345B"/>
    <w:rsid w:val="00124FDF"/>
    <w:rsid w:val="0012772F"/>
    <w:rsid w:val="00127ACF"/>
    <w:rsid w:val="00145524"/>
    <w:rsid w:val="00163C05"/>
    <w:rsid w:val="0016607F"/>
    <w:rsid w:val="001B39DC"/>
    <w:rsid w:val="001C5A45"/>
    <w:rsid w:val="001E79EE"/>
    <w:rsid w:val="001F1E6B"/>
    <w:rsid w:val="001F3896"/>
    <w:rsid w:val="002551E2"/>
    <w:rsid w:val="00263172"/>
    <w:rsid w:val="0029004F"/>
    <w:rsid w:val="00292268"/>
    <w:rsid w:val="002B1F7C"/>
    <w:rsid w:val="002D66B5"/>
    <w:rsid w:val="00315A7F"/>
    <w:rsid w:val="003220DE"/>
    <w:rsid w:val="00365C0D"/>
    <w:rsid w:val="00375836"/>
    <w:rsid w:val="00386D12"/>
    <w:rsid w:val="003B507C"/>
    <w:rsid w:val="003C3E05"/>
    <w:rsid w:val="003C6C11"/>
    <w:rsid w:val="003F7AB8"/>
    <w:rsid w:val="003F7E36"/>
    <w:rsid w:val="00420B6A"/>
    <w:rsid w:val="004675E6"/>
    <w:rsid w:val="004754BA"/>
    <w:rsid w:val="004846DC"/>
    <w:rsid w:val="004C72CB"/>
    <w:rsid w:val="004E5EE3"/>
    <w:rsid w:val="004F052E"/>
    <w:rsid w:val="0051414C"/>
    <w:rsid w:val="00525003"/>
    <w:rsid w:val="00534D99"/>
    <w:rsid w:val="005378DC"/>
    <w:rsid w:val="00572A9B"/>
    <w:rsid w:val="00596987"/>
    <w:rsid w:val="005A6185"/>
    <w:rsid w:val="005E542A"/>
    <w:rsid w:val="005F56EC"/>
    <w:rsid w:val="006517E0"/>
    <w:rsid w:val="0069301D"/>
    <w:rsid w:val="006B3440"/>
    <w:rsid w:val="006B348A"/>
    <w:rsid w:val="006C6E77"/>
    <w:rsid w:val="00713280"/>
    <w:rsid w:val="0075116B"/>
    <w:rsid w:val="00773F9B"/>
    <w:rsid w:val="00775E33"/>
    <w:rsid w:val="007B3F5C"/>
    <w:rsid w:val="007C3AE6"/>
    <w:rsid w:val="007D3135"/>
    <w:rsid w:val="007E46D8"/>
    <w:rsid w:val="007F2371"/>
    <w:rsid w:val="008105FB"/>
    <w:rsid w:val="00810999"/>
    <w:rsid w:val="00846405"/>
    <w:rsid w:val="008465B3"/>
    <w:rsid w:val="00880F57"/>
    <w:rsid w:val="008B4F63"/>
    <w:rsid w:val="008D550F"/>
    <w:rsid w:val="008F2546"/>
    <w:rsid w:val="0090039E"/>
    <w:rsid w:val="00900963"/>
    <w:rsid w:val="00957545"/>
    <w:rsid w:val="00987C06"/>
    <w:rsid w:val="009C3B6F"/>
    <w:rsid w:val="00A024F2"/>
    <w:rsid w:val="00A0695F"/>
    <w:rsid w:val="00A073FD"/>
    <w:rsid w:val="00A10186"/>
    <w:rsid w:val="00A61DEB"/>
    <w:rsid w:val="00AB51E2"/>
    <w:rsid w:val="00AC37CF"/>
    <w:rsid w:val="00B07ECB"/>
    <w:rsid w:val="00B12F62"/>
    <w:rsid w:val="00B66088"/>
    <w:rsid w:val="00BD1C27"/>
    <w:rsid w:val="00BF43B0"/>
    <w:rsid w:val="00C01E91"/>
    <w:rsid w:val="00C03260"/>
    <w:rsid w:val="00C202DE"/>
    <w:rsid w:val="00C20CD8"/>
    <w:rsid w:val="00C22A6F"/>
    <w:rsid w:val="00C25F5B"/>
    <w:rsid w:val="00CB4D17"/>
    <w:rsid w:val="00CC2C90"/>
    <w:rsid w:val="00D079D5"/>
    <w:rsid w:val="00D13937"/>
    <w:rsid w:val="00D5515A"/>
    <w:rsid w:val="00DD1631"/>
    <w:rsid w:val="00DD277F"/>
    <w:rsid w:val="00DE5E07"/>
    <w:rsid w:val="00DF407F"/>
    <w:rsid w:val="00E154D6"/>
    <w:rsid w:val="00E5702A"/>
    <w:rsid w:val="00EA41AC"/>
    <w:rsid w:val="00EB7B1F"/>
    <w:rsid w:val="00EC5683"/>
    <w:rsid w:val="00EF0C5E"/>
    <w:rsid w:val="00F62663"/>
    <w:rsid w:val="00F81338"/>
    <w:rsid w:val="00F81D1F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uiPriority w:val="99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2E8DEE-D329-5846-9DEE-5C95A0FB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</cp:lastModifiedBy>
  <cp:revision>4</cp:revision>
  <cp:lastPrinted>2016-02-01T12:54:00Z</cp:lastPrinted>
  <dcterms:created xsi:type="dcterms:W3CDTF">2016-02-01T13:25:00Z</dcterms:created>
  <dcterms:modified xsi:type="dcterms:W3CDTF">2016-02-04T13:45:00Z</dcterms:modified>
</cp:coreProperties>
</file>