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  <w:bookmarkStart w:id="0" w:name="_GoBack"/>
      <w:bookmarkEnd w:id="0"/>
    </w:p>
    <w:p w14:paraId="25D32DA7" w14:textId="4C5F1273" w:rsidR="00B13F88" w:rsidRPr="001C73CC" w:rsidRDefault="001C73CC" w:rsidP="00945ABC">
      <w:pPr>
        <w:jc w:val="center"/>
        <w:rPr>
          <w:rFonts w:ascii="Verdana" w:hAnsi="Verdana"/>
          <w:b/>
          <w:sz w:val="28"/>
          <w:lang w:val="en-GB"/>
        </w:rPr>
      </w:pPr>
      <w:r w:rsidRPr="001C73CC">
        <w:rPr>
          <w:rFonts w:ascii="Verdana" w:hAnsi="Verdana"/>
          <w:b/>
          <w:sz w:val="28"/>
          <w:lang w:val="en-GB"/>
        </w:rPr>
        <w:t xml:space="preserve">How to install Ave Touch sliding front </w:t>
      </w:r>
      <w:proofErr w:type="gramStart"/>
      <w:r w:rsidRPr="001C73CC">
        <w:rPr>
          <w:rFonts w:ascii="Verdana" w:hAnsi="Verdana"/>
          <w:b/>
          <w:sz w:val="28"/>
          <w:lang w:val="en-GB"/>
        </w:rPr>
        <w:t>plates</w:t>
      </w:r>
      <w:proofErr w:type="gramEnd"/>
    </w:p>
    <w:p w14:paraId="4D0384F9" w14:textId="77777777" w:rsidR="001C73CC" w:rsidRPr="001C73CC" w:rsidRDefault="001C73CC" w:rsidP="001C73CC">
      <w:pPr>
        <w:jc w:val="both"/>
        <w:rPr>
          <w:rFonts w:ascii="Verdana" w:hAnsi="Verdana"/>
          <w:b/>
          <w:sz w:val="22"/>
        </w:rPr>
      </w:pPr>
    </w:p>
    <w:p w14:paraId="03DCC8DE" w14:textId="4152360C" w:rsidR="00C424C7" w:rsidRPr="001C73CC" w:rsidRDefault="001C73CC" w:rsidP="001C73CC">
      <w:pPr>
        <w:jc w:val="center"/>
        <w:rPr>
          <w:rFonts w:ascii="Verdana" w:hAnsi="Verdana"/>
          <w:b/>
          <w:sz w:val="22"/>
          <w:lang w:val="en-GB"/>
        </w:rPr>
      </w:pPr>
      <w:r w:rsidRPr="001C73CC">
        <w:rPr>
          <w:rFonts w:ascii="Verdana" w:hAnsi="Verdana"/>
          <w:b/>
          <w:sz w:val="22"/>
          <w:lang w:val="en-GB"/>
        </w:rPr>
        <w:t xml:space="preserve">In this </w:t>
      </w:r>
      <w:r w:rsidR="00365722">
        <w:rPr>
          <w:rFonts w:ascii="Verdana" w:hAnsi="Verdana"/>
          <w:b/>
          <w:sz w:val="22"/>
          <w:lang w:val="en-GB"/>
        </w:rPr>
        <w:t>tutorial</w:t>
      </w:r>
      <w:r w:rsidRPr="001C73CC">
        <w:rPr>
          <w:rFonts w:ascii="Verdana" w:hAnsi="Verdana"/>
          <w:b/>
          <w:sz w:val="22"/>
          <w:lang w:val="en-GB"/>
        </w:rPr>
        <w:t xml:space="preserve"> AVE illustrates how to correctly install the innovative Ave Touch sliding </w:t>
      </w:r>
      <w:r>
        <w:rPr>
          <w:rFonts w:ascii="Verdana" w:hAnsi="Verdana"/>
          <w:b/>
          <w:sz w:val="22"/>
          <w:lang w:val="en-GB"/>
        </w:rPr>
        <w:t xml:space="preserve">front </w:t>
      </w:r>
      <w:r w:rsidRPr="001C73CC">
        <w:rPr>
          <w:rFonts w:ascii="Verdana" w:hAnsi="Verdana"/>
          <w:b/>
          <w:sz w:val="22"/>
          <w:lang w:val="en-GB"/>
        </w:rPr>
        <w:t>plates.</w:t>
      </w:r>
    </w:p>
    <w:p w14:paraId="72DABBAF" w14:textId="77777777" w:rsidR="001C73CC" w:rsidRPr="00C424C7" w:rsidRDefault="001C73CC" w:rsidP="001C73CC">
      <w:pPr>
        <w:jc w:val="both"/>
      </w:pPr>
    </w:p>
    <w:p w14:paraId="406F96D5" w14:textId="79F6ED19" w:rsidR="001C73CC" w:rsidRPr="001C73CC" w:rsidRDefault="001C73CC" w:rsidP="001C73CC">
      <w:pPr>
        <w:jc w:val="both"/>
        <w:rPr>
          <w:rFonts w:ascii="Verdana" w:hAnsi="Verdana"/>
          <w:sz w:val="20"/>
          <w:szCs w:val="20"/>
          <w:lang w:val="en-GB"/>
        </w:rPr>
      </w:pPr>
      <w:r w:rsidRPr="001C73CC">
        <w:rPr>
          <w:rFonts w:ascii="Verdana" w:hAnsi="Verdana"/>
          <w:sz w:val="20"/>
          <w:szCs w:val="20"/>
          <w:lang w:val="en-GB"/>
        </w:rPr>
        <w:t xml:space="preserve">The </w:t>
      </w:r>
      <w:r w:rsidRPr="001C73CC">
        <w:rPr>
          <w:rFonts w:ascii="Verdana" w:hAnsi="Verdana"/>
          <w:b/>
          <w:sz w:val="20"/>
          <w:szCs w:val="20"/>
          <w:lang w:val="en-GB"/>
        </w:rPr>
        <w:t>Ave Touch sliding front plates</w:t>
      </w:r>
      <w:r w:rsidRPr="001C73CC">
        <w:rPr>
          <w:rFonts w:ascii="Verdana" w:hAnsi="Verdana"/>
          <w:sz w:val="20"/>
          <w:szCs w:val="20"/>
          <w:lang w:val="en-GB"/>
        </w:rPr>
        <w:t xml:space="preserve"> offer a cutting-edge solution for the </w:t>
      </w:r>
      <w:r w:rsidRPr="001C73CC">
        <w:rPr>
          <w:rFonts w:ascii="Verdana" w:hAnsi="Verdana"/>
          <w:b/>
          <w:sz w:val="20"/>
          <w:szCs w:val="20"/>
          <w:lang w:val="en-GB"/>
        </w:rPr>
        <w:t>protection</w:t>
      </w:r>
      <w:r w:rsidRPr="001C73CC">
        <w:rPr>
          <w:rFonts w:ascii="Verdana" w:hAnsi="Verdana"/>
          <w:sz w:val="20"/>
          <w:szCs w:val="20"/>
          <w:lang w:val="en-GB"/>
        </w:rPr>
        <w:t xml:space="preserve"> of </w:t>
      </w:r>
      <w:r w:rsidRPr="001C73CC">
        <w:rPr>
          <w:rFonts w:ascii="Verdana" w:hAnsi="Verdana"/>
          <w:b/>
          <w:sz w:val="20"/>
          <w:szCs w:val="20"/>
          <w:lang w:val="en-GB"/>
        </w:rPr>
        <w:t>socket outlets.</w:t>
      </w:r>
      <w:r w:rsidRPr="001C73CC">
        <w:rPr>
          <w:rFonts w:ascii="Verdana" w:hAnsi="Verdana"/>
          <w:sz w:val="20"/>
          <w:szCs w:val="20"/>
          <w:lang w:val="en-GB"/>
        </w:rPr>
        <w:t xml:space="preserve"> Thanks to an AVE patented system, which allows the plate to literally "slide" on the socket outlets, it’s possible to guarantee greater </w:t>
      </w:r>
      <w:r w:rsidRPr="001C73CC">
        <w:rPr>
          <w:rFonts w:ascii="Verdana" w:hAnsi="Verdana"/>
          <w:b/>
          <w:sz w:val="20"/>
          <w:szCs w:val="20"/>
          <w:lang w:val="en-GB"/>
        </w:rPr>
        <w:t>security</w:t>
      </w:r>
      <w:r w:rsidRPr="001C73CC">
        <w:rPr>
          <w:rFonts w:ascii="Verdana" w:hAnsi="Verdana"/>
          <w:sz w:val="20"/>
          <w:szCs w:val="20"/>
          <w:lang w:val="en-GB"/>
        </w:rPr>
        <w:t xml:space="preserve"> for end users when the socket is unused. Moreover, these plates are particularly innovative also for their own </w:t>
      </w:r>
      <w:r w:rsidRPr="001C73CC">
        <w:rPr>
          <w:rFonts w:ascii="Verdana" w:hAnsi="Verdana"/>
          <w:b/>
          <w:sz w:val="20"/>
          <w:szCs w:val="20"/>
          <w:lang w:val="en-GB"/>
        </w:rPr>
        <w:t>installation</w:t>
      </w:r>
      <w:r w:rsidRPr="001C73CC">
        <w:rPr>
          <w:rFonts w:ascii="Verdana" w:hAnsi="Verdana"/>
          <w:sz w:val="20"/>
          <w:szCs w:val="20"/>
          <w:lang w:val="en-GB"/>
        </w:rPr>
        <w:t xml:space="preserve">, </w:t>
      </w:r>
      <w:r>
        <w:rPr>
          <w:rFonts w:ascii="Verdana" w:hAnsi="Verdana"/>
          <w:sz w:val="20"/>
          <w:szCs w:val="20"/>
          <w:lang w:val="en-GB"/>
        </w:rPr>
        <w:t xml:space="preserve">that is </w:t>
      </w:r>
      <w:r w:rsidRPr="001C73CC">
        <w:rPr>
          <w:rFonts w:ascii="Verdana" w:hAnsi="Verdana"/>
          <w:b/>
          <w:sz w:val="20"/>
          <w:szCs w:val="20"/>
          <w:lang w:val="en-GB"/>
        </w:rPr>
        <w:t>practical and quick</w:t>
      </w:r>
      <w:r w:rsidRPr="001C73CC">
        <w:rPr>
          <w:rFonts w:ascii="Verdana" w:hAnsi="Verdana"/>
          <w:sz w:val="20"/>
          <w:szCs w:val="20"/>
          <w:lang w:val="en-GB"/>
        </w:rPr>
        <w:t xml:space="preserve"> following </w:t>
      </w:r>
      <w:r>
        <w:rPr>
          <w:rFonts w:ascii="Verdana" w:hAnsi="Verdana"/>
          <w:sz w:val="20"/>
          <w:szCs w:val="20"/>
          <w:lang w:val="en-GB"/>
        </w:rPr>
        <w:t>the few</w:t>
      </w:r>
      <w:r w:rsidRPr="001C73CC">
        <w:rPr>
          <w:rFonts w:ascii="Verdana" w:hAnsi="Verdana"/>
          <w:sz w:val="20"/>
          <w:szCs w:val="20"/>
          <w:lang w:val="en-GB"/>
        </w:rPr>
        <w:t xml:space="preserve"> precautions highlighted </w:t>
      </w:r>
      <w:r>
        <w:rPr>
          <w:rFonts w:ascii="Verdana" w:hAnsi="Verdana"/>
          <w:sz w:val="20"/>
          <w:szCs w:val="20"/>
          <w:lang w:val="en-GB"/>
        </w:rPr>
        <w:t xml:space="preserve">in this </w:t>
      </w:r>
      <w:r w:rsidRPr="001C73CC">
        <w:rPr>
          <w:rFonts w:ascii="Verdana" w:hAnsi="Verdana"/>
          <w:sz w:val="20"/>
          <w:szCs w:val="20"/>
          <w:lang w:val="en-GB"/>
        </w:rPr>
        <w:t>installation sequence:</w:t>
      </w:r>
    </w:p>
    <w:p w14:paraId="2C05846A" w14:textId="77777777" w:rsidR="00294E82" w:rsidRDefault="00294E82" w:rsidP="00CC2EB8">
      <w:pPr>
        <w:jc w:val="both"/>
        <w:rPr>
          <w:rFonts w:ascii="Verdana" w:hAnsi="Verdana"/>
          <w:b/>
          <w:sz w:val="20"/>
          <w:szCs w:val="20"/>
        </w:rPr>
      </w:pPr>
    </w:p>
    <w:p w14:paraId="746D479C" w14:textId="78EB2FA5" w:rsidR="001C73CC" w:rsidRPr="001C73CC" w:rsidRDefault="001C73CC" w:rsidP="001C73CC">
      <w:pPr>
        <w:pStyle w:val="Paragrafoelenco"/>
        <w:numPr>
          <w:ilvl w:val="0"/>
          <w:numId w:val="15"/>
        </w:numPr>
        <w:jc w:val="both"/>
        <w:rPr>
          <w:rFonts w:ascii="Verdana" w:eastAsiaTheme="minorHAnsi" w:hAnsi="Verdana"/>
          <w:sz w:val="20"/>
          <w:lang w:val="en-GB"/>
        </w:rPr>
      </w:pPr>
      <w:r w:rsidRPr="001C73CC">
        <w:rPr>
          <w:rFonts w:ascii="Verdana" w:eastAsiaTheme="minorHAnsi" w:hAnsi="Verdana"/>
          <w:sz w:val="20"/>
          <w:lang w:val="en-GB"/>
        </w:rPr>
        <w:t>Clip the devices at the frame and</w:t>
      </w:r>
      <w:r>
        <w:rPr>
          <w:rFonts w:ascii="Verdana" w:eastAsiaTheme="minorHAnsi" w:hAnsi="Verdana"/>
          <w:sz w:val="20"/>
          <w:lang w:val="en-GB"/>
        </w:rPr>
        <w:t>,</w:t>
      </w:r>
      <w:r w:rsidRPr="001C73CC">
        <w:rPr>
          <w:rFonts w:ascii="Verdana" w:eastAsiaTheme="minorHAnsi" w:hAnsi="Verdana"/>
          <w:sz w:val="20"/>
          <w:lang w:val="en-GB"/>
        </w:rPr>
        <w:t xml:space="preserve"> in case, supply the led ind</w:t>
      </w:r>
      <w:r>
        <w:rPr>
          <w:rFonts w:ascii="Verdana" w:eastAsiaTheme="minorHAnsi" w:hAnsi="Verdana"/>
          <w:sz w:val="20"/>
          <w:lang w:val="en-GB"/>
        </w:rPr>
        <w:t>icator with power line voltage; then r</w:t>
      </w:r>
      <w:r w:rsidRPr="001C73CC">
        <w:rPr>
          <w:rFonts w:ascii="Verdana" w:eastAsiaTheme="minorHAnsi" w:hAnsi="Verdana"/>
          <w:sz w:val="20"/>
          <w:lang w:val="en-GB"/>
        </w:rPr>
        <w:t>emove screw cover caps</w:t>
      </w:r>
      <w:r>
        <w:rPr>
          <w:rFonts w:ascii="Verdana" w:eastAsiaTheme="minorHAnsi" w:hAnsi="Verdana"/>
          <w:sz w:val="20"/>
          <w:lang w:val="en-GB"/>
        </w:rPr>
        <w:t>.</w:t>
      </w:r>
    </w:p>
    <w:p w14:paraId="42CC3FE3" w14:textId="77777777" w:rsidR="001C73CC" w:rsidRPr="001C73CC" w:rsidRDefault="001C73CC" w:rsidP="001C73CC">
      <w:pPr>
        <w:jc w:val="both"/>
        <w:rPr>
          <w:rFonts w:ascii="Verdana" w:hAnsi="Verdana"/>
          <w:sz w:val="20"/>
          <w:szCs w:val="20"/>
          <w:lang w:val="en-GB"/>
        </w:rPr>
      </w:pPr>
    </w:p>
    <w:p w14:paraId="1E6CE03E" w14:textId="718FBCA8" w:rsidR="001C73CC" w:rsidRPr="001C73CC" w:rsidRDefault="001C73CC" w:rsidP="001C73CC">
      <w:pPr>
        <w:pStyle w:val="Paragrafoelenco"/>
        <w:numPr>
          <w:ilvl w:val="0"/>
          <w:numId w:val="15"/>
        </w:numPr>
        <w:jc w:val="both"/>
        <w:rPr>
          <w:rFonts w:ascii="Verdana" w:eastAsiaTheme="minorHAnsi" w:hAnsi="Verdana"/>
          <w:sz w:val="20"/>
          <w:lang w:val="en-GB"/>
        </w:rPr>
      </w:pPr>
      <w:r w:rsidRPr="001C73CC">
        <w:rPr>
          <w:rFonts w:ascii="Verdana" w:eastAsiaTheme="minorHAnsi" w:hAnsi="Verdana"/>
          <w:sz w:val="20"/>
          <w:lang w:val="en-GB"/>
        </w:rPr>
        <w:t xml:space="preserve">Screw the special frame into the box </w:t>
      </w:r>
      <w:r w:rsidRPr="001C73CC">
        <w:rPr>
          <w:rFonts w:ascii="Verdana" w:eastAsiaTheme="minorHAnsi" w:hAnsi="Verdana"/>
          <w:b/>
          <w:sz w:val="20"/>
          <w:lang w:val="en-GB"/>
        </w:rPr>
        <w:t xml:space="preserve">without </w:t>
      </w:r>
      <w:proofErr w:type="spellStart"/>
      <w:r w:rsidRPr="001C73CC">
        <w:rPr>
          <w:rFonts w:ascii="Verdana" w:eastAsiaTheme="minorHAnsi" w:hAnsi="Verdana"/>
          <w:b/>
          <w:sz w:val="20"/>
          <w:lang w:val="en-GB"/>
        </w:rPr>
        <w:t>overtightening</w:t>
      </w:r>
      <w:proofErr w:type="spellEnd"/>
      <w:r w:rsidRPr="001C73CC">
        <w:rPr>
          <w:rFonts w:ascii="Verdana" w:eastAsiaTheme="minorHAnsi" w:hAnsi="Verdana"/>
          <w:b/>
          <w:sz w:val="20"/>
          <w:lang w:val="en-GB"/>
        </w:rPr>
        <w:t xml:space="preserve"> the screws</w:t>
      </w:r>
      <w:r>
        <w:rPr>
          <w:rFonts w:ascii="Verdana" w:eastAsiaTheme="minorHAnsi" w:hAnsi="Verdana"/>
          <w:sz w:val="20"/>
          <w:lang w:val="en-GB"/>
        </w:rPr>
        <w:t>.</w:t>
      </w:r>
    </w:p>
    <w:p w14:paraId="30BBAD99" w14:textId="77777777" w:rsidR="001C73CC" w:rsidRPr="001C73CC" w:rsidRDefault="001C73CC" w:rsidP="001C73CC">
      <w:pPr>
        <w:jc w:val="both"/>
        <w:rPr>
          <w:rFonts w:ascii="Verdana" w:hAnsi="Verdana"/>
          <w:sz w:val="20"/>
          <w:szCs w:val="20"/>
          <w:lang w:val="en-GB"/>
        </w:rPr>
      </w:pPr>
    </w:p>
    <w:p w14:paraId="173BE3A9" w14:textId="77777777" w:rsidR="001C73CC" w:rsidRPr="001C73CC" w:rsidRDefault="001C73CC" w:rsidP="001C73CC">
      <w:pPr>
        <w:pStyle w:val="Paragrafoelenco"/>
        <w:numPr>
          <w:ilvl w:val="0"/>
          <w:numId w:val="15"/>
        </w:numPr>
        <w:jc w:val="both"/>
        <w:rPr>
          <w:rFonts w:ascii="Verdana" w:eastAsiaTheme="minorHAnsi" w:hAnsi="Verdana"/>
          <w:sz w:val="20"/>
          <w:lang w:val="en-GB"/>
        </w:rPr>
      </w:pPr>
      <w:r w:rsidRPr="001C73CC">
        <w:rPr>
          <w:rFonts w:ascii="Verdana" w:eastAsiaTheme="minorHAnsi" w:hAnsi="Verdana"/>
          <w:sz w:val="20"/>
          <w:lang w:val="en-GB"/>
        </w:rPr>
        <w:t xml:space="preserve">Place the screw cover caps in the proper seat </w:t>
      </w:r>
      <w:r w:rsidRPr="002D3451">
        <w:rPr>
          <w:rFonts w:ascii="Verdana" w:eastAsiaTheme="minorHAnsi" w:hAnsi="Verdana"/>
          <w:b/>
          <w:sz w:val="20"/>
          <w:lang w:val="en-GB"/>
        </w:rPr>
        <w:t>after removing</w:t>
      </w:r>
      <w:r w:rsidRPr="001C73CC">
        <w:rPr>
          <w:rFonts w:ascii="Verdana" w:eastAsiaTheme="minorHAnsi" w:hAnsi="Verdana"/>
          <w:b/>
          <w:sz w:val="20"/>
          <w:lang w:val="en-GB"/>
        </w:rPr>
        <w:t>, if any, the residual of plastic on the edge</w:t>
      </w:r>
      <w:r w:rsidRPr="001C73CC">
        <w:rPr>
          <w:rFonts w:ascii="Verdana" w:eastAsiaTheme="minorHAnsi" w:hAnsi="Verdana"/>
          <w:sz w:val="20"/>
          <w:lang w:val="en-GB"/>
        </w:rPr>
        <w:t>.</w:t>
      </w:r>
    </w:p>
    <w:p w14:paraId="51E37407" w14:textId="77777777" w:rsidR="001C73CC" w:rsidRPr="001C73CC" w:rsidRDefault="001C73CC" w:rsidP="001C73CC">
      <w:pPr>
        <w:jc w:val="both"/>
        <w:rPr>
          <w:rFonts w:ascii="Verdana" w:hAnsi="Verdana"/>
          <w:sz w:val="20"/>
          <w:szCs w:val="20"/>
          <w:lang w:val="en-GB"/>
        </w:rPr>
      </w:pPr>
    </w:p>
    <w:p w14:paraId="348AE456" w14:textId="09F03E35" w:rsidR="001C73CC" w:rsidRPr="001C73CC" w:rsidRDefault="001C73CC" w:rsidP="001C73CC">
      <w:pPr>
        <w:pStyle w:val="Paragrafoelenco"/>
        <w:numPr>
          <w:ilvl w:val="0"/>
          <w:numId w:val="15"/>
        </w:numPr>
        <w:jc w:val="both"/>
        <w:rPr>
          <w:rFonts w:ascii="Verdana" w:eastAsiaTheme="minorHAnsi" w:hAnsi="Verdana"/>
          <w:sz w:val="20"/>
          <w:lang w:val="en-GB"/>
        </w:rPr>
      </w:pPr>
      <w:r w:rsidRPr="001C73CC">
        <w:rPr>
          <w:rFonts w:ascii="Verdana" w:eastAsiaTheme="minorHAnsi" w:hAnsi="Verdana"/>
          <w:sz w:val="20"/>
          <w:lang w:val="en-GB"/>
        </w:rPr>
        <w:t>Remove the plastic protection using a screwdriver</w:t>
      </w:r>
      <w:r w:rsidR="00365722">
        <w:rPr>
          <w:rFonts w:ascii="Verdana" w:eastAsiaTheme="minorHAnsi" w:hAnsi="Verdana"/>
          <w:sz w:val="20"/>
          <w:lang w:val="en-GB"/>
        </w:rPr>
        <w:t>.</w:t>
      </w:r>
    </w:p>
    <w:p w14:paraId="6F997ACC" w14:textId="77777777" w:rsidR="001C73CC" w:rsidRPr="001C73CC" w:rsidRDefault="001C73CC" w:rsidP="001C73CC">
      <w:pPr>
        <w:jc w:val="both"/>
        <w:rPr>
          <w:rFonts w:ascii="Verdana" w:hAnsi="Verdana"/>
          <w:sz w:val="20"/>
          <w:szCs w:val="20"/>
          <w:lang w:val="en-GB"/>
        </w:rPr>
      </w:pPr>
    </w:p>
    <w:p w14:paraId="105B55FC" w14:textId="608F348B" w:rsidR="001C73CC" w:rsidRPr="001C73CC" w:rsidRDefault="001C73CC" w:rsidP="001C73CC">
      <w:pPr>
        <w:pStyle w:val="Paragrafoelenco"/>
        <w:numPr>
          <w:ilvl w:val="0"/>
          <w:numId w:val="15"/>
        </w:numPr>
        <w:jc w:val="both"/>
        <w:rPr>
          <w:rFonts w:ascii="Verdana" w:eastAsiaTheme="minorHAnsi" w:hAnsi="Verdana"/>
          <w:sz w:val="20"/>
          <w:lang w:val="en-GB"/>
        </w:rPr>
      </w:pPr>
      <w:r w:rsidRPr="001C73CC">
        <w:rPr>
          <w:rFonts w:ascii="Verdana" w:eastAsiaTheme="minorHAnsi" w:hAnsi="Verdana"/>
          <w:sz w:val="20"/>
          <w:lang w:val="en-GB"/>
        </w:rPr>
        <w:t>Insert the sliding front plate in the proper guides</w:t>
      </w:r>
      <w:r w:rsidR="00365722">
        <w:rPr>
          <w:rFonts w:ascii="Verdana" w:eastAsiaTheme="minorHAnsi" w:hAnsi="Verdana"/>
          <w:sz w:val="20"/>
          <w:lang w:val="en-GB"/>
        </w:rPr>
        <w:t>.</w:t>
      </w:r>
    </w:p>
    <w:p w14:paraId="5813C32A" w14:textId="77777777" w:rsidR="00294E82" w:rsidRDefault="00294E82" w:rsidP="002B5E3C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754540E7" w14:textId="0A2E0BB6" w:rsidR="00365722" w:rsidRPr="00365722" w:rsidRDefault="00365722" w:rsidP="002B5E3C">
      <w:pPr>
        <w:jc w:val="both"/>
        <w:rPr>
          <w:rFonts w:ascii="Verdana" w:hAnsi="Verdana"/>
          <w:sz w:val="20"/>
          <w:szCs w:val="20"/>
          <w:lang w:val="en-GB"/>
        </w:rPr>
      </w:pPr>
      <w:r w:rsidRPr="00365722">
        <w:rPr>
          <w:rFonts w:ascii="Verdana" w:hAnsi="Verdana"/>
          <w:sz w:val="20"/>
          <w:szCs w:val="20"/>
          <w:lang w:val="en-GB"/>
        </w:rPr>
        <w:t xml:space="preserve">Like any AVE device, the </w:t>
      </w:r>
      <w:r w:rsidRPr="00365722">
        <w:rPr>
          <w:rFonts w:ascii="Verdana" w:hAnsi="Verdana"/>
          <w:b/>
          <w:sz w:val="20"/>
          <w:szCs w:val="20"/>
          <w:lang w:val="en-GB"/>
        </w:rPr>
        <w:t>Ave Touch sliding front plates</w:t>
      </w:r>
      <w:r w:rsidRPr="00365722">
        <w:rPr>
          <w:rFonts w:ascii="Verdana" w:hAnsi="Verdana"/>
          <w:sz w:val="20"/>
          <w:szCs w:val="20"/>
          <w:lang w:val="en-GB"/>
        </w:rPr>
        <w:t xml:space="preserve"> are the result of a solid know-how in the sector, matured alongside architects, technicians and installers to create products that are </w:t>
      </w:r>
      <w:r w:rsidRPr="00365722">
        <w:rPr>
          <w:rFonts w:ascii="Verdana" w:hAnsi="Verdana"/>
          <w:b/>
          <w:sz w:val="20"/>
          <w:szCs w:val="20"/>
          <w:lang w:val="en-GB"/>
        </w:rPr>
        <w:t>practical for professionals</w:t>
      </w:r>
      <w:r w:rsidRPr="00365722">
        <w:rPr>
          <w:rFonts w:ascii="Verdana" w:hAnsi="Verdana"/>
          <w:sz w:val="20"/>
          <w:szCs w:val="20"/>
          <w:lang w:val="en-GB"/>
        </w:rPr>
        <w:t xml:space="preserve"> and </w:t>
      </w:r>
      <w:r w:rsidRPr="00365722">
        <w:rPr>
          <w:rFonts w:ascii="Verdana" w:hAnsi="Verdana"/>
          <w:b/>
          <w:sz w:val="20"/>
          <w:szCs w:val="20"/>
          <w:lang w:val="en-GB"/>
        </w:rPr>
        <w:t>with appeal for end users</w:t>
      </w:r>
      <w:r w:rsidRPr="00365722">
        <w:rPr>
          <w:rFonts w:ascii="Verdana" w:hAnsi="Verdana"/>
          <w:sz w:val="20"/>
          <w:szCs w:val="20"/>
          <w:lang w:val="en-GB"/>
        </w:rPr>
        <w:t xml:space="preserve">. In addition to protect the socket outlets, these plates exhibit a </w:t>
      </w:r>
      <w:r w:rsidRPr="00365722">
        <w:rPr>
          <w:rFonts w:ascii="Verdana" w:hAnsi="Verdana"/>
          <w:b/>
          <w:sz w:val="20"/>
          <w:szCs w:val="20"/>
          <w:lang w:val="en-GB"/>
        </w:rPr>
        <w:t>refined design</w:t>
      </w:r>
      <w:r w:rsidRPr="00365722">
        <w:rPr>
          <w:rFonts w:ascii="Verdana" w:hAnsi="Verdana"/>
          <w:sz w:val="20"/>
          <w:szCs w:val="20"/>
          <w:lang w:val="en-GB"/>
        </w:rPr>
        <w:t>, that is perfectly coordinated with Ave Touch series. Therefore, the installe</w:t>
      </w:r>
      <w:r>
        <w:rPr>
          <w:rFonts w:ascii="Verdana" w:hAnsi="Verdana"/>
          <w:sz w:val="20"/>
          <w:szCs w:val="20"/>
          <w:lang w:val="en-GB"/>
        </w:rPr>
        <w:t>r</w:t>
      </w:r>
      <w:r w:rsidRPr="00365722">
        <w:rPr>
          <w:rFonts w:ascii="Verdana" w:hAnsi="Verdana"/>
          <w:sz w:val="20"/>
          <w:szCs w:val="20"/>
          <w:lang w:val="en-GB"/>
        </w:rPr>
        <w:t xml:space="preserve"> has at his disposal versatile products, which are easily inserted into any furnishing context to offer high-profile solutions.</w:t>
      </w:r>
    </w:p>
    <w:p w14:paraId="7AF0BA6B" w14:textId="77777777" w:rsidR="003B7D1B" w:rsidRDefault="003B7D1B" w:rsidP="00D753D8">
      <w:pPr>
        <w:jc w:val="both"/>
        <w:rPr>
          <w:rFonts w:ascii="Verdana" w:hAnsi="Verdana"/>
          <w:sz w:val="20"/>
          <w:szCs w:val="20"/>
        </w:rPr>
      </w:pPr>
    </w:p>
    <w:p w14:paraId="1BCE9C81" w14:textId="77777777" w:rsidR="00D753D8" w:rsidRDefault="00D753D8" w:rsidP="00D753D8">
      <w:pPr>
        <w:rPr>
          <w:rFonts w:ascii="Open Sans" w:eastAsia="Times New Roman" w:hAnsi="Open Sans" w:cs="Times New Roman"/>
          <w:color w:val="444444"/>
          <w:sz w:val="21"/>
          <w:szCs w:val="21"/>
          <w:shd w:val="clear" w:color="auto" w:fill="FFFFFF"/>
          <w:lang w:eastAsia="it-IT"/>
        </w:rPr>
      </w:pPr>
    </w:p>
    <w:p w14:paraId="18E916F1" w14:textId="77777777" w:rsidR="00CD7F87" w:rsidRPr="00C424C7" w:rsidRDefault="00CD7F87" w:rsidP="00CD7F87">
      <w:pPr>
        <w:rPr>
          <w:rFonts w:ascii="Verdana" w:hAnsi="Verdana"/>
          <w:b/>
          <w:sz w:val="22"/>
        </w:rPr>
      </w:pPr>
    </w:p>
    <w:p w14:paraId="4EE773D8" w14:textId="77777777" w:rsidR="00365722" w:rsidRPr="00365722" w:rsidRDefault="00365722" w:rsidP="00365722">
      <w:pPr>
        <w:shd w:val="clear" w:color="auto" w:fill="FFFFFF"/>
        <w:spacing w:after="360"/>
        <w:rPr>
          <w:rFonts w:ascii="Verdana" w:hAnsi="Verdana"/>
          <w:bCs/>
          <w:sz w:val="19"/>
          <w:szCs w:val="19"/>
          <w:lang w:val="en-GB"/>
        </w:rPr>
      </w:pPr>
      <w:proofErr w:type="spellStart"/>
      <w:r w:rsidRPr="00365722">
        <w:rPr>
          <w:rFonts w:ascii="Verdana" w:hAnsi="Verdana"/>
          <w:bCs/>
          <w:sz w:val="19"/>
          <w:szCs w:val="19"/>
          <w:lang w:val="en-GB"/>
        </w:rPr>
        <w:t>Rezzato</w:t>
      </w:r>
      <w:proofErr w:type="spellEnd"/>
      <w:r w:rsidRPr="00365722">
        <w:rPr>
          <w:rFonts w:ascii="Verdana" w:hAnsi="Verdana"/>
          <w:bCs/>
          <w:sz w:val="19"/>
          <w:szCs w:val="19"/>
          <w:lang w:val="en-GB"/>
        </w:rPr>
        <w:t>, 6 September 2018</w:t>
      </w:r>
    </w:p>
    <w:p w14:paraId="2B2C51B2" w14:textId="205410B2" w:rsidR="00716FA4" w:rsidRPr="000E10DF" w:rsidRDefault="00BE5487" w:rsidP="00365722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A6087" w14:textId="77777777" w:rsidR="0057092E" w:rsidRDefault="0057092E" w:rsidP="00BD1C27">
      <w:r>
        <w:separator/>
      </w:r>
    </w:p>
  </w:endnote>
  <w:endnote w:type="continuationSeparator" w:id="0">
    <w:p w14:paraId="442EC7EF" w14:textId="77777777" w:rsidR="0057092E" w:rsidRDefault="0057092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2E2AB" w14:textId="77777777" w:rsidR="0057092E" w:rsidRDefault="0057092E" w:rsidP="00BD1C27">
      <w:r>
        <w:separator/>
      </w:r>
    </w:p>
  </w:footnote>
  <w:footnote w:type="continuationSeparator" w:id="0">
    <w:p w14:paraId="3BCFF818" w14:textId="77777777" w:rsidR="0057092E" w:rsidRDefault="0057092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E5E36"/>
    <w:multiLevelType w:val="hybridMultilevel"/>
    <w:tmpl w:val="088667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3F08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285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707"/>
    <w:rsid w:val="000D1B1C"/>
    <w:rsid w:val="000D2BF8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3CC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3451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06B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722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E05"/>
    <w:rsid w:val="003C52F2"/>
    <w:rsid w:val="003C5796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D7F08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A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092E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46B9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24F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48BD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17281"/>
    <w:rsid w:val="007204F6"/>
    <w:rsid w:val="00722759"/>
    <w:rsid w:val="00722F51"/>
    <w:rsid w:val="0073003A"/>
    <w:rsid w:val="00732B73"/>
    <w:rsid w:val="007333D5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2DFB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3421"/>
    <w:rsid w:val="00AB46C7"/>
    <w:rsid w:val="00AB4F94"/>
    <w:rsid w:val="00AB51E2"/>
    <w:rsid w:val="00AB60F0"/>
    <w:rsid w:val="00AB6EC9"/>
    <w:rsid w:val="00AC059A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3E0"/>
    <w:rsid w:val="00AD7B21"/>
    <w:rsid w:val="00AE0732"/>
    <w:rsid w:val="00AE258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46BA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1F4B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0275"/>
    <w:rsid w:val="00BF2351"/>
    <w:rsid w:val="00BF245F"/>
    <w:rsid w:val="00BF43B0"/>
    <w:rsid w:val="00BF4CE0"/>
    <w:rsid w:val="00BF5DE2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1D5"/>
    <w:rsid w:val="00D37F09"/>
    <w:rsid w:val="00D40623"/>
    <w:rsid w:val="00D414BE"/>
    <w:rsid w:val="00D41E1C"/>
    <w:rsid w:val="00D4311F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3D8"/>
    <w:rsid w:val="00D757DD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A10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0148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A79C5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ABC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 w:cs="Times New Roman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695AE4-A893-D54D-83AD-7EACD583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246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2018-09-05T14:48:00Z</dcterms:created>
  <dcterms:modified xsi:type="dcterms:W3CDTF">2018-09-05T14:48:00Z</dcterms:modified>
  <cp:category/>
</cp:coreProperties>
</file>