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1D4FFF" w14:textId="0EFCA6C1" w:rsidR="00A20794" w:rsidRPr="00A20794" w:rsidRDefault="00A20794" w:rsidP="00A20794">
      <w:pPr>
        <w:jc w:val="center"/>
        <w:rPr>
          <w:rFonts w:ascii="Verdana" w:hAnsi="Verdana"/>
          <w:b/>
          <w:szCs w:val="24"/>
          <w:lang w:val="en-GB"/>
        </w:rPr>
      </w:pPr>
      <w:r w:rsidRPr="00A20794">
        <w:rPr>
          <w:rFonts w:ascii="Verdana" w:hAnsi="Verdana"/>
          <w:b/>
          <w:szCs w:val="24"/>
          <w:lang w:val="en-GB"/>
        </w:rPr>
        <w:t xml:space="preserve">NEW RANGE OF WALL MOUNTED </w:t>
      </w:r>
      <w:r w:rsidR="002F3C62">
        <w:rPr>
          <w:rFonts w:ascii="Verdana" w:hAnsi="Verdana"/>
          <w:b/>
          <w:szCs w:val="24"/>
          <w:lang w:val="en-GB"/>
        </w:rPr>
        <w:t>IP</w:t>
      </w:r>
      <w:r w:rsidR="002F3C62" w:rsidRPr="00A20794">
        <w:rPr>
          <w:rFonts w:ascii="Verdana" w:hAnsi="Verdana"/>
          <w:b/>
          <w:szCs w:val="24"/>
          <w:lang w:val="en-GB"/>
        </w:rPr>
        <w:t xml:space="preserve">40 </w:t>
      </w:r>
      <w:r w:rsidRPr="00A20794">
        <w:rPr>
          <w:rFonts w:ascii="Verdana" w:hAnsi="Verdana"/>
          <w:b/>
          <w:szCs w:val="24"/>
          <w:lang w:val="en-GB"/>
        </w:rPr>
        <w:t>DISTRIBUTION BOARDS:</w:t>
      </w:r>
    </w:p>
    <w:p w14:paraId="0F92CCFF" w14:textId="77777777" w:rsidR="00A20794" w:rsidRPr="00A20794" w:rsidRDefault="00A20794" w:rsidP="00A20794">
      <w:pPr>
        <w:jc w:val="center"/>
        <w:rPr>
          <w:rFonts w:ascii="Verdana" w:hAnsi="Verdana"/>
          <w:b/>
          <w:szCs w:val="24"/>
          <w:lang w:val="en-GB"/>
        </w:rPr>
      </w:pPr>
      <w:r w:rsidRPr="00A20794">
        <w:rPr>
          <w:rFonts w:ascii="Verdana" w:hAnsi="Verdana"/>
          <w:b/>
          <w:szCs w:val="24"/>
          <w:lang w:val="en-GB"/>
        </w:rPr>
        <w:t>EASY TO INSTALL, DESIGNED TO LAST</w:t>
      </w:r>
    </w:p>
    <w:p w14:paraId="0DCF0092" w14:textId="77777777" w:rsidR="00A20794" w:rsidRPr="00A20794" w:rsidRDefault="00A20794" w:rsidP="00A20794">
      <w:pPr>
        <w:jc w:val="center"/>
        <w:rPr>
          <w:rFonts w:ascii="Verdana" w:hAnsi="Verdana"/>
          <w:sz w:val="20"/>
          <w:szCs w:val="24"/>
          <w:lang w:val="en-GB"/>
        </w:rPr>
      </w:pPr>
    </w:p>
    <w:p w14:paraId="5955A1C7" w14:textId="531D96AC" w:rsidR="00A20794" w:rsidRPr="00A20794" w:rsidRDefault="00AA6637" w:rsidP="00A20794">
      <w:pPr>
        <w:jc w:val="center"/>
        <w:rPr>
          <w:rFonts w:ascii="Verdana" w:hAnsi="Verdana"/>
          <w:b/>
          <w:sz w:val="20"/>
          <w:szCs w:val="24"/>
          <w:lang w:val="en-GB"/>
        </w:rPr>
      </w:pPr>
      <w:r>
        <w:rPr>
          <w:rFonts w:ascii="Verdana" w:hAnsi="Verdana"/>
          <w:b/>
          <w:sz w:val="20"/>
          <w:szCs w:val="24"/>
          <w:lang w:val="en-GB"/>
        </w:rPr>
        <w:t xml:space="preserve">Available in seven versions </w:t>
      </w:r>
      <w:r w:rsidR="00A20794" w:rsidRPr="00A20794">
        <w:rPr>
          <w:rFonts w:ascii="Verdana" w:hAnsi="Verdana"/>
          <w:b/>
          <w:sz w:val="20"/>
          <w:szCs w:val="24"/>
          <w:lang w:val="en-GB"/>
        </w:rPr>
        <w:t>from 6 up to 72 DIN modules, these devices</w:t>
      </w:r>
    </w:p>
    <w:p w14:paraId="452C26BC" w14:textId="192CABA8" w:rsidR="00A20794" w:rsidRPr="00A20794" w:rsidRDefault="00A20794" w:rsidP="00A20794">
      <w:pPr>
        <w:jc w:val="center"/>
        <w:rPr>
          <w:rFonts w:ascii="Verdana" w:hAnsi="Verdana"/>
          <w:b/>
          <w:sz w:val="20"/>
          <w:szCs w:val="24"/>
          <w:lang w:val="en-GB"/>
        </w:rPr>
      </w:pPr>
      <w:r w:rsidRPr="00A20794">
        <w:rPr>
          <w:rFonts w:ascii="Verdana" w:hAnsi="Verdana"/>
          <w:b/>
          <w:sz w:val="20"/>
          <w:szCs w:val="24"/>
          <w:lang w:val="en-GB"/>
        </w:rPr>
        <w:t xml:space="preserve">ensure high mechanical resistance and </w:t>
      </w:r>
      <w:r w:rsidR="00AA6637">
        <w:rPr>
          <w:rFonts w:ascii="Verdana" w:hAnsi="Verdana"/>
          <w:b/>
          <w:sz w:val="20"/>
          <w:szCs w:val="24"/>
          <w:lang w:val="en-GB"/>
        </w:rPr>
        <w:t xml:space="preserve">present </w:t>
      </w:r>
      <w:r w:rsidRPr="00A20794">
        <w:rPr>
          <w:rFonts w:ascii="Verdana" w:hAnsi="Verdana"/>
          <w:b/>
          <w:sz w:val="20"/>
          <w:szCs w:val="24"/>
          <w:lang w:val="en-GB"/>
        </w:rPr>
        <w:t>technical characteristics</w:t>
      </w:r>
    </w:p>
    <w:p w14:paraId="49D6D329" w14:textId="078B294B" w:rsidR="00A20794" w:rsidRPr="00A20794" w:rsidRDefault="00A20794" w:rsidP="00A20794">
      <w:pPr>
        <w:jc w:val="center"/>
        <w:rPr>
          <w:rFonts w:ascii="Verdana" w:hAnsi="Verdana"/>
          <w:b/>
          <w:sz w:val="20"/>
          <w:szCs w:val="24"/>
          <w:lang w:val="en-GB"/>
        </w:rPr>
      </w:pPr>
      <w:r w:rsidRPr="00A20794">
        <w:rPr>
          <w:rFonts w:ascii="Verdana" w:hAnsi="Verdana"/>
          <w:b/>
          <w:sz w:val="20"/>
          <w:szCs w:val="24"/>
          <w:lang w:val="en-GB"/>
        </w:rPr>
        <w:t>which facilitate mounting and wiring.</w:t>
      </w:r>
    </w:p>
    <w:p w14:paraId="516FB611" w14:textId="77777777" w:rsidR="00A20794" w:rsidRPr="00A20794" w:rsidRDefault="00A20794" w:rsidP="00A20794">
      <w:pPr>
        <w:jc w:val="both"/>
        <w:rPr>
          <w:rFonts w:ascii="Verdana" w:hAnsi="Verdana"/>
          <w:sz w:val="20"/>
          <w:szCs w:val="24"/>
          <w:lang w:val="en-GB"/>
        </w:rPr>
      </w:pPr>
    </w:p>
    <w:p w14:paraId="45A892C7" w14:textId="154874CF" w:rsidR="00A20794" w:rsidRPr="00A20794" w:rsidRDefault="00A20794" w:rsidP="00A20794">
      <w:pPr>
        <w:jc w:val="both"/>
        <w:rPr>
          <w:rFonts w:ascii="Verdana" w:hAnsi="Verdana"/>
          <w:sz w:val="20"/>
          <w:szCs w:val="24"/>
          <w:lang w:val="en-GB"/>
        </w:rPr>
      </w:pPr>
      <w:r w:rsidRPr="009C3023">
        <w:rPr>
          <w:rFonts w:ascii="Verdana" w:hAnsi="Verdana"/>
          <w:b/>
          <w:sz w:val="20"/>
          <w:szCs w:val="24"/>
          <w:lang w:val="en-GB"/>
        </w:rPr>
        <w:t xml:space="preserve">Ave presents the new range of </w:t>
      </w:r>
      <w:r w:rsidR="002F3C62" w:rsidRPr="009C3023">
        <w:rPr>
          <w:rFonts w:ascii="Verdana" w:hAnsi="Verdana"/>
          <w:b/>
          <w:sz w:val="20"/>
          <w:szCs w:val="24"/>
          <w:lang w:val="en-GB"/>
        </w:rPr>
        <w:t>wall mounted IP40 distribution boards</w:t>
      </w:r>
      <w:r w:rsidR="002F3C62">
        <w:rPr>
          <w:rFonts w:ascii="Verdana" w:hAnsi="Verdana"/>
          <w:sz w:val="20"/>
          <w:szCs w:val="24"/>
          <w:lang w:val="en-GB"/>
        </w:rPr>
        <w:t xml:space="preserve">, an innovative series especially </w:t>
      </w:r>
      <w:r w:rsidRPr="00A20794">
        <w:rPr>
          <w:rFonts w:ascii="Verdana" w:hAnsi="Verdana"/>
          <w:sz w:val="20"/>
          <w:szCs w:val="24"/>
          <w:lang w:val="en-GB"/>
        </w:rPr>
        <w:t xml:space="preserve">designed </w:t>
      </w:r>
      <w:r w:rsidR="002F3C62">
        <w:rPr>
          <w:rFonts w:ascii="Verdana" w:hAnsi="Verdana"/>
          <w:sz w:val="20"/>
          <w:szCs w:val="24"/>
          <w:lang w:val="en-GB"/>
        </w:rPr>
        <w:t xml:space="preserve">to </w:t>
      </w:r>
      <w:r w:rsidR="009C3023">
        <w:rPr>
          <w:rFonts w:ascii="Verdana" w:hAnsi="Verdana"/>
          <w:sz w:val="20"/>
          <w:szCs w:val="24"/>
          <w:lang w:val="en-GB"/>
        </w:rPr>
        <w:t>simplify</w:t>
      </w:r>
      <w:r w:rsidRPr="00A20794">
        <w:rPr>
          <w:rFonts w:ascii="Verdana" w:hAnsi="Verdana"/>
          <w:sz w:val="20"/>
          <w:szCs w:val="24"/>
          <w:lang w:val="en-GB"/>
        </w:rPr>
        <w:t xml:space="preserve"> </w:t>
      </w:r>
      <w:r w:rsidR="009C3023">
        <w:rPr>
          <w:rFonts w:ascii="Verdana" w:hAnsi="Verdana"/>
          <w:sz w:val="20"/>
          <w:szCs w:val="24"/>
          <w:lang w:val="en-GB"/>
        </w:rPr>
        <w:t xml:space="preserve">mounting and wiring. </w:t>
      </w:r>
      <w:r w:rsidR="002F3C62">
        <w:rPr>
          <w:rFonts w:ascii="Verdana" w:hAnsi="Verdana"/>
          <w:sz w:val="20"/>
          <w:szCs w:val="24"/>
          <w:lang w:val="en-GB"/>
        </w:rPr>
        <w:t xml:space="preserve">Now, </w:t>
      </w:r>
      <w:r w:rsidR="009C3023">
        <w:rPr>
          <w:rFonts w:ascii="Verdana" w:hAnsi="Verdana"/>
          <w:sz w:val="20"/>
          <w:szCs w:val="24"/>
          <w:lang w:val="en-GB"/>
        </w:rPr>
        <w:t xml:space="preserve">the </w:t>
      </w:r>
      <w:r w:rsidR="002F3C62">
        <w:rPr>
          <w:rFonts w:ascii="Verdana" w:hAnsi="Verdana"/>
          <w:sz w:val="20"/>
          <w:szCs w:val="24"/>
          <w:lang w:val="en-GB"/>
        </w:rPr>
        <w:t>installer has</w:t>
      </w:r>
      <w:r w:rsidRPr="00A20794">
        <w:rPr>
          <w:rFonts w:ascii="Verdana" w:hAnsi="Verdana"/>
          <w:sz w:val="20"/>
          <w:szCs w:val="24"/>
          <w:lang w:val="en-GB"/>
        </w:rPr>
        <w:t xml:space="preserve"> at </w:t>
      </w:r>
      <w:r w:rsidR="002F3C62">
        <w:rPr>
          <w:rFonts w:ascii="Verdana" w:hAnsi="Verdana"/>
          <w:sz w:val="20"/>
          <w:szCs w:val="24"/>
          <w:lang w:val="en-GB"/>
        </w:rPr>
        <w:t>his</w:t>
      </w:r>
      <w:r w:rsidRPr="00A20794">
        <w:rPr>
          <w:rFonts w:ascii="Verdana" w:hAnsi="Verdana"/>
          <w:sz w:val="20"/>
          <w:szCs w:val="24"/>
          <w:lang w:val="en-GB"/>
        </w:rPr>
        <w:t xml:space="preserve"> disposal </w:t>
      </w:r>
      <w:r w:rsidR="002F3C62">
        <w:rPr>
          <w:rFonts w:ascii="Verdana" w:hAnsi="Verdana"/>
          <w:sz w:val="20"/>
          <w:szCs w:val="24"/>
          <w:lang w:val="en-GB"/>
        </w:rPr>
        <w:t>a wide range of</w:t>
      </w:r>
      <w:r w:rsidRPr="00A20794">
        <w:rPr>
          <w:rFonts w:ascii="Verdana" w:hAnsi="Verdana"/>
          <w:sz w:val="20"/>
          <w:szCs w:val="24"/>
          <w:lang w:val="en-GB"/>
        </w:rPr>
        <w:t xml:space="preserve"> products </w:t>
      </w:r>
      <w:r w:rsidR="002F3C62">
        <w:rPr>
          <w:rFonts w:ascii="Verdana" w:hAnsi="Verdana"/>
          <w:sz w:val="20"/>
          <w:szCs w:val="24"/>
          <w:lang w:val="en-GB"/>
        </w:rPr>
        <w:t xml:space="preserve">that are </w:t>
      </w:r>
      <w:r w:rsidRPr="00A20794">
        <w:rPr>
          <w:rFonts w:ascii="Verdana" w:hAnsi="Verdana"/>
          <w:sz w:val="20"/>
          <w:szCs w:val="24"/>
          <w:lang w:val="en-GB"/>
        </w:rPr>
        <w:t>eas</w:t>
      </w:r>
      <w:r w:rsidR="002D6B5F">
        <w:rPr>
          <w:rFonts w:ascii="Verdana" w:hAnsi="Verdana"/>
          <w:sz w:val="20"/>
          <w:szCs w:val="24"/>
          <w:lang w:val="en-GB"/>
        </w:rPr>
        <w:t>y to install, durable, flexible,</w:t>
      </w:r>
      <w:r w:rsidR="00927D35">
        <w:rPr>
          <w:rFonts w:ascii="Verdana" w:hAnsi="Verdana"/>
          <w:sz w:val="20"/>
          <w:szCs w:val="24"/>
          <w:lang w:val="en-GB"/>
        </w:rPr>
        <w:t xml:space="preserve"> </w:t>
      </w:r>
      <w:r w:rsidRPr="00A20794">
        <w:rPr>
          <w:rFonts w:ascii="Verdana" w:hAnsi="Verdana"/>
          <w:sz w:val="20"/>
          <w:szCs w:val="24"/>
          <w:lang w:val="en-GB"/>
        </w:rPr>
        <w:t xml:space="preserve">and </w:t>
      </w:r>
      <w:r w:rsidR="00927D35">
        <w:rPr>
          <w:rFonts w:ascii="Verdana" w:hAnsi="Verdana"/>
          <w:sz w:val="20"/>
          <w:szCs w:val="24"/>
          <w:lang w:val="en-GB"/>
        </w:rPr>
        <w:t>for this reason</w:t>
      </w:r>
      <w:r w:rsidR="002F3C62">
        <w:rPr>
          <w:rFonts w:ascii="Verdana" w:hAnsi="Verdana"/>
          <w:sz w:val="20"/>
          <w:szCs w:val="24"/>
          <w:lang w:val="en-GB"/>
        </w:rPr>
        <w:t xml:space="preserve"> </w:t>
      </w:r>
      <w:r w:rsidRPr="00A20794">
        <w:rPr>
          <w:rFonts w:ascii="Verdana" w:hAnsi="Verdana"/>
          <w:sz w:val="20"/>
          <w:szCs w:val="24"/>
          <w:lang w:val="en-GB"/>
        </w:rPr>
        <w:t xml:space="preserve">suitable </w:t>
      </w:r>
      <w:r w:rsidR="002F3C62">
        <w:rPr>
          <w:rFonts w:ascii="Verdana" w:hAnsi="Verdana"/>
          <w:sz w:val="20"/>
          <w:szCs w:val="24"/>
          <w:lang w:val="en-GB"/>
        </w:rPr>
        <w:t xml:space="preserve">both </w:t>
      </w:r>
      <w:r w:rsidR="009C3023">
        <w:rPr>
          <w:rFonts w:ascii="Verdana" w:hAnsi="Verdana"/>
          <w:sz w:val="20"/>
          <w:szCs w:val="24"/>
          <w:lang w:val="en-GB"/>
        </w:rPr>
        <w:t>for</w:t>
      </w:r>
      <w:r w:rsidR="002F3C62">
        <w:rPr>
          <w:rFonts w:ascii="Verdana" w:hAnsi="Verdana"/>
          <w:sz w:val="20"/>
          <w:szCs w:val="24"/>
          <w:lang w:val="en-GB"/>
        </w:rPr>
        <w:t xml:space="preserve"> residential and</w:t>
      </w:r>
      <w:r w:rsidR="009C3023">
        <w:rPr>
          <w:rFonts w:ascii="Verdana" w:hAnsi="Verdana"/>
          <w:sz w:val="20"/>
          <w:szCs w:val="24"/>
          <w:lang w:val="en-GB"/>
        </w:rPr>
        <w:t xml:space="preserve"> </w:t>
      </w:r>
      <w:r w:rsidRPr="00A20794">
        <w:rPr>
          <w:rFonts w:ascii="Verdana" w:hAnsi="Verdana"/>
          <w:sz w:val="20"/>
          <w:szCs w:val="24"/>
          <w:lang w:val="en-GB"/>
        </w:rPr>
        <w:t>industrial sector.</w:t>
      </w:r>
    </w:p>
    <w:p w14:paraId="6F13A5A5" w14:textId="77777777" w:rsidR="00A20794" w:rsidRPr="00A20794" w:rsidRDefault="00A20794" w:rsidP="00A20794">
      <w:pPr>
        <w:jc w:val="both"/>
        <w:rPr>
          <w:rFonts w:ascii="Verdana" w:hAnsi="Verdana"/>
          <w:sz w:val="20"/>
          <w:szCs w:val="24"/>
          <w:lang w:val="en-GB"/>
        </w:rPr>
      </w:pPr>
    </w:p>
    <w:p w14:paraId="4395CC64" w14:textId="4FA380F9" w:rsidR="00311156" w:rsidRDefault="00A20794" w:rsidP="00A20794">
      <w:pPr>
        <w:jc w:val="both"/>
        <w:rPr>
          <w:rFonts w:ascii="Verdana" w:hAnsi="Verdana"/>
          <w:sz w:val="20"/>
          <w:szCs w:val="24"/>
          <w:lang w:val="en-GB"/>
        </w:rPr>
      </w:pPr>
      <w:r w:rsidRPr="0031633A">
        <w:rPr>
          <w:rFonts w:ascii="Verdana" w:hAnsi="Verdana"/>
          <w:b/>
          <w:sz w:val="20"/>
          <w:szCs w:val="24"/>
          <w:lang w:val="en-GB"/>
        </w:rPr>
        <w:t xml:space="preserve">The new range of </w:t>
      </w:r>
      <w:r w:rsidR="009C3023" w:rsidRPr="0031633A">
        <w:rPr>
          <w:rFonts w:ascii="Verdana" w:hAnsi="Verdana"/>
          <w:b/>
          <w:sz w:val="20"/>
          <w:szCs w:val="24"/>
          <w:lang w:val="en-GB"/>
        </w:rPr>
        <w:t xml:space="preserve">wall mounted </w:t>
      </w:r>
      <w:r w:rsidRPr="0031633A">
        <w:rPr>
          <w:rFonts w:ascii="Verdana" w:hAnsi="Verdana"/>
          <w:b/>
          <w:sz w:val="20"/>
          <w:szCs w:val="24"/>
          <w:lang w:val="en-GB"/>
        </w:rPr>
        <w:t xml:space="preserve">IP40 </w:t>
      </w:r>
      <w:r w:rsidR="009C3023" w:rsidRPr="0031633A">
        <w:rPr>
          <w:rFonts w:ascii="Verdana" w:hAnsi="Verdana"/>
          <w:b/>
          <w:sz w:val="20"/>
          <w:szCs w:val="24"/>
          <w:lang w:val="en-GB"/>
        </w:rPr>
        <w:t>distribution boards</w:t>
      </w:r>
      <w:r w:rsidRPr="0031633A">
        <w:rPr>
          <w:rFonts w:ascii="Verdana" w:hAnsi="Verdana"/>
          <w:b/>
          <w:sz w:val="20"/>
          <w:szCs w:val="24"/>
          <w:lang w:val="en-GB"/>
        </w:rPr>
        <w:t xml:space="preserve"> </w:t>
      </w:r>
      <w:r w:rsidR="002D6B5F">
        <w:rPr>
          <w:rFonts w:ascii="Verdana" w:hAnsi="Verdana"/>
          <w:b/>
          <w:sz w:val="20"/>
          <w:szCs w:val="24"/>
          <w:lang w:val="en-GB"/>
        </w:rPr>
        <w:t>is</w:t>
      </w:r>
      <w:r w:rsidR="0031633A">
        <w:rPr>
          <w:rFonts w:ascii="Verdana" w:hAnsi="Verdana"/>
          <w:b/>
          <w:sz w:val="20"/>
          <w:szCs w:val="24"/>
          <w:lang w:val="en-GB"/>
        </w:rPr>
        <w:t xml:space="preserve"> made</w:t>
      </w:r>
      <w:r w:rsidRPr="0031633A">
        <w:rPr>
          <w:rFonts w:ascii="Verdana" w:hAnsi="Verdana"/>
          <w:b/>
          <w:sz w:val="20"/>
          <w:szCs w:val="24"/>
          <w:lang w:val="en-GB"/>
        </w:rPr>
        <w:t xml:space="preserve"> of seven versions from 6 up to 72 DIN modules</w:t>
      </w:r>
      <w:r w:rsidRPr="00A20794">
        <w:rPr>
          <w:rFonts w:ascii="Verdana" w:hAnsi="Verdana"/>
          <w:sz w:val="20"/>
          <w:szCs w:val="24"/>
          <w:lang w:val="en-GB"/>
        </w:rPr>
        <w:t xml:space="preserve"> </w:t>
      </w:r>
      <w:r w:rsidR="0031633A">
        <w:rPr>
          <w:rFonts w:ascii="Verdana" w:hAnsi="Verdana"/>
          <w:sz w:val="20"/>
          <w:szCs w:val="24"/>
          <w:lang w:val="en-GB"/>
        </w:rPr>
        <w:t>that expands</w:t>
      </w:r>
      <w:r w:rsidRPr="00A20794">
        <w:rPr>
          <w:rFonts w:ascii="Verdana" w:hAnsi="Verdana"/>
          <w:sz w:val="20"/>
          <w:szCs w:val="24"/>
          <w:lang w:val="en-GB"/>
        </w:rPr>
        <w:t xml:space="preserve"> </w:t>
      </w:r>
      <w:r w:rsidR="009C3023">
        <w:rPr>
          <w:rFonts w:ascii="Verdana" w:hAnsi="Verdana"/>
          <w:sz w:val="20"/>
          <w:szCs w:val="24"/>
          <w:lang w:val="en-GB"/>
        </w:rPr>
        <w:t>Ave’s</w:t>
      </w:r>
      <w:r w:rsidRPr="00A20794">
        <w:rPr>
          <w:rFonts w:ascii="Verdana" w:hAnsi="Verdana"/>
          <w:sz w:val="20"/>
          <w:szCs w:val="24"/>
          <w:lang w:val="en-GB"/>
        </w:rPr>
        <w:t xml:space="preserve"> catalog</w:t>
      </w:r>
      <w:r w:rsidR="009C3023">
        <w:rPr>
          <w:rFonts w:ascii="Verdana" w:hAnsi="Verdana"/>
          <w:sz w:val="20"/>
          <w:szCs w:val="24"/>
          <w:lang w:val="en-GB"/>
        </w:rPr>
        <w:t>ue</w:t>
      </w:r>
      <w:r w:rsidRPr="00A20794">
        <w:rPr>
          <w:rFonts w:ascii="Verdana" w:hAnsi="Verdana"/>
          <w:sz w:val="20"/>
          <w:szCs w:val="24"/>
          <w:lang w:val="en-GB"/>
        </w:rPr>
        <w:t xml:space="preserve">, which meet the most disparate needs. From small </w:t>
      </w:r>
      <w:r w:rsidR="009C3023" w:rsidRPr="00A20794">
        <w:rPr>
          <w:rFonts w:ascii="Verdana" w:hAnsi="Verdana"/>
          <w:sz w:val="20"/>
          <w:szCs w:val="24"/>
          <w:lang w:val="en-GB"/>
        </w:rPr>
        <w:t>flat</w:t>
      </w:r>
      <w:r w:rsidRPr="00A20794">
        <w:rPr>
          <w:rFonts w:ascii="Verdana" w:hAnsi="Verdana"/>
          <w:sz w:val="20"/>
          <w:szCs w:val="24"/>
          <w:lang w:val="en-GB"/>
        </w:rPr>
        <w:t xml:space="preserve"> to </w:t>
      </w:r>
      <w:r w:rsidR="009C3023">
        <w:rPr>
          <w:rFonts w:ascii="Verdana" w:hAnsi="Verdana"/>
          <w:sz w:val="20"/>
          <w:szCs w:val="24"/>
          <w:lang w:val="en-GB"/>
        </w:rPr>
        <w:t>villa</w:t>
      </w:r>
      <w:r w:rsidRPr="00A20794">
        <w:rPr>
          <w:rFonts w:ascii="Verdana" w:hAnsi="Verdana"/>
          <w:sz w:val="20"/>
          <w:szCs w:val="24"/>
          <w:lang w:val="en-GB"/>
        </w:rPr>
        <w:t xml:space="preserve"> up to </w:t>
      </w:r>
      <w:r w:rsidR="009C3023">
        <w:rPr>
          <w:rFonts w:ascii="Verdana" w:hAnsi="Verdana"/>
          <w:sz w:val="20"/>
          <w:szCs w:val="24"/>
          <w:lang w:val="en-GB"/>
        </w:rPr>
        <w:t>industrial buildings</w:t>
      </w:r>
      <w:r w:rsidRPr="00A20794">
        <w:rPr>
          <w:rFonts w:ascii="Verdana" w:hAnsi="Verdana"/>
          <w:sz w:val="20"/>
          <w:szCs w:val="24"/>
          <w:lang w:val="en-GB"/>
        </w:rPr>
        <w:t xml:space="preserve">, </w:t>
      </w:r>
      <w:r w:rsidR="0031633A">
        <w:rPr>
          <w:rFonts w:ascii="Verdana" w:hAnsi="Verdana"/>
          <w:sz w:val="20"/>
          <w:szCs w:val="24"/>
          <w:lang w:val="en-GB"/>
        </w:rPr>
        <w:t xml:space="preserve">the new </w:t>
      </w:r>
      <w:r w:rsidR="00311156">
        <w:rPr>
          <w:rFonts w:ascii="Verdana" w:hAnsi="Verdana"/>
          <w:sz w:val="20"/>
          <w:szCs w:val="24"/>
          <w:lang w:val="en-GB"/>
        </w:rPr>
        <w:t xml:space="preserve">wall mounted </w:t>
      </w:r>
      <w:r w:rsidR="0031633A">
        <w:rPr>
          <w:rFonts w:ascii="Verdana" w:hAnsi="Verdana"/>
          <w:sz w:val="20"/>
          <w:szCs w:val="24"/>
          <w:lang w:val="en-GB"/>
        </w:rPr>
        <w:t>Series</w:t>
      </w:r>
      <w:r w:rsidR="009C3023">
        <w:rPr>
          <w:rFonts w:ascii="Verdana" w:hAnsi="Verdana"/>
          <w:sz w:val="20"/>
          <w:szCs w:val="24"/>
          <w:lang w:val="en-GB"/>
        </w:rPr>
        <w:t xml:space="preserve"> </w:t>
      </w:r>
      <w:r w:rsidR="00311156">
        <w:rPr>
          <w:rFonts w:ascii="Verdana" w:hAnsi="Verdana"/>
          <w:sz w:val="20"/>
          <w:szCs w:val="24"/>
          <w:lang w:val="en-GB"/>
        </w:rPr>
        <w:t>fits</w:t>
      </w:r>
      <w:r w:rsidRPr="00A20794">
        <w:rPr>
          <w:rFonts w:ascii="Verdana" w:hAnsi="Verdana"/>
          <w:sz w:val="20"/>
          <w:szCs w:val="24"/>
          <w:lang w:val="en-GB"/>
        </w:rPr>
        <w:t xml:space="preserve"> different </w:t>
      </w:r>
      <w:r w:rsidR="009C3023">
        <w:rPr>
          <w:rFonts w:ascii="Verdana" w:hAnsi="Verdana"/>
          <w:sz w:val="20"/>
          <w:szCs w:val="24"/>
          <w:lang w:val="en-GB"/>
        </w:rPr>
        <w:t>environments</w:t>
      </w:r>
      <w:r w:rsidRPr="00A20794">
        <w:rPr>
          <w:rFonts w:ascii="Verdana" w:hAnsi="Verdana"/>
          <w:sz w:val="20"/>
          <w:szCs w:val="24"/>
          <w:lang w:val="en-GB"/>
        </w:rPr>
        <w:t xml:space="preserve">. The installer can rely on a single range for all </w:t>
      </w:r>
      <w:r w:rsidR="00311156">
        <w:rPr>
          <w:rFonts w:ascii="Verdana" w:hAnsi="Verdana"/>
          <w:sz w:val="20"/>
          <w:szCs w:val="24"/>
          <w:lang w:val="en-GB"/>
        </w:rPr>
        <w:t xml:space="preserve">his </w:t>
      </w:r>
      <w:r w:rsidRPr="00A20794">
        <w:rPr>
          <w:rFonts w:ascii="Verdana" w:hAnsi="Verdana"/>
          <w:sz w:val="20"/>
          <w:szCs w:val="24"/>
          <w:lang w:val="en-GB"/>
        </w:rPr>
        <w:t xml:space="preserve">projects, </w:t>
      </w:r>
      <w:r w:rsidR="00311156" w:rsidRPr="00311156">
        <w:rPr>
          <w:rFonts w:ascii="Verdana" w:hAnsi="Verdana"/>
          <w:sz w:val="20"/>
          <w:szCs w:val="24"/>
          <w:lang w:val="en-GB"/>
        </w:rPr>
        <w:t>always having a product live up to expectations</w:t>
      </w:r>
      <w:r w:rsidR="00311156">
        <w:rPr>
          <w:rFonts w:ascii="Verdana" w:hAnsi="Verdana"/>
          <w:sz w:val="20"/>
          <w:szCs w:val="24"/>
          <w:lang w:val="en-GB"/>
        </w:rPr>
        <w:t>.</w:t>
      </w:r>
    </w:p>
    <w:p w14:paraId="749171BE" w14:textId="77777777" w:rsidR="00311156" w:rsidRDefault="00311156" w:rsidP="00A20794">
      <w:pPr>
        <w:jc w:val="both"/>
        <w:rPr>
          <w:rFonts w:ascii="Verdana" w:hAnsi="Verdana"/>
          <w:sz w:val="20"/>
          <w:szCs w:val="24"/>
          <w:lang w:val="en-GB"/>
        </w:rPr>
      </w:pPr>
    </w:p>
    <w:p w14:paraId="48512D66" w14:textId="7822BEE0" w:rsidR="00A20794" w:rsidRPr="00A20794" w:rsidRDefault="00A20794" w:rsidP="00A20794">
      <w:pPr>
        <w:jc w:val="both"/>
        <w:rPr>
          <w:rFonts w:ascii="Verdana" w:hAnsi="Verdana"/>
          <w:sz w:val="20"/>
          <w:szCs w:val="24"/>
          <w:lang w:val="en-GB"/>
        </w:rPr>
      </w:pPr>
      <w:r w:rsidRPr="00E376C0">
        <w:rPr>
          <w:rFonts w:ascii="Verdana" w:hAnsi="Verdana"/>
          <w:b/>
          <w:sz w:val="20"/>
          <w:szCs w:val="24"/>
          <w:lang w:val="en-GB"/>
        </w:rPr>
        <w:t>Ave</w:t>
      </w:r>
      <w:r w:rsidR="00311156" w:rsidRPr="00E376C0">
        <w:rPr>
          <w:rFonts w:ascii="Verdana" w:hAnsi="Verdana"/>
          <w:b/>
          <w:sz w:val="20"/>
          <w:szCs w:val="24"/>
          <w:lang w:val="en-GB"/>
        </w:rPr>
        <w:t>’s</w:t>
      </w:r>
      <w:r w:rsidRPr="00E376C0">
        <w:rPr>
          <w:rFonts w:ascii="Verdana" w:hAnsi="Verdana"/>
          <w:b/>
          <w:sz w:val="20"/>
          <w:szCs w:val="24"/>
          <w:lang w:val="en-GB"/>
        </w:rPr>
        <w:t xml:space="preserve"> IP40 </w:t>
      </w:r>
      <w:r w:rsidR="00311156" w:rsidRPr="00E376C0">
        <w:rPr>
          <w:rFonts w:ascii="Verdana" w:hAnsi="Verdana"/>
          <w:b/>
          <w:sz w:val="20"/>
          <w:szCs w:val="24"/>
          <w:lang w:val="en-GB"/>
        </w:rPr>
        <w:t>distribution boards</w:t>
      </w:r>
      <w:r w:rsidRPr="00E376C0">
        <w:rPr>
          <w:rFonts w:ascii="Verdana" w:hAnsi="Verdana"/>
          <w:b/>
          <w:sz w:val="20"/>
          <w:szCs w:val="24"/>
          <w:lang w:val="en-GB"/>
        </w:rPr>
        <w:t xml:space="preserve"> </w:t>
      </w:r>
      <w:r w:rsidR="00311156" w:rsidRPr="00E376C0">
        <w:rPr>
          <w:rFonts w:ascii="Verdana" w:hAnsi="Verdana"/>
          <w:b/>
          <w:sz w:val="20"/>
          <w:szCs w:val="24"/>
          <w:lang w:val="en-GB"/>
        </w:rPr>
        <w:t>have</w:t>
      </w:r>
      <w:r w:rsidRPr="00E376C0">
        <w:rPr>
          <w:rFonts w:ascii="Verdana" w:hAnsi="Verdana"/>
          <w:b/>
          <w:sz w:val="20"/>
          <w:szCs w:val="24"/>
          <w:lang w:val="en-GB"/>
        </w:rPr>
        <w:t xml:space="preserve"> technical characteristics that make them extremely resistant and durable.</w:t>
      </w:r>
      <w:r w:rsidRPr="00A20794">
        <w:rPr>
          <w:rFonts w:ascii="Verdana" w:hAnsi="Verdana"/>
          <w:sz w:val="20"/>
          <w:szCs w:val="24"/>
          <w:lang w:val="en-GB"/>
        </w:rPr>
        <w:t xml:space="preserve"> </w:t>
      </w:r>
      <w:r w:rsidR="00311156">
        <w:rPr>
          <w:rFonts w:ascii="Verdana" w:hAnsi="Verdana"/>
          <w:sz w:val="20"/>
          <w:szCs w:val="24"/>
          <w:lang w:val="en-GB"/>
        </w:rPr>
        <w:t>Built in</w:t>
      </w:r>
      <w:r w:rsidRPr="00A20794">
        <w:rPr>
          <w:rFonts w:ascii="Verdana" w:hAnsi="Verdana"/>
          <w:sz w:val="20"/>
          <w:szCs w:val="24"/>
          <w:lang w:val="en-GB"/>
        </w:rPr>
        <w:t xml:space="preserve"> plastic material (PC / ABS) which guarantees </w:t>
      </w:r>
      <w:r w:rsidR="00311156" w:rsidRPr="00A20794">
        <w:rPr>
          <w:rFonts w:ascii="Verdana" w:hAnsi="Verdana"/>
          <w:sz w:val="20"/>
          <w:szCs w:val="24"/>
          <w:lang w:val="en-GB"/>
        </w:rPr>
        <w:t>IK07</w:t>
      </w:r>
      <w:r w:rsidR="002D6B5F">
        <w:rPr>
          <w:rFonts w:ascii="Verdana" w:hAnsi="Verdana"/>
          <w:sz w:val="20"/>
          <w:szCs w:val="24"/>
          <w:lang w:val="en-GB"/>
        </w:rPr>
        <w:t xml:space="preserve"> degree impact-resistance</w:t>
      </w:r>
      <w:r w:rsidRPr="00A20794">
        <w:rPr>
          <w:rFonts w:ascii="Verdana" w:hAnsi="Verdana"/>
          <w:sz w:val="20"/>
          <w:szCs w:val="24"/>
          <w:lang w:val="en-GB"/>
        </w:rPr>
        <w:t xml:space="preserve">, the new </w:t>
      </w:r>
      <w:r w:rsidR="00311156">
        <w:rPr>
          <w:rFonts w:ascii="Verdana" w:hAnsi="Verdana"/>
          <w:sz w:val="20"/>
          <w:szCs w:val="24"/>
          <w:lang w:val="en-GB"/>
        </w:rPr>
        <w:t xml:space="preserve">wall mounted distribution boards </w:t>
      </w:r>
      <w:r w:rsidRPr="00A20794">
        <w:rPr>
          <w:rFonts w:ascii="Verdana" w:hAnsi="Verdana"/>
          <w:sz w:val="20"/>
          <w:szCs w:val="24"/>
          <w:lang w:val="en-GB"/>
        </w:rPr>
        <w:t xml:space="preserve">offer a high mechanical resistance </w:t>
      </w:r>
      <w:r w:rsidR="00311156">
        <w:rPr>
          <w:rFonts w:ascii="Verdana" w:hAnsi="Verdana"/>
          <w:sz w:val="20"/>
          <w:szCs w:val="24"/>
          <w:lang w:val="en-GB"/>
        </w:rPr>
        <w:t>that</w:t>
      </w:r>
      <w:r w:rsidRPr="00A20794">
        <w:rPr>
          <w:rFonts w:ascii="Verdana" w:hAnsi="Verdana"/>
          <w:sz w:val="20"/>
          <w:szCs w:val="24"/>
          <w:lang w:val="en-GB"/>
        </w:rPr>
        <w:t xml:space="preserve"> ensures </w:t>
      </w:r>
      <w:r w:rsidR="00E376C0" w:rsidRPr="00A20794">
        <w:rPr>
          <w:rFonts w:ascii="Verdana" w:hAnsi="Verdana"/>
          <w:sz w:val="20"/>
          <w:szCs w:val="24"/>
          <w:lang w:val="en-GB"/>
        </w:rPr>
        <w:t>a</w:t>
      </w:r>
      <w:r w:rsidRPr="00A20794">
        <w:rPr>
          <w:rFonts w:ascii="Verdana" w:hAnsi="Verdana"/>
          <w:sz w:val="20"/>
          <w:szCs w:val="24"/>
          <w:lang w:val="en-GB"/>
        </w:rPr>
        <w:t xml:space="preserve"> </w:t>
      </w:r>
      <w:r w:rsidR="00311156">
        <w:rPr>
          <w:rFonts w:ascii="Verdana" w:hAnsi="Verdana"/>
          <w:sz w:val="20"/>
          <w:szCs w:val="24"/>
          <w:lang w:val="en-GB"/>
        </w:rPr>
        <w:t>higher</w:t>
      </w:r>
      <w:r w:rsidRPr="00A20794">
        <w:rPr>
          <w:rFonts w:ascii="Verdana" w:hAnsi="Verdana"/>
          <w:sz w:val="20"/>
          <w:szCs w:val="24"/>
          <w:lang w:val="en-GB"/>
        </w:rPr>
        <w:t xml:space="preserve"> longevity. </w:t>
      </w:r>
      <w:r w:rsidR="00311156">
        <w:rPr>
          <w:rFonts w:ascii="Verdana" w:hAnsi="Verdana"/>
          <w:sz w:val="20"/>
          <w:szCs w:val="24"/>
          <w:lang w:val="en-GB"/>
        </w:rPr>
        <w:t>Ave’s</w:t>
      </w:r>
      <w:r w:rsidRPr="00A20794">
        <w:rPr>
          <w:rFonts w:ascii="Verdana" w:hAnsi="Verdana"/>
          <w:sz w:val="20"/>
          <w:szCs w:val="24"/>
          <w:lang w:val="en-GB"/>
        </w:rPr>
        <w:t xml:space="preserve"> reliability is confirmed</w:t>
      </w:r>
      <w:r w:rsidR="002D6B5F" w:rsidRPr="002D6B5F">
        <w:rPr>
          <w:rFonts w:ascii="Verdana" w:hAnsi="Verdana"/>
          <w:sz w:val="20"/>
          <w:szCs w:val="24"/>
          <w:lang w:val="en-GB"/>
        </w:rPr>
        <w:t xml:space="preserve"> </w:t>
      </w:r>
      <w:r w:rsidR="002D6B5F" w:rsidRPr="00A20794">
        <w:rPr>
          <w:rFonts w:ascii="Verdana" w:hAnsi="Verdana"/>
          <w:sz w:val="20"/>
          <w:szCs w:val="24"/>
          <w:lang w:val="en-GB"/>
        </w:rPr>
        <w:t>again</w:t>
      </w:r>
      <w:r w:rsidRPr="00A20794">
        <w:rPr>
          <w:rFonts w:ascii="Verdana" w:hAnsi="Verdana"/>
          <w:sz w:val="20"/>
          <w:szCs w:val="24"/>
          <w:lang w:val="en-GB"/>
        </w:rPr>
        <w:t>.</w:t>
      </w:r>
    </w:p>
    <w:p w14:paraId="6D476D0E" w14:textId="77777777" w:rsidR="00A20794" w:rsidRPr="00A20794" w:rsidRDefault="00A20794" w:rsidP="00A20794">
      <w:pPr>
        <w:jc w:val="both"/>
        <w:rPr>
          <w:rFonts w:ascii="Verdana" w:hAnsi="Verdana"/>
          <w:sz w:val="20"/>
          <w:szCs w:val="24"/>
          <w:lang w:val="en-GB"/>
        </w:rPr>
      </w:pPr>
    </w:p>
    <w:p w14:paraId="682FAB78" w14:textId="2732F2B3" w:rsidR="00A20794" w:rsidRPr="004C320A" w:rsidRDefault="002D6B5F" w:rsidP="00A20794">
      <w:pPr>
        <w:jc w:val="both"/>
        <w:rPr>
          <w:rFonts w:ascii="Verdana" w:hAnsi="Verdana"/>
          <w:b/>
          <w:sz w:val="20"/>
          <w:szCs w:val="24"/>
          <w:lang w:val="en-GB"/>
        </w:rPr>
      </w:pPr>
      <w:r>
        <w:rPr>
          <w:rFonts w:ascii="Verdana" w:hAnsi="Verdana"/>
          <w:sz w:val="20"/>
          <w:szCs w:val="24"/>
          <w:lang w:val="en-GB"/>
        </w:rPr>
        <w:t>D</w:t>
      </w:r>
      <w:r w:rsidR="00A20794" w:rsidRPr="00A20794">
        <w:rPr>
          <w:rFonts w:ascii="Verdana" w:hAnsi="Verdana"/>
          <w:sz w:val="20"/>
          <w:szCs w:val="24"/>
          <w:lang w:val="en-GB"/>
        </w:rPr>
        <w:t>esign</w:t>
      </w:r>
      <w:r>
        <w:rPr>
          <w:rFonts w:ascii="Verdana" w:hAnsi="Verdana"/>
          <w:sz w:val="20"/>
          <w:szCs w:val="24"/>
          <w:lang w:val="en-GB"/>
        </w:rPr>
        <w:t xml:space="preserve"> phase </w:t>
      </w:r>
      <w:r w:rsidR="00CA7C57">
        <w:rPr>
          <w:rFonts w:ascii="Verdana" w:hAnsi="Verdana"/>
          <w:sz w:val="20"/>
          <w:szCs w:val="24"/>
          <w:lang w:val="en-GB"/>
        </w:rPr>
        <w:t xml:space="preserve">is </w:t>
      </w:r>
      <w:bookmarkStart w:id="0" w:name="_GoBack"/>
      <w:bookmarkEnd w:id="0"/>
      <w:r w:rsidR="00A20794" w:rsidRPr="00A20794">
        <w:rPr>
          <w:rFonts w:ascii="Verdana" w:hAnsi="Verdana"/>
          <w:sz w:val="20"/>
          <w:szCs w:val="24"/>
          <w:lang w:val="en-GB"/>
        </w:rPr>
        <w:t>focused to offer flexible and reliable products, but also to ensure max</w:t>
      </w:r>
      <w:r w:rsidR="004C320A">
        <w:rPr>
          <w:rFonts w:ascii="Verdana" w:hAnsi="Verdana"/>
          <w:sz w:val="20"/>
          <w:szCs w:val="24"/>
          <w:lang w:val="en-GB"/>
        </w:rPr>
        <w:t xml:space="preserve">imum ease of use for insiders. </w:t>
      </w:r>
      <w:r w:rsidR="004C320A" w:rsidRPr="004C320A">
        <w:rPr>
          <w:rFonts w:ascii="Verdana" w:hAnsi="Verdana"/>
          <w:b/>
          <w:sz w:val="20"/>
          <w:szCs w:val="24"/>
          <w:lang w:val="en-GB"/>
        </w:rPr>
        <w:t xml:space="preserve">The new wall mounted IP40 distribution boards </w:t>
      </w:r>
      <w:r w:rsidR="00A20794" w:rsidRPr="004C320A">
        <w:rPr>
          <w:rFonts w:ascii="Verdana" w:hAnsi="Verdana"/>
          <w:b/>
          <w:sz w:val="20"/>
          <w:szCs w:val="24"/>
          <w:lang w:val="en-GB"/>
        </w:rPr>
        <w:t xml:space="preserve">have </w:t>
      </w:r>
      <w:r w:rsidR="004C320A" w:rsidRPr="004C320A">
        <w:rPr>
          <w:rFonts w:ascii="Verdana" w:hAnsi="Verdana"/>
          <w:b/>
          <w:sz w:val="20"/>
          <w:szCs w:val="24"/>
          <w:lang w:val="en-GB"/>
        </w:rPr>
        <w:t>many</w:t>
      </w:r>
      <w:r w:rsidR="00A20794" w:rsidRPr="004C320A">
        <w:rPr>
          <w:rFonts w:ascii="Verdana" w:hAnsi="Verdana"/>
          <w:b/>
          <w:sz w:val="20"/>
          <w:szCs w:val="24"/>
          <w:lang w:val="en-GB"/>
        </w:rPr>
        <w:t xml:space="preserve"> innovative and exclusive features:</w:t>
      </w:r>
    </w:p>
    <w:p w14:paraId="3D6CB500" w14:textId="77777777" w:rsidR="004C320A" w:rsidRPr="00A20794" w:rsidRDefault="004C320A" w:rsidP="004C320A">
      <w:pPr>
        <w:rPr>
          <w:rFonts w:ascii="Verdana" w:hAnsi="Verdana"/>
          <w:sz w:val="20"/>
          <w:szCs w:val="24"/>
          <w:lang w:val="en-GB"/>
        </w:rPr>
      </w:pPr>
    </w:p>
    <w:p w14:paraId="0E688EB4" w14:textId="61FA3654" w:rsidR="004C320A" w:rsidRPr="00CA7C57" w:rsidRDefault="004C320A" w:rsidP="00CA7C57">
      <w:pPr>
        <w:pStyle w:val="Paragrafoelenco"/>
        <w:numPr>
          <w:ilvl w:val="0"/>
          <w:numId w:val="13"/>
        </w:numPr>
        <w:rPr>
          <w:rFonts w:ascii="Verdana" w:hAnsi="Verdana"/>
          <w:color w:val="000000" w:themeColor="text1"/>
          <w:sz w:val="20"/>
          <w:lang w:val="en-GB"/>
        </w:rPr>
      </w:pPr>
      <w:r w:rsidRPr="00CA7C57">
        <w:rPr>
          <w:rFonts w:ascii="Verdana" w:hAnsi="Verdana"/>
          <w:color w:val="000000" w:themeColor="text1"/>
          <w:sz w:val="20"/>
          <w:lang w:val="en-GB"/>
        </w:rPr>
        <w:t>Door panel opening up to 180°</w:t>
      </w:r>
    </w:p>
    <w:p w14:paraId="2F60DBA8" w14:textId="77777777" w:rsidR="004C320A" w:rsidRPr="00CA7C57" w:rsidRDefault="004C320A" w:rsidP="00CA7C57">
      <w:pPr>
        <w:pStyle w:val="Paragrafoelenco"/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240"/>
        <w:rPr>
          <w:rFonts w:ascii="Verdana" w:eastAsiaTheme="minorEastAsia" w:hAnsi="Verdana"/>
          <w:color w:val="000000" w:themeColor="text1"/>
          <w:sz w:val="20"/>
          <w:lang w:val="en-GB" w:eastAsia="it-IT"/>
        </w:rPr>
      </w:pPr>
      <w:r w:rsidRPr="00CA7C57">
        <w:rPr>
          <w:rFonts w:ascii="Verdana" w:eastAsiaTheme="minorEastAsia" w:hAnsi="Verdana"/>
          <w:iCs/>
          <w:color w:val="000000" w:themeColor="text1"/>
          <w:sz w:val="20"/>
          <w:lang w:val="en-GB" w:eastAsia="it-IT"/>
        </w:rPr>
        <w:t xml:space="preserve">DIN rails removable separately </w:t>
      </w:r>
    </w:p>
    <w:p w14:paraId="79CC30D6" w14:textId="77777777" w:rsidR="004C320A" w:rsidRPr="00CA7C57" w:rsidRDefault="004C320A" w:rsidP="00CA7C57">
      <w:pPr>
        <w:pStyle w:val="Paragrafoelenco"/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240"/>
        <w:rPr>
          <w:rFonts w:ascii="Verdana" w:eastAsiaTheme="minorEastAsia" w:hAnsi="Verdana"/>
          <w:color w:val="000000" w:themeColor="text1"/>
          <w:sz w:val="20"/>
          <w:lang w:val="en-GB" w:eastAsia="it-IT"/>
        </w:rPr>
      </w:pPr>
      <w:r w:rsidRPr="00CA7C57">
        <w:rPr>
          <w:rFonts w:ascii="Verdana" w:eastAsiaTheme="minorEastAsia" w:hAnsi="Verdana" w:cs="Gill Sans"/>
          <w:iCs/>
          <w:color w:val="000000" w:themeColor="text1"/>
          <w:sz w:val="20"/>
          <w:lang w:val="en-GB" w:eastAsia="it-IT"/>
        </w:rPr>
        <w:t xml:space="preserve">Symmetric reversible door panel </w:t>
      </w:r>
    </w:p>
    <w:p w14:paraId="0B3F17BF" w14:textId="77777777" w:rsidR="004C320A" w:rsidRPr="00CA7C57" w:rsidRDefault="004C320A" w:rsidP="00CA7C57">
      <w:pPr>
        <w:pStyle w:val="Paragrafoelenco"/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240"/>
        <w:rPr>
          <w:rFonts w:ascii="Verdana" w:eastAsiaTheme="minorEastAsia" w:hAnsi="Verdana"/>
          <w:color w:val="000000" w:themeColor="text1"/>
          <w:sz w:val="20"/>
          <w:lang w:val="en-GB" w:eastAsia="it-IT"/>
        </w:rPr>
      </w:pPr>
      <w:r w:rsidRPr="00CA7C57">
        <w:rPr>
          <w:rFonts w:ascii="Verdana" w:eastAsiaTheme="minorEastAsia" w:hAnsi="Verdana"/>
          <w:iCs/>
          <w:color w:val="000000" w:themeColor="text1"/>
          <w:sz w:val="20"/>
          <w:lang w:val="en-GB" w:eastAsia="it-IT"/>
        </w:rPr>
        <w:t xml:space="preserve">Side knock-outs cables passage </w:t>
      </w:r>
    </w:p>
    <w:p w14:paraId="1DC6C807" w14:textId="77777777" w:rsidR="004C320A" w:rsidRPr="00CA7C57" w:rsidRDefault="004C320A" w:rsidP="00CA7C57">
      <w:pPr>
        <w:pStyle w:val="Paragrafoelenco"/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240"/>
        <w:rPr>
          <w:rFonts w:ascii="Verdana" w:eastAsiaTheme="minorEastAsia" w:hAnsi="Verdana"/>
          <w:color w:val="000000" w:themeColor="text1"/>
          <w:sz w:val="20"/>
          <w:lang w:val="en-GB" w:eastAsia="it-IT"/>
        </w:rPr>
      </w:pPr>
      <w:r w:rsidRPr="00CA7C57">
        <w:rPr>
          <w:rFonts w:ascii="Verdana" w:eastAsiaTheme="minorEastAsia" w:hAnsi="Verdana"/>
          <w:iCs/>
          <w:color w:val="000000" w:themeColor="text1"/>
          <w:sz w:val="20"/>
          <w:lang w:val="en-GB" w:eastAsia="it-IT"/>
        </w:rPr>
        <w:t xml:space="preserve">Housing for terminal bars </w:t>
      </w:r>
    </w:p>
    <w:p w14:paraId="746D1E16" w14:textId="45C3130B" w:rsidR="004C320A" w:rsidRPr="00CA7C57" w:rsidRDefault="004C320A" w:rsidP="00CA7C57">
      <w:pPr>
        <w:pStyle w:val="Paragrafoelenco"/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240"/>
        <w:rPr>
          <w:rFonts w:ascii="Verdana" w:eastAsiaTheme="minorEastAsia" w:hAnsi="Verdana"/>
          <w:color w:val="000000" w:themeColor="text1"/>
          <w:sz w:val="20"/>
          <w:lang w:val="en-GB" w:eastAsia="it-IT"/>
        </w:rPr>
      </w:pPr>
      <w:r w:rsidRPr="00CA7C57">
        <w:rPr>
          <w:rFonts w:ascii="Verdana" w:eastAsiaTheme="minorEastAsia" w:hAnsi="Verdana"/>
          <w:iCs/>
          <w:color w:val="000000" w:themeColor="text1"/>
          <w:sz w:val="20"/>
          <w:lang w:val="en-GB" w:eastAsia="it-IT"/>
        </w:rPr>
        <w:t xml:space="preserve">Screw covers for lead sealing </w:t>
      </w:r>
    </w:p>
    <w:p w14:paraId="19283665" w14:textId="503A79C6" w:rsidR="004C320A" w:rsidRPr="00A20794" w:rsidRDefault="004C320A" w:rsidP="004C320A">
      <w:pPr>
        <w:jc w:val="both"/>
        <w:rPr>
          <w:rFonts w:ascii="Verdana" w:hAnsi="Verdana"/>
          <w:sz w:val="20"/>
          <w:szCs w:val="24"/>
          <w:lang w:val="en-GB"/>
        </w:rPr>
      </w:pPr>
      <w:r w:rsidRPr="004C320A">
        <w:rPr>
          <w:rFonts w:ascii="Verdana" w:hAnsi="Verdana"/>
          <w:b/>
          <w:sz w:val="20"/>
          <w:szCs w:val="24"/>
          <w:lang w:val="en-GB"/>
        </w:rPr>
        <w:t>I</w:t>
      </w:r>
      <w:r w:rsidR="00495C2D">
        <w:rPr>
          <w:rFonts w:ascii="Verdana" w:hAnsi="Verdana"/>
          <w:b/>
          <w:sz w:val="20"/>
          <w:szCs w:val="24"/>
          <w:lang w:val="en-GB"/>
        </w:rPr>
        <w:t xml:space="preserve">nstallation </w:t>
      </w:r>
      <w:r w:rsidRPr="004C320A">
        <w:rPr>
          <w:rFonts w:ascii="Verdana" w:hAnsi="Verdana"/>
          <w:b/>
          <w:sz w:val="20"/>
          <w:szCs w:val="24"/>
          <w:lang w:val="en-GB"/>
        </w:rPr>
        <w:t>is easy, fast, immediate.</w:t>
      </w:r>
      <w:r w:rsidR="00953A07">
        <w:rPr>
          <w:rFonts w:ascii="Verdana" w:hAnsi="Verdana"/>
          <w:sz w:val="20"/>
          <w:szCs w:val="24"/>
          <w:lang w:val="en-GB"/>
        </w:rPr>
        <w:t xml:space="preserve"> </w:t>
      </w:r>
      <w:r w:rsidR="00495C2D">
        <w:rPr>
          <w:rFonts w:ascii="Verdana" w:hAnsi="Verdana"/>
          <w:sz w:val="20"/>
          <w:szCs w:val="24"/>
          <w:lang w:val="en-GB"/>
        </w:rPr>
        <w:t>T</w:t>
      </w:r>
      <w:r w:rsidR="00495C2D" w:rsidRPr="00A20794">
        <w:rPr>
          <w:rFonts w:ascii="Verdana" w:hAnsi="Verdana"/>
          <w:sz w:val="20"/>
          <w:szCs w:val="24"/>
          <w:lang w:val="en-GB"/>
        </w:rPr>
        <w:t>hanks to the</w:t>
      </w:r>
      <w:r w:rsidR="00495C2D">
        <w:rPr>
          <w:rFonts w:ascii="Verdana" w:hAnsi="Verdana"/>
          <w:sz w:val="20"/>
          <w:szCs w:val="24"/>
          <w:lang w:val="en-GB"/>
        </w:rPr>
        <w:t>ir</w:t>
      </w:r>
      <w:r w:rsidR="00495C2D" w:rsidRPr="00A20794">
        <w:rPr>
          <w:rFonts w:ascii="Verdana" w:hAnsi="Verdana"/>
          <w:sz w:val="20"/>
          <w:szCs w:val="24"/>
          <w:lang w:val="en-GB"/>
        </w:rPr>
        <w:t xml:space="preserve"> technical </w:t>
      </w:r>
      <w:r w:rsidR="00495C2D">
        <w:rPr>
          <w:rFonts w:ascii="Verdana" w:hAnsi="Verdana"/>
          <w:sz w:val="20"/>
          <w:szCs w:val="24"/>
          <w:lang w:val="en-GB"/>
        </w:rPr>
        <w:t>predispositions</w:t>
      </w:r>
      <w:r w:rsidR="00495C2D" w:rsidRPr="00A20794">
        <w:rPr>
          <w:rFonts w:ascii="Verdana" w:hAnsi="Verdana"/>
          <w:sz w:val="20"/>
          <w:szCs w:val="24"/>
          <w:lang w:val="en-GB"/>
        </w:rPr>
        <w:t xml:space="preserve"> and large spaces, </w:t>
      </w:r>
      <w:r>
        <w:rPr>
          <w:rFonts w:ascii="Verdana" w:hAnsi="Verdana"/>
          <w:sz w:val="20"/>
          <w:szCs w:val="24"/>
          <w:lang w:val="en-GB"/>
        </w:rPr>
        <w:t xml:space="preserve">wall mounted </w:t>
      </w:r>
      <w:r w:rsidRPr="00A20794">
        <w:rPr>
          <w:rFonts w:ascii="Verdana" w:hAnsi="Verdana"/>
          <w:sz w:val="20"/>
          <w:szCs w:val="24"/>
          <w:lang w:val="en-GB"/>
        </w:rPr>
        <w:t xml:space="preserve">IP40 </w:t>
      </w:r>
      <w:r>
        <w:rPr>
          <w:rFonts w:ascii="Verdana" w:hAnsi="Verdana"/>
          <w:sz w:val="20"/>
          <w:szCs w:val="24"/>
          <w:lang w:val="en-GB"/>
        </w:rPr>
        <w:t>distribution boards</w:t>
      </w:r>
      <w:r w:rsidRPr="00A20794">
        <w:rPr>
          <w:rFonts w:ascii="Verdana" w:hAnsi="Verdana"/>
          <w:sz w:val="20"/>
          <w:szCs w:val="24"/>
          <w:lang w:val="en-GB"/>
        </w:rPr>
        <w:t xml:space="preserve"> </w:t>
      </w:r>
      <w:r w:rsidR="00495C2D">
        <w:rPr>
          <w:rFonts w:ascii="Verdana" w:hAnsi="Verdana"/>
          <w:sz w:val="20"/>
          <w:szCs w:val="24"/>
          <w:lang w:val="en-GB"/>
        </w:rPr>
        <w:t>allow a professional mounting and wiring</w:t>
      </w:r>
      <w:r w:rsidRPr="00A20794">
        <w:rPr>
          <w:rFonts w:ascii="Verdana" w:hAnsi="Verdana"/>
          <w:sz w:val="20"/>
          <w:szCs w:val="24"/>
          <w:lang w:val="en-GB"/>
        </w:rPr>
        <w:t xml:space="preserve"> in the shortest possible time. </w:t>
      </w:r>
      <w:r w:rsidR="00495C2D">
        <w:rPr>
          <w:rFonts w:ascii="Verdana" w:hAnsi="Verdana"/>
          <w:sz w:val="20"/>
          <w:szCs w:val="24"/>
          <w:lang w:val="en-GB"/>
        </w:rPr>
        <w:t>R</w:t>
      </w:r>
      <w:r w:rsidR="00495C2D" w:rsidRPr="00495C2D">
        <w:rPr>
          <w:rFonts w:ascii="Verdana" w:hAnsi="Verdana"/>
          <w:sz w:val="20"/>
          <w:szCs w:val="24"/>
          <w:lang w:val="en-GB"/>
        </w:rPr>
        <w:t>esult of a constant commitment to offer simple and secure devices</w:t>
      </w:r>
      <w:r w:rsidR="00495C2D" w:rsidRPr="00A20794">
        <w:rPr>
          <w:rFonts w:ascii="Verdana" w:hAnsi="Verdana"/>
          <w:sz w:val="20"/>
          <w:szCs w:val="24"/>
          <w:lang w:val="en-GB"/>
        </w:rPr>
        <w:t>,</w:t>
      </w:r>
      <w:r w:rsidR="00495C2D">
        <w:rPr>
          <w:rFonts w:ascii="Verdana" w:hAnsi="Verdana"/>
          <w:sz w:val="20"/>
          <w:szCs w:val="24"/>
          <w:lang w:val="en-GB"/>
        </w:rPr>
        <w:t xml:space="preserve"> this product range </w:t>
      </w:r>
      <w:r w:rsidR="00FC07CD" w:rsidRPr="00A20794">
        <w:rPr>
          <w:rFonts w:ascii="Verdana" w:hAnsi="Verdana"/>
          <w:sz w:val="20"/>
          <w:szCs w:val="24"/>
          <w:lang w:val="en-GB"/>
        </w:rPr>
        <w:t>permits</w:t>
      </w:r>
      <w:r w:rsidRPr="00A20794">
        <w:rPr>
          <w:rFonts w:ascii="Verdana" w:hAnsi="Verdana"/>
          <w:sz w:val="20"/>
          <w:szCs w:val="24"/>
          <w:lang w:val="en-GB"/>
        </w:rPr>
        <w:t xml:space="preserve"> </w:t>
      </w:r>
      <w:r w:rsidR="00495C2D">
        <w:rPr>
          <w:rFonts w:ascii="Verdana" w:hAnsi="Verdana"/>
          <w:sz w:val="20"/>
          <w:szCs w:val="24"/>
          <w:lang w:val="en-GB"/>
        </w:rPr>
        <w:t>installer</w:t>
      </w:r>
      <w:r w:rsidRPr="00A20794">
        <w:rPr>
          <w:rFonts w:ascii="Verdana" w:hAnsi="Verdana"/>
          <w:sz w:val="20"/>
          <w:szCs w:val="24"/>
          <w:lang w:val="en-GB"/>
        </w:rPr>
        <w:t xml:space="preserve"> to avoid unnecessary efforts, </w:t>
      </w:r>
      <w:r w:rsidR="00FC07CD">
        <w:rPr>
          <w:rFonts w:ascii="Verdana" w:hAnsi="Verdana"/>
          <w:sz w:val="20"/>
          <w:szCs w:val="24"/>
          <w:lang w:val="en-GB"/>
        </w:rPr>
        <w:t>saving</w:t>
      </w:r>
      <w:r w:rsidRPr="00A20794">
        <w:rPr>
          <w:rFonts w:ascii="Verdana" w:hAnsi="Verdana"/>
          <w:sz w:val="20"/>
          <w:szCs w:val="24"/>
          <w:lang w:val="en-GB"/>
        </w:rPr>
        <w:t xml:space="preserve"> time and </w:t>
      </w:r>
      <w:r w:rsidR="00FC07CD">
        <w:rPr>
          <w:rFonts w:ascii="Verdana" w:hAnsi="Verdana"/>
          <w:sz w:val="20"/>
          <w:szCs w:val="24"/>
          <w:lang w:val="en-GB"/>
        </w:rPr>
        <w:t>reducing</w:t>
      </w:r>
      <w:r w:rsidRPr="00A20794">
        <w:rPr>
          <w:rFonts w:ascii="Verdana" w:hAnsi="Verdana"/>
          <w:sz w:val="20"/>
          <w:szCs w:val="24"/>
          <w:lang w:val="en-GB"/>
        </w:rPr>
        <w:t xml:space="preserve"> installation costs.</w:t>
      </w:r>
    </w:p>
    <w:p w14:paraId="36BB72AB" w14:textId="77777777" w:rsidR="004C320A" w:rsidRPr="00A20794" w:rsidRDefault="004C320A" w:rsidP="004C320A">
      <w:pPr>
        <w:jc w:val="both"/>
        <w:rPr>
          <w:rFonts w:ascii="Verdana" w:hAnsi="Verdana"/>
          <w:sz w:val="20"/>
          <w:szCs w:val="24"/>
          <w:lang w:val="en-GB"/>
        </w:rPr>
      </w:pPr>
    </w:p>
    <w:p w14:paraId="5B633545" w14:textId="75DE627B" w:rsidR="004C320A" w:rsidRDefault="004C320A" w:rsidP="00A20794">
      <w:pPr>
        <w:jc w:val="both"/>
        <w:rPr>
          <w:rFonts w:ascii="Verdana" w:hAnsi="Verdana"/>
          <w:sz w:val="20"/>
          <w:szCs w:val="24"/>
          <w:lang w:val="en-GB"/>
        </w:rPr>
      </w:pPr>
      <w:r w:rsidRPr="00953A07">
        <w:rPr>
          <w:rFonts w:ascii="Verdana" w:hAnsi="Verdana"/>
          <w:sz w:val="20"/>
          <w:szCs w:val="24"/>
          <w:lang w:val="en-GB"/>
        </w:rPr>
        <w:t>With</w:t>
      </w:r>
      <w:r w:rsidRPr="00953A07">
        <w:rPr>
          <w:rFonts w:ascii="Verdana" w:hAnsi="Verdana"/>
          <w:b/>
          <w:sz w:val="20"/>
          <w:szCs w:val="24"/>
          <w:lang w:val="en-GB"/>
        </w:rPr>
        <w:t xml:space="preserve"> new range of </w:t>
      </w:r>
      <w:r w:rsidR="00495C2D" w:rsidRPr="00953A07">
        <w:rPr>
          <w:rFonts w:ascii="Verdana" w:hAnsi="Verdana"/>
          <w:b/>
          <w:sz w:val="20"/>
          <w:szCs w:val="24"/>
          <w:lang w:val="en-GB"/>
        </w:rPr>
        <w:t>wall</w:t>
      </w:r>
      <w:r w:rsidR="00953A07" w:rsidRPr="00953A07">
        <w:rPr>
          <w:rFonts w:ascii="Verdana" w:hAnsi="Verdana"/>
          <w:b/>
          <w:sz w:val="20"/>
          <w:szCs w:val="24"/>
          <w:lang w:val="en-GB"/>
        </w:rPr>
        <w:t xml:space="preserve"> mounted </w:t>
      </w:r>
      <w:r w:rsidRPr="00953A07">
        <w:rPr>
          <w:rFonts w:ascii="Verdana" w:hAnsi="Verdana"/>
          <w:b/>
          <w:sz w:val="20"/>
          <w:szCs w:val="24"/>
          <w:lang w:val="en-GB"/>
        </w:rPr>
        <w:t xml:space="preserve">IP40 </w:t>
      </w:r>
      <w:r w:rsidR="00495C2D" w:rsidRPr="00953A07">
        <w:rPr>
          <w:rFonts w:ascii="Verdana" w:hAnsi="Verdana"/>
          <w:b/>
          <w:sz w:val="20"/>
          <w:szCs w:val="24"/>
          <w:lang w:val="en-GB"/>
        </w:rPr>
        <w:t>distribution boards</w:t>
      </w:r>
      <w:r w:rsidRPr="00953A07">
        <w:rPr>
          <w:rFonts w:ascii="Verdana" w:hAnsi="Verdana"/>
          <w:b/>
          <w:sz w:val="20"/>
          <w:szCs w:val="24"/>
          <w:lang w:val="en-GB"/>
        </w:rPr>
        <w:t xml:space="preserve">, </w:t>
      </w:r>
      <w:r w:rsidRPr="00953A07">
        <w:rPr>
          <w:rFonts w:ascii="Verdana" w:hAnsi="Verdana"/>
          <w:sz w:val="20"/>
          <w:szCs w:val="24"/>
          <w:lang w:val="en-GB"/>
        </w:rPr>
        <w:t>which</w:t>
      </w:r>
      <w:r w:rsidRPr="00953A07">
        <w:rPr>
          <w:rFonts w:ascii="Verdana" w:hAnsi="Verdana"/>
          <w:b/>
          <w:sz w:val="20"/>
          <w:szCs w:val="24"/>
          <w:lang w:val="en-GB"/>
        </w:rPr>
        <w:t xml:space="preserve"> adds to the </w:t>
      </w:r>
      <w:r w:rsidR="00495C2D" w:rsidRPr="00953A07">
        <w:rPr>
          <w:rFonts w:ascii="Verdana" w:hAnsi="Verdana"/>
          <w:b/>
          <w:sz w:val="20"/>
          <w:szCs w:val="24"/>
          <w:lang w:val="en-GB"/>
        </w:rPr>
        <w:t>Q</w:t>
      </w:r>
      <w:r w:rsidRPr="00953A07">
        <w:rPr>
          <w:rFonts w:ascii="Verdana" w:hAnsi="Verdana"/>
          <w:b/>
          <w:sz w:val="20"/>
          <w:szCs w:val="24"/>
          <w:lang w:val="en-GB"/>
        </w:rPr>
        <w:t>65</w:t>
      </w:r>
      <w:r w:rsidR="00495C2D" w:rsidRPr="00953A07">
        <w:rPr>
          <w:rFonts w:ascii="Verdana" w:hAnsi="Verdana"/>
          <w:b/>
          <w:sz w:val="20"/>
          <w:szCs w:val="24"/>
          <w:lang w:val="en-GB"/>
        </w:rPr>
        <w:t xml:space="preserve"> Series</w:t>
      </w:r>
      <w:r w:rsidRPr="00A20794">
        <w:rPr>
          <w:rFonts w:ascii="Verdana" w:hAnsi="Verdana"/>
          <w:sz w:val="20"/>
          <w:szCs w:val="24"/>
          <w:lang w:val="en-GB"/>
        </w:rPr>
        <w:t xml:space="preserve">, Ave </w:t>
      </w:r>
      <w:r w:rsidR="00495C2D">
        <w:rPr>
          <w:rFonts w:ascii="Verdana" w:hAnsi="Verdana"/>
          <w:sz w:val="20"/>
          <w:szCs w:val="24"/>
          <w:lang w:val="en-GB"/>
        </w:rPr>
        <w:t xml:space="preserve">has managed to </w:t>
      </w:r>
      <w:r w:rsidR="002D6B5F">
        <w:rPr>
          <w:rFonts w:ascii="Verdana" w:hAnsi="Verdana"/>
          <w:sz w:val="20"/>
          <w:szCs w:val="24"/>
          <w:lang w:val="en-GB"/>
        </w:rPr>
        <w:t>propose</w:t>
      </w:r>
      <w:r w:rsidR="00495C2D">
        <w:rPr>
          <w:rFonts w:ascii="Verdana" w:hAnsi="Verdana"/>
          <w:sz w:val="20"/>
          <w:szCs w:val="24"/>
          <w:lang w:val="en-GB"/>
        </w:rPr>
        <w:t xml:space="preserve"> a complete, </w:t>
      </w:r>
      <w:r w:rsidRPr="00A20794">
        <w:rPr>
          <w:rFonts w:ascii="Verdana" w:hAnsi="Verdana"/>
          <w:sz w:val="20"/>
          <w:szCs w:val="24"/>
          <w:lang w:val="en-GB"/>
        </w:rPr>
        <w:t>highly specialized, simple and practical</w:t>
      </w:r>
      <w:r w:rsidR="00495C2D">
        <w:rPr>
          <w:rFonts w:ascii="Verdana" w:hAnsi="Verdana"/>
          <w:sz w:val="20"/>
          <w:szCs w:val="24"/>
          <w:lang w:val="en-GB"/>
        </w:rPr>
        <w:t xml:space="preserve"> solution</w:t>
      </w:r>
      <w:r w:rsidRPr="00A20794">
        <w:rPr>
          <w:rFonts w:ascii="Verdana" w:hAnsi="Verdana"/>
          <w:sz w:val="20"/>
          <w:szCs w:val="24"/>
          <w:lang w:val="en-GB"/>
        </w:rPr>
        <w:t xml:space="preserve"> that meets all install</w:t>
      </w:r>
      <w:r w:rsidR="00FC07CD">
        <w:rPr>
          <w:rFonts w:ascii="Verdana" w:hAnsi="Verdana"/>
          <w:sz w:val="20"/>
          <w:szCs w:val="24"/>
          <w:lang w:val="en-GB"/>
        </w:rPr>
        <w:t xml:space="preserve">ation requirements of residential and </w:t>
      </w:r>
      <w:r w:rsidRPr="00A20794">
        <w:rPr>
          <w:rFonts w:ascii="Verdana" w:hAnsi="Verdana"/>
          <w:sz w:val="20"/>
          <w:szCs w:val="24"/>
          <w:lang w:val="en-GB"/>
        </w:rPr>
        <w:t>industrial</w:t>
      </w:r>
      <w:r w:rsidR="00FC07CD">
        <w:rPr>
          <w:rFonts w:ascii="Verdana" w:hAnsi="Verdana"/>
          <w:sz w:val="20"/>
          <w:szCs w:val="24"/>
          <w:lang w:val="en-GB"/>
        </w:rPr>
        <w:t xml:space="preserve"> </w:t>
      </w:r>
      <w:r w:rsidR="002D6B5F">
        <w:rPr>
          <w:rFonts w:ascii="Verdana" w:hAnsi="Verdana"/>
          <w:sz w:val="20"/>
          <w:szCs w:val="24"/>
          <w:lang w:val="en-GB"/>
        </w:rPr>
        <w:t>sector</w:t>
      </w:r>
      <w:r w:rsidRPr="00A20794">
        <w:rPr>
          <w:rFonts w:ascii="Verdana" w:hAnsi="Verdana"/>
          <w:sz w:val="20"/>
          <w:szCs w:val="24"/>
          <w:lang w:val="en-GB"/>
        </w:rPr>
        <w:t>.</w:t>
      </w:r>
    </w:p>
    <w:p w14:paraId="7E416136" w14:textId="77777777" w:rsidR="00953A07" w:rsidRPr="00A20794" w:rsidRDefault="00953A07" w:rsidP="00A20794">
      <w:pPr>
        <w:jc w:val="both"/>
        <w:rPr>
          <w:rFonts w:ascii="Verdana" w:hAnsi="Verdana"/>
          <w:sz w:val="20"/>
          <w:szCs w:val="24"/>
          <w:lang w:val="en-GB"/>
        </w:rPr>
      </w:pPr>
    </w:p>
    <w:p w14:paraId="2053D39C" w14:textId="77777777" w:rsidR="00A20794" w:rsidRDefault="00A20794" w:rsidP="00A20794">
      <w:pPr>
        <w:jc w:val="center"/>
        <w:rPr>
          <w:rFonts w:ascii="Verdana" w:hAnsi="Verdana"/>
          <w:sz w:val="20"/>
          <w:szCs w:val="24"/>
          <w:lang w:val="en-GB"/>
        </w:rPr>
      </w:pPr>
    </w:p>
    <w:p w14:paraId="09406785" w14:textId="77777777" w:rsidR="00953A07" w:rsidRPr="00A20794" w:rsidRDefault="00953A07" w:rsidP="00A20794">
      <w:pPr>
        <w:jc w:val="center"/>
        <w:rPr>
          <w:rFonts w:ascii="Verdana" w:hAnsi="Verdana"/>
          <w:sz w:val="20"/>
          <w:szCs w:val="24"/>
          <w:lang w:val="en-GB"/>
        </w:rPr>
      </w:pPr>
    </w:p>
    <w:p w14:paraId="4AE9C20A" w14:textId="77777777" w:rsidR="00A20794" w:rsidRPr="00A20794" w:rsidRDefault="00A20794" w:rsidP="00A20794">
      <w:pPr>
        <w:rPr>
          <w:rFonts w:ascii="Verdana" w:hAnsi="Verdana"/>
          <w:sz w:val="20"/>
          <w:szCs w:val="24"/>
          <w:lang w:val="en-GB"/>
        </w:rPr>
      </w:pPr>
      <w:proofErr w:type="spellStart"/>
      <w:r w:rsidRPr="00A20794">
        <w:rPr>
          <w:rFonts w:ascii="Verdana" w:hAnsi="Verdana"/>
          <w:sz w:val="20"/>
          <w:szCs w:val="24"/>
          <w:lang w:val="en-GB"/>
        </w:rPr>
        <w:t>Rezzato</w:t>
      </w:r>
      <w:proofErr w:type="spellEnd"/>
      <w:r w:rsidRPr="00A20794">
        <w:rPr>
          <w:rFonts w:ascii="Verdana" w:hAnsi="Verdana"/>
          <w:sz w:val="20"/>
          <w:szCs w:val="24"/>
          <w:lang w:val="en-GB"/>
        </w:rPr>
        <w:t>, May 17, 2016</w:t>
      </w:r>
    </w:p>
    <w:p w14:paraId="04C5E695" w14:textId="77777777" w:rsidR="00A20794" w:rsidRDefault="00A20794" w:rsidP="00A20794">
      <w:pPr>
        <w:jc w:val="center"/>
        <w:rPr>
          <w:rFonts w:ascii="Verdana" w:hAnsi="Verdana"/>
          <w:sz w:val="20"/>
          <w:szCs w:val="24"/>
        </w:rPr>
      </w:pPr>
    </w:p>
    <w:p w14:paraId="2D3B4A68" w14:textId="77777777" w:rsidR="00953A07" w:rsidRDefault="00953A07" w:rsidP="00A20794">
      <w:pPr>
        <w:jc w:val="center"/>
        <w:rPr>
          <w:rFonts w:ascii="Verdana" w:hAnsi="Verdana"/>
          <w:sz w:val="20"/>
          <w:szCs w:val="24"/>
        </w:rPr>
      </w:pPr>
    </w:p>
    <w:p w14:paraId="56A23FF0" w14:textId="77777777" w:rsidR="00953A07" w:rsidRDefault="00953A07" w:rsidP="00A20794">
      <w:pPr>
        <w:jc w:val="center"/>
        <w:rPr>
          <w:rFonts w:ascii="Verdana" w:hAnsi="Verdana"/>
          <w:sz w:val="20"/>
          <w:szCs w:val="24"/>
        </w:rPr>
      </w:pPr>
    </w:p>
    <w:p w14:paraId="297BB0F5" w14:textId="77777777" w:rsidR="00953A07" w:rsidRPr="00A20794" w:rsidRDefault="00953A07" w:rsidP="00A20794">
      <w:pPr>
        <w:jc w:val="center"/>
        <w:rPr>
          <w:rFonts w:ascii="Verdana" w:hAnsi="Verdana"/>
          <w:sz w:val="20"/>
          <w:szCs w:val="24"/>
        </w:rPr>
      </w:pPr>
    </w:p>
    <w:p w14:paraId="7988D156" w14:textId="372B99A7" w:rsidR="00543352" w:rsidRPr="00A20794" w:rsidRDefault="00A20794" w:rsidP="00A20794">
      <w:pPr>
        <w:jc w:val="center"/>
        <w:rPr>
          <w:rFonts w:ascii="Verdana" w:hAnsi="Verdana"/>
          <w:sz w:val="20"/>
          <w:szCs w:val="24"/>
        </w:rPr>
      </w:pPr>
      <w:r w:rsidRPr="00A20794">
        <w:rPr>
          <w:rFonts w:ascii="Verdana" w:hAnsi="Verdana"/>
          <w:sz w:val="20"/>
          <w:szCs w:val="24"/>
        </w:rPr>
        <w:t>www.ave.it</w:t>
      </w:r>
    </w:p>
    <w:sectPr w:rsidR="00543352" w:rsidRPr="00A20794" w:rsidSect="00F81338">
      <w:headerReference w:type="default" r:id="rId8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D460F5" w14:textId="77777777" w:rsidR="00FE5DB2" w:rsidRDefault="00FE5DB2" w:rsidP="00BD1C27">
      <w:r>
        <w:separator/>
      </w:r>
    </w:p>
  </w:endnote>
  <w:endnote w:type="continuationSeparator" w:id="0">
    <w:p w14:paraId="3987331B" w14:textId="77777777" w:rsidR="00FE5DB2" w:rsidRDefault="00FE5DB2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charset w:val="00"/>
    <w:family w:val="swiss"/>
    <w:pitch w:val="default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D0B345" w14:textId="77777777" w:rsidR="00FE5DB2" w:rsidRDefault="00FE5DB2" w:rsidP="00BD1C27">
      <w:r>
        <w:separator/>
      </w:r>
    </w:p>
  </w:footnote>
  <w:footnote w:type="continuationSeparator" w:id="0">
    <w:p w14:paraId="464933BA" w14:textId="77777777" w:rsidR="00FE5DB2" w:rsidRDefault="00FE5DB2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9705F" w14:textId="77777777" w:rsidR="0016607F" w:rsidRDefault="0016607F" w:rsidP="00BD1C27">
    <w:pPr>
      <w:tabs>
        <w:tab w:val="left" w:pos="960"/>
      </w:tabs>
    </w:pPr>
    <w:r>
      <w:rPr>
        <w:noProof/>
        <w:lang w:eastAsia="it-IT"/>
      </w:rPr>
      <w:drawing>
        <wp:anchor distT="0" distB="0" distL="114935" distR="114935" simplePos="0" relativeHeight="251659264" behindDoc="0" locked="0" layoutInCell="1" allowOverlap="1" wp14:anchorId="6FFFC888" wp14:editId="42BD0DCE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inline distT="0" distB="0" distL="0" distR="0" wp14:anchorId="69C7702D" wp14:editId="23274E1C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01A8A383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94021"/>
    <w:multiLevelType w:val="hybridMultilevel"/>
    <w:tmpl w:val="E03AA9E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FF7172"/>
    <w:multiLevelType w:val="hybridMultilevel"/>
    <w:tmpl w:val="E2241C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07519"/>
    <w:multiLevelType w:val="hybridMultilevel"/>
    <w:tmpl w:val="0F8A8F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6F5658"/>
    <w:multiLevelType w:val="hybridMultilevel"/>
    <w:tmpl w:val="60B8E7F0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195B5C12"/>
    <w:multiLevelType w:val="hybridMultilevel"/>
    <w:tmpl w:val="B2D2D4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AF3B29"/>
    <w:multiLevelType w:val="hybridMultilevel"/>
    <w:tmpl w:val="7AFC74A8"/>
    <w:lvl w:ilvl="0" w:tplc="830A8788">
      <w:numFmt w:val="bullet"/>
      <w:lvlText w:val="•"/>
      <w:lvlJc w:val="left"/>
      <w:pPr>
        <w:ind w:left="1080" w:hanging="360"/>
      </w:pPr>
      <w:rPr>
        <w:rFonts w:ascii="Verdana" w:eastAsia="Times New Roman" w:hAnsi="Verdana" w:cs="Time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07E7EB4"/>
    <w:multiLevelType w:val="hybridMultilevel"/>
    <w:tmpl w:val="29E0CC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F10F98"/>
    <w:multiLevelType w:val="multilevel"/>
    <w:tmpl w:val="E29E7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732837"/>
    <w:multiLevelType w:val="hybridMultilevel"/>
    <w:tmpl w:val="3768DF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6F34A3"/>
    <w:multiLevelType w:val="hybridMultilevel"/>
    <w:tmpl w:val="15965FA8"/>
    <w:lvl w:ilvl="0" w:tplc="830A8788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0F780D"/>
    <w:multiLevelType w:val="hybridMultilevel"/>
    <w:tmpl w:val="D8282786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66E3594F"/>
    <w:multiLevelType w:val="hybridMultilevel"/>
    <w:tmpl w:val="D78E10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E006A6"/>
    <w:multiLevelType w:val="hybridMultilevel"/>
    <w:tmpl w:val="9F68DAFA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7"/>
  </w:num>
  <w:num w:numId="5">
    <w:abstractNumId w:val="11"/>
  </w:num>
  <w:num w:numId="6">
    <w:abstractNumId w:val="8"/>
  </w:num>
  <w:num w:numId="7">
    <w:abstractNumId w:val="6"/>
  </w:num>
  <w:num w:numId="8">
    <w:abstractNumId w:val="0"/>
  </w:num>
  <w:num w:numId="9">
    <w:abstractNumId w:val="1"/>
  </w:num>
  <w:num w:numId="10">
    <w:abstractNumId w:val="4"/>
  </w:num>
  <w:num w:numId="11">
    <w:abstractNumId w:val="9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27"/>
    <w:rsid w:val="00007492"/>
    <w:rsid w:val="00015739"/>
    <w:rsid w:val="00050B51"/>
    <w:rsid w:val="00052505"/>
    <w:rsid w:val="00053D56"/>
    <w:rsid w:val="000657F4"/>
    <w:rsid w:val="00076113"/>
    <w:rsid w:val="0008413D"/>
    <w:rsid w:val="00085719"/>
    <w:rsid w:val="00091A28"/>
    <w:rsid w:val="000A57CD"/>
    <w:rsid w:val="000B345B"/>
    <w:rsid w:val="000D60DF"/>
    <w:rsid w:val="00111F06"/>
    <w:rsid w:val="001136FC"/>
    <w:rsid w:val="00122B7C"/>
    <w:rsid w:val="00124FDF"/>
    <w:rsid w:val="0012772F"/>
    <w:rsid w:val="00127ACF"/>
    <w:rsid w:val="00145524"/>
    <w:rsid w:val="00163C05"/>
    <w:rsid w:val="0016607F"/>
    <w:rsid w:val="0017118F"/>
    <w:rsid w:val="001B20D1"/>
    <w:rsid w:val="001B39DC"/>
    <w:rsid w:val="001C5A45"/>
    <w:rsid w:val="001D6BF5"/>
    <w:rsid w:val="001E79EE"/>
    <w:rsid w:val="001F1E6B"/>
    <w:rsid w:val="001F3896"/>
    <w:rsid w:val="0024423A"/>
    <w:rsid w:val="002551E2"/>
    <w:rsid w:val="00272E63"/>
    <w:rsid w:val="0029004F"/>
    <w:rsid w:val="00292268"/>
    <w:rsid w:val="002D4CA2"/>
    <w:rsid w:val="002D66B5"/>
    <w:rsid w:val="002D6B5F"/>
    <w:rsid w:val="002F3C62"/>
    <w:rsid w:val="00311156"/>
    <w:rsid w:val="00315A7F"/>
    <w:rsid w:val="0031633A"/>
    <w:rsid w:val="003220DE"/>
    <w:rsid w:val="003251CC"/>
    <w:rsid w:val="003435C3"/>
    <w:rsid w:val="00365C0D"/>
    <w:rsid w:val="0037223A"/>
    <w:rsid w:val="00375836"/>
    <w:rsid w:val="00386D12"/>
    <w:rsid w:val="003B507C"/>
    <w:rsid w:val="003C3E05"/>
    <w:rsid w:val="003C6C11"/>
    <w:rsid w:val="003D423F"/>
    <w:rsid w:val="003F75B4"/>
    <w:rsid w:val="003F7AB8"/>
    <w:rsid w:val="00420B6A"/>
    <w:rsid w:val="004313F5"/>
    <w:rsid w:val="004372E1"/>
    <w:rsid w:val="0045580C"/>
    <w:rsid w:val="004675E6"/>
    <w:rsid w:val="004754BA"/>
    <w:rsid w:val="00483985"/>
    <w:rsid w:val="004846DC"/>
    <w:rsid w:val="00495C2D"/>
    <w:rsid w:val="004977E2"/>
    <w:rsid w:val="004A0B25"/>
    <w:rsid w:val="004A6CE2"/>
    <w:rsid w:val="004C320A"/>
    <w:rsid w:val="004C6A12"/>
    <w:rsid w:val="004C72CB"/>
    <w:rsid w:val="004D71FC"/>
    <w:rsid w:val="004E5EE3"/>
    <w:rsid w:val="004F052E"/>
    <w:rsid w:val="0050014A"/>
    <w:rsid w:val="0051414C"/>
    <w:rsid w:val="00525003"/>
    <w:rsid w:val="00534D99"/>
    <w:rsid w:val="005378DC"/>
    <w:rsid w:val="00543352"/>
    <w:rsid w:val="005446B7"/>
    <w:rsid w:val="00572A9B"/>
    <w:rsid w:val="00581A4A"/>
    <w:rsid w:val="00583F09"/>
    <w:rsid w:val="00590BE3"/>
    <w:rsid w:val="00596987"/>
    <w:rsid w:val="005A6185"/>
    <w:rsid w:val="005B3281"/>
    <w:rsid w:val="005B768D"/>
    <w:rsid w:val="005E535B"/>
    <w:rsid w:val="005E542A"/>
    <w:rsid w:val="005F56EC"/>
    <w:rsid w:val="00613ADD"/>
    <w:rsid w:val="0062674C"/>
    <w:rsid w:val="00644B76"/>
    <w:rsid w:val="006517E0"/>
    <w:rsid w:val="00655159"/>
    <w:rsid w:val="00673207"/>
    <w:rsid w:val="00677BD8"/>
    <w:rsid w:val="0069301D"/>
    <w:rsid w:val="006A5E5D"/>
    <w:rsid w:val="006B3440"/>
    <w:rsid w:val="006B348A"/>
    <w:rsid w:val="006C6E77"/>
    <w:rsid w:val="006E55AD"/>
    <w:rsid w:val="006F4EA8"/>
    <w:rsid w:val="00703C80"/>
    <w:rsid w:val="00713280"/>
    <w:rsid w:val="00773F9B"/>
    <w:rsid w:val="00775E33"/>
    <w:rsid w:val="00795222"/>
    <w:rsid w:val="00795DD8"/>
    <w:rsid w:val="007A5CBE"/>
    <w:rsid w:val="007B3F5C"/>
    <w:rsid w:val="007C3AE6"/>
    <w:rsid w:val="007D3BF1"/>
    <w:rsid w:val="007E46D8"/>
    <w:rsid w:val="007F2371"/>
    <w:rsid w:val="00800D8B"/>
    <w:rsid w:val="00810999"/>
    <w:rsid w:val="00827586"/>
    <w:rsid w:val="00845ABC"/>
    <w:rsid w:val="00846405"/>
    <w:rsid w:val="008465B3"/>
    <w:rsid w:val="00856F36"/>
    <w:rsid w:val="00864643"/>
    <w:rsid w:val="00864F76"/>
    <w:rsid w:val="008664B2"/>
    <w:rsid w:val="00880F57"/>
    <w:rsid w:val="0088345E"/>
    <w:rsid w:val="008A2638"/>
    <w:rsid w:val="008B4F63"/>
    <w:rsid w:val="008D31A4"/>
    <w:rsid w:val="008D550F"/>
    <w:rsid w:val="008E378A"/>
    <w:rsid w:val="008F2546"/>
    <w:rsid w:val="008F305F"/>
    <w:rsid w:val="0090039E"/>
    <w:rsid w:val="00900963"/>
    <w:rsid w:val="0090486B"/>
    <w:rsid w:val="00927D35"/>
    <w:rsid w:val="0094458A"/>
    <w:rsid w:val="00953A07"/>
    <w:rsid w:val="00957545"/>
    <w:rsid w:val="00975389"/>
    <w:rsid w:val="00983B8A"/>
    <w:rsid w:val="00987C06"/>
    <w:rsid w:val="009B4B7A"/>
    <w:rsid w:val="009C3023"/>
    <w:rsid w:val="009C3B6F"/>
    <w:rsid w:val="009C422F"/>
    <w:rsid w:val="009F09EE"/>
    <w:rsid w:val="009F2449"/>
    <w:rsid w:val="009F392B"/>
    <w:rsid w:val="00A0695F"/>
    <w:rsid w:val="00A073FD"/>
    <w:rsid w:val="00A10186"/>
    <w:rsid w:val="00A20794"/>
    <w:rsid w:val="00A44CBC"/>
    <w:rsid w:val="00A44F32"/>
    <w:rsid w:val="00A52FCE"/>
    <w:rsid w:val="00A61DEB"/>
    <w:rsid w:val="00A72A7D"/>
    <w:rsid w:val="00A84609"/>
    <w:rsid w:val="00AA2348"/>
    <w:rsid w:val="00AA6637"/>
    <w:rsid w:val="00AB51E2"/>
    <w:rsid w:val="00AC059A"/>
    <w:rsid w:val="00AC37CF"/>
    <w:rsid w:val="00AE44F3"/>
    <w:rsid w:val="00B049AF"/>
    <w:rsid w:val="00B12F62"/>
    <w:rsid w:val="00B21F38"/>
    <w:rsid w:val="00B25D6D"/>
    <w:rsid w:val="00B26D6D"/>
    <w:rsid w:val="00B37BF1"/>
    <w:rsid w:val="00B417E5"/>
    <w:rsid w:val="00B41FC0"/>
    <w:rsid w:val="00B47232"/>
    <w:rsid w:val="00B66088"/>
    <w:rsid w:val="00BA174B"/>
    <w:rsid w:val="00BA54B6"/>
    <w:rsid w:val="00BB38FD"/>
    <w:rsid w:val="00BD1C27"/>
    <w:rsid w:val="00BF43B0"/>
    <w:rsid w:val="00BF5765"/>
    <w:rsid w:val="00C01E91"/>
    <w:rsid w:val="00C10BC1"/>
    <w:rsid w:val="00C20CD8"/>
    <w:rsid w:val="00C25F5B"/>
    <w:rsid w:val="00C612BE"/>
    <w:rsid w:val="00C620C0"/>
    <w:rsid w:val="00C750AD"/>
    <w:rsid w:val="00C92442"/>
    <w:rsid w:val="00C9421B"/>
    <w:rsid w:val="00CA60D1"/>
    <w:rsid w:val="00CA7C57"/>
    <w:rsid w:val="00CB4D17"/>
    <w:rsid w:val="00D13937"/>
    <w:rsid w:val="00D5515A"/>
    <w:rsid w:val="00D730FE"/>
    <w:rsid w:val="00D8124C"/>
    <w:rsid w:val="00DB0407"/>
    <w:rsid w:val="00DC25D1"/>
    <w:rsid w:val="00DD117A"/>
    <w:rsid w:val="00DD1631"/>
    <w:rsid w:val="00DD277F"/>
    <w:rsid w:val="00DE5E07"/>
    <w:rsid w:val="00DF407F"/>
    <w:rsid w:val="00E154D6"/>
    <w:rsid w:val="00E376C0"/>
    <w:rsid w:val="00E5702A"/>
    <w:rsid w:val="00E631EF"/>
    <w:rsid w:val="00E80440"/>
    <w:rsid w:val="00EA30AC"/>
    <w:rsid w:val="00EA41AC"/>
    <w:rsid w:val="00EB1CA9"/>
    <w:rsid w:val="00EB7B1F"/>
    <w:rsid w:val="00ED13DD"/>
    <w:rsid w:val="00ED1C47"/>
    <w:rsid w:val="00EF0C5E"/>
    <w:rsid w:val="00EF0DCA"/>
    <w:rsid w:val="00F00FDE"/>
    <w:rsid w:val="00F073C9"/>
    <w:rsid w:val="00F07416"/>
    <w:rsid w:val="00F141D2"/>
    <w:rsid w:val="00F21E03"/>
    <w:rsid w:val="00F62663"/>
    <w:rsid w:val="00F7417E"/>
    <w:rsid w:val="00F81338"/>
    <w:rsid w:val="00F830D8"/>
    <w:rsid w:val="00F923CB"/>
    <w:rsid w:val="00FA55A8"/>
    <w:rsid w:val="00FC07CD"/>
    <w:rsid w:val="00FE5DB2"/>
    <w:rsid w:val="00FF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8257E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B348A"/>
    <w:pPr>
      <w:suppressAutoHyphens/>
    </w:pPr>
    <w:rPr>
      <w:rFonts w:ascii="Times" w:eastAsia="Times New Roman" w:hAnsi="Times" w:cs="Times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uppressAutoHyphens w:val="0"/>
      <w:spacing w:before="100" w:beforeAutospacing="1" w:after="100" w:afterAutospacing="1"/>
      <w:outlineLvl w:val="4"/>
    </w:pPr>
    <w:rPr>
      <w:rFonts w:ascii="Times New Roman" w:eastAsiaTheme="minorEastAsia" w:hAnsi="Times New Roman" w:cs="Times New Roman"/>
      <w:b/>
      <w:bCs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pPr>
      <w:suppressAutoHyphens w:val="0"/>
    </w:pPr>
    <w:rPr>
      <w:rFonts w:ascii="Lucida Grande" w:eastAsiaTheme="minorEastAsia" w:hAnsi="Lucida Grande" w:cs="Lucida Grande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autoSpaceDE w:val="0"/>
      <w:jc w:val="both"/>
    </w:pPr>
    <w:rPr>
      <w:rFonts w:ascii="Verdana" w:hAnsi="Verdana"/>
      <w:bCs/>
      <w:sz w:val="20"/>
      <w:szCs w:val="24"/>
    </w:rPr>
  </w:style>
  <w:style w:type="paragraph" w:styleId="NormaleWeb">
    <w:name w:val="Normal (Web)"/>
    <w:basedOn w:val="Normale"/>
    <w:rsid w:val="006B348A"/>
    <w:pPr>
      <w:spacing w:before="100" w:after="100"/>
    </w:pPr>
    <w:rPr>
      <w:rFonts w:ascii="Arial Unicode MS" w:eastAsia="Arial Unicode MS" w:hAnsi="Arial Unicode MS" w:cs="Arial Unicode MS"/>
      <w:color w:val="000000"/>
      <w:szCs w:val="24"/>
    </w:rPr>
  </w:style>
  <w:style w:type="paragraph" w:styleId="Paragrafoelenco">
    <w:name w:val="List Paragraph"/>
    <w:basedOn w:val="Normale"/>
    <w:uiPriority w:val="34"/>
    <w:qFormat/>
    <w:rsid w:val="008D550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uppressAutoHyphens w:val="0"/>
      <w:spacing w:before="100" w:beforeAutospacing="1" w:after="100" w:afterAutospacing="1"/>
    </w:pPr>
    <w:rPr>
      <w:rFonts w:ascii="Times New Roman" w:eastAsiaTheme="minorHAnsi" w:hAnsi="Times New Roman" w:cs="Times New Roman"/>
      <w:szCs w:val="24"/>
      <w:lang w:eastAsia="it-IT"/>
    </w:rPr>
  </w:style>
  <w:style w:type="paragraph" w:customStyle="1" w:styleId="Corpodeltesto21">
    <w:name w:val="Corpo del testo 21"/>
    <w:basedOn w:val="Normale"/>
    <w:rsid w:val="00C20CD8"/>
    <w:pPr>
      <w:jc w:val="both"/>
    </w:pPr>
    <w:rPr>
      <w:rFonts w:ascii="Times New Roman" w:hAnsi="Times New Roman" w:cs="Times New Roman"/>
      <w:sz w:val="2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57582E2-08BC-BE43-8CF6-F6B50EC23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360</Words>
  <Characters>2057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2413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7</cp:revision>
  <dcterms:created xsi:type="dcterms:W3CDTF">2016-05-17T13:06:00Z</dcterms:created>
  <dcterms:modified xsi:type="dcterms:W3CDTF">2016-05-18T13:26:00Z</dcterms:modified>
  <cp:category/>
</cp:coreProperties>
</file>