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502F" w14:textId="63523A3C" w:rsidR="00FD5667" w:rsidRPr="00B24C9F" w:rsidRDefault="00E51638" w:rsidP="00080A01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  <w:r>
        <w:rPr>
          <w:rFonts w:ascii="Verdana" w:hAnsi="Verdana"/>
          <w:b/>
          <w:bCs/>
          <w:color w:val="222222"/>
          <w:sz w:val="28"/>
          <w:szCs w:val="28"/>
          <w:lang w:val="en-GB"/>
        </w:rPr>
        <w:t>AVE New Style 44 in al</w:t>
      </w:r>
      <w:r w:rsidR="007147BD" w:rsidRPr="00B24C9F">
        <w:rPr>
          <w:rFonts w:ascii="Verdana" w:hAnsi="Verdana"/>
          <w:b/>
          <w:bCs/>
          <w:color w:val="222222"/>
          <w:sz w:val="28"/>
          <w:szCs w:val="28"/>
          <w:lang w:val="en-GB"/>
        </w:rPr>
        <w:t>uminium</w:t>
      </w:r>
      <w:r w:rsidR="0025429F" w:rsidRPr="00B24C9F">
        <w:rPr>
          <w:rFonts w:ascii="Verdana" w:hAnsi="Verdana"/>
          <w:b/>
          <w:bCs/>
          <w:color w:val="222222"/>
          <w:sz w:val="28"/>
          <w:szCs w:val="28"/>
          <w:lang w:val="en-GB"/>
        </w:rPr>
        <w:t>:</w:t>
      </w:r>
    </w:p>
    <w:p w14:paraId="32BAF9C3" w14:textId="77777777" w:rsidR="007147BD" w:rsidRPr="00B24C9F" w:rsidRDefault="007147BD" w:rsidP="007A768D">
      <w:pPr>
        <w:shd w:val="clear" w:color="auto" w:fill="FFFFFF"/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  <w:r w:rsidRPr="00B24C9F">
        <w:rPr>
          <w:rFonts w:ascii="Verdana" w:hAnsi="Verdana"/>
          <w:b/>
          <w:bCs/>
          <w:color w:val="222222"/>
          <w:sz w:val="28"/>
          <w:szCs w:val="28"/>
          <w:lang w:val="en-GB"/>
        </w:rPr>
        <w:t>the new</w:t>
      </w:r>
      <w:r w:rsidR="00FD5667" w:rsidRPr="00B24C9F">
        <w:rPr>
          <w:rFonts w:ascii="Verdana" w:hAnsi="Verdana"/>
          <w:b/>
          <w:bCs/>
          <w:color w:val="222222"/>
          <w:sz w:val="28"/>
          <w:szCs w:val="28"/>
          <w:lang w:val="en-GB"/>
        </w:rPr>
        <w:t xml:space="preserve"> trend </w:t>
      </w:r>
      <w:r w:rsidRPr="00B24C9F">
        <w:rPr>
          <w:rFonts w:ascii="Verdana" w:hAnsi="Verdana"/>
          <w:b/>
          <w:bCs/>
          <w:color w:val="222222"/>
          <w:sz w:val="28"/>
          <w:szCs w:val="28"/>
          <w:lang w:val="en-GB"/>
        </w:rPr>
        <w:t>to light up your environments</w:t>
      </w:r>
    </w:p>
    <w:p w14:paraId="5CB09BA2" w14:textId="77777777" w:rsidR="000C3039" w:rsidRPr="00B24C9F" w:rsidRDefault="000C3039" w:rsidP="0025429F">
      <w:pPr>
        <w:jc w:val="center"/>
        <w:rPr>
          <w:rFonts w:ascii="Verdana" w:hAnsi="Verdana"/>
          <w:sz w:val="20"/>
          <w:szCs w:val="20"/>
          <w:lang w:val="en-GB"/>
        </w:rPr>
      </w:pPr>
    </w:p>
    <w:p w14:paraId="4FE7B7A1" w14:textId="7FD5816D" w:rsidR="00677F2A" w:rsidRPr="00B24C9F" w:rsidRDefault="0017281D" w:rsidP="0017281D">
      <w:pPr>
        <w:jc w:val="center"/>
        <w:rPr>
          <w:rFonts w:ascii="Verdana" w:hAnsi="Verdana"/>
          <w:b/>
          <w:color w:val="000000" w:themeColor="text1"/>
          <w:sz w:val="21"/>
          <w:szCs w:val="20"/>
          <w:lang w:val="en-GB"/>
        </w:rPr>
      </w:pPr>
      <w:r w:rsidRPr="00B24C9F">
        <w:rPr>
          <w:rFonts w:ascii="Verdana" w:hAnsi="Verdana"/>
          <w:b/>
          <w:color w:val="000000" w:themeColor="text1"/>
          <w:sz w:val="21"/>
          <w:szCs w:val="20"/>
          <w:lang w:val="en-GB"/>
        </w:rPr>
        <w:t xml:space="preserve"> </w:t>
      </w:r>
      <w:r w:rsidR="007147BD" w:rsidRPr="00B24C9F">
        <w:rPr>
          <w:rFonts w:ascii="Verdana" w:hAnsi="Verdana"/>
          <w:b/>
          <w:color w:val="000000" w:themeColor="text1"/>
          <w:sz w:val="21"/>
          <w:szCs w:val="20"/>
          <w:lang w:val="en-GB"/>
        </w:rPr>
        <w:t xml:space="preserve">An original concept, </w:t>
      </w:r>
      <w:r w:rsidR="00677F2A" w:rsidRPr="00B24C9F">
        <w:rPr>
          <w:rFonts w:ascii="Verdana" w:hAnsi="Verdana"/>
          <w:b/>
          <w:color w:val="000000" w:themeColor="text1"/>
          <w:sz w:val="21"/>
          <w:szCs w:val="20"/>
          <w:lang w:val="en-GB"/>
        </w:rPr>
        <w:t>inspired by past and future</w:t>
      </w:r>
      <w:r w:rsidR="00E51638">
        <w:rPr>
          <w:rFonts w:ascii="Verdana" w:hAnsi="Verdana"/>
          <w:b/>
          <w:color w:val="000000" w:themeColor="text1"/>
          <w:sz w:val="21"/>
          <w:szCs w:val="20"/>
          <w:lang w:val="en-GB"/>
        </w:rPr>
        <w:t xml:space="preserve"> together</w:t>
      </w:r>
      <w:r w:rsidR="00677F2A" w:rsidRPr="00B24C9F">
        <w:rPr>
          <w:rFonts w:ascii="Verdana" w:hAnsi="Verdana"/>
          <w:b/>
          <w:color w:val="000000" w:themeColor="text1"/>
          <w:sz w:val="21"/>
          <w:szCs w:val="20"/>
          <w:lang w:val="en-GB"/>
        </w:rPr>
        <w:t>; available in two different versions with retro design and only the best of AVE’s technology.</w:t>
      </w:r>
    </w:p>
    <w:p w14:paraId="48687A84" w14:textId="77777777" w:rsidR="00677F2A" w:rsidRPr="00B24C9F" w:rsidRDefault="00677F2A" w:rsidP="007A768D">
      <w:pPr>
        <w:jc w:val="both"/>
        <w:rPr>
          <w:rFonts w:ascii="Verdana" w:hAnsi="Verdana"/>
          <w:sz w:val="20"/>
          <w:szCs w:val="20"/>
          <w:lang w:val="en-GB"/>
        </w:rPr>
      </w:pPr>
    </w:p>
    <w:p w14:paraId="47412585" w14:textId="78E628C0" w:rsidR="00B24C9F" w:rsidRPr="00B24C9F" w:rsidRDefault="00B24C9F" w:rsidP="007A768D">
      <w:pPr>
        <w:jc w:val="both"/>
        <w:rPr>
          <w:rFonts w:ascii="Verdana" w:hAnsi="Verdana"/>
          <w:sz w:val="20"/>
          <w:szCs w:val="20"/>
          <w:lang w:val="en-GB"/>
        </w:rPr>
      </w:pPr>
      <w:r w:rsidRPr="00B24C9F">
        <w:rPr>
          <w:rFonts w:ascii="Verdana" w:hAnsi="Verdana"/>
          <w:sz w:val="20"/>
          <w:szCs w:val="20"/>
          <w:lang w:val="en-GB"/>
        </w:rPr>
        <w:t xml:space="preserve">Light, versatile, durable. </w:t>
      </w:r>
      <w:r w:rsidRPr="00E51638">
        <w:rPr>
          <w:rFonts w:ascii="Verdana" w:hAnsi="Verdana"/>
          <w:b/>
          <w:sz w:val="20"/>
          <w:szCs w:val="20"/>
          <w:lang w:val="en-GB"/>
        </w:rPr>
        <w:t>AVE New Style 44 alumin</w:t>
      </w:r>
      <w:r w:rsidR="00E51638" w:rsidRPr="00E51638">
        <w:rPr>
          <w:rFonts w:ascii="Verdana" w:hAnsi="Verdana"/>
          <w:b/>
          <w:sz w:val="20"/>
          <w:szCs w:val="20"/>
          <w:lang w:val="en-GB"/>
        </w:rPr>
        <w:t>i</w:t>
      </w:r>
      <w:r w:rsidRPr="00E51638">
        <w:rPr>
          <w:rFonts w:ascii="Verdana" w:hAnsi="Verdana"/>
          <w:b/>
          <w:sz w:val="20"/>
          <w:szCs w:val="20"/>
          <w:lang w:val="en-GB"/>
        </w:rPr>
        <w:t>um collection</w:t>
      </w:r>
      <w:r w:rsidR="00E51638">
        <w:rPr>
          <w:rFonts w:ascii="Verdana" w:hAnsi="Verdana"/>
          <w:b/>
          <w:sz w:val="20"/>
          <w:szCs w:val="20"/>
          <w:lang w:val="en-GB"/>
        </w:rPr>
        <w:t>s</w:t>
      </w:r>
      <w:r w:rsidRPr="00B24C9F">
        <w:rPr>
          <w:rFonts w:ascii="Verdana" w:hAnsi="Verdana"/>
          <w:sz w:val="20"/>
          <w:szCs w:val="20"/>
          <w:lang w:val="en-GB"/>
        </w:rPr>
        <w:t xml:space="preserve"> </w:t>
      </w:r>
      <w:r w:rsidR="00E51638">
        <w:rPr>
          <w:rFonts w:ascii="Verdana" w:hAnsi="Verdana"/>
          <w:sz w:val="20"/>
          <w:szCs w:val="20"/>
          <w:lang w:val="en-GB"/>
        </w:rPr>
        <w:t>are</w:t>
      </w:r>
      <w:r w:rsidRPr="00B24C9F">
        <w:rPr>
          <w:rFonts w:ascii="Verdana" w:hAnsi="Verdana"/>
          <w:sz w:val="20"/>
          <w:szCs w:val="20"/>
          <w:lang w:val="en-GB"/>
        </w:rPr>
        <w:t xml:space="preserve"> the emblem of modernity and of </w:t>
      </w:r>
      <w:r w:rsidR="00E51638">
        <w:rPr>
          <w:rFonts w:ascii="Verdana" w:hAnsi="Verdana"/>
          <w:sz w:val="20"/>
          <w:szCs w:val="20"/>
          <w:lang w:val="en-GB"/>
        </w:rPr>
        <w:t>this</w:t>
      </w:r>
      <w:r w:rsidRPr="00B24C9F">
        <w:rPr>
          <w:rFonts w:ascii="Verdana" w:hAnsi="Verdana"/>
          <w:sz w:val="20"/>
          <w:szCs w:val="20"/>
          <w:lang w:val="en-GB"/>
        </w:rPr>
        <w:t xml:space="preserve"> new trend that aims to rediscover the aesthetics of the past. Linear solid durable surfaces </w:t>
      </w:r>
      <w:r w:rsidR="00E51638" w:rsidRPr="00B24C9F">
        <w:rPr>
          <w:rFonts w:ascii="Verdana" w:hAnsi="Verdana"/>
          <w:sz w:val="20"/>
          <w:szCs w:val="20"/>
          <w:lang w:val="en-GB"/>
        </w:rPr>
        <w:t>embed</w:t>
      </w:r>
      <w:r w:rsidRPr="00B24C9F">
        <w:rPr>
          <w:rFonts w:ascii="Verdana" w:hAnsi="Verdana"/>
          <w:sz w:val="20"/>
          <w:szCs w:val="20"/>
          <w:lang w:val="en-GB"/>
        </w:rPr>
        <w:t xml:space="preserve"> </w:t>
      </w:r>
      <w:r w:rsidR="0022141D">
        <w:rPr>
          <w:rFonts w:ascii="Verdana" w:hAnsi="Verdana"/>
          <w:sz w:val="20"/>
          <w:szCs w:val="20"/>
          <w:lang w:val="en-GB"/>
        </w:rPr>
        <w:t xml:space="preserve">the </w:t>
      </w:r>
      <w:r w:rsidRPr="00B24C9F">
        <w:rPr>
          <w:rFonts w:ascii="Verdana" w:hAnsi="Verdana"/>
          <w:sz w:val="20"/>
          <w:szCs w:val="20"/>
          <w:lang w:val="en-GB"/>
        </w:rPr>
        <w:t xml:space="preserve">innovative </w:t>
      </w:r>
      <w:r w:rsidRPr="00E51638">
        <w:rPr>
          <w:rFonts w:ascii="Verdana" w:hAnsi="Verdana"/>
          <w:b/>
          <w:sz w:val="20"/>
          <w:szCs w:val="20"/>
          <w:lang w:val="en-GB"/>
        </w:rPr>
        <w:t>AVE toggle controls</w:t>
      </w:r>
      <w:r w:rsidRPr="00B24C9F">
        <w:rPr>
          <w:rFonts w:ascii="Verdana" w:hAnsi="Verdana"/>
          <w:sz w:val="20"/>
          <w:szCs w:val="20"/>
          <w:lang w:val="en-GB"/>
        </w:rPr>
        <w:t xml:space="preserve"> inspired by the past. </w:t>
      </w:r>
      <w:r w:rsidRPr="00E51638">
        <w:rPr>
          <w:rFonts w:ascii="Verdana" w:hAnsi="Verdana"/>
          <w:b/>
          <w:sz w:val="20"/>
          <w:szCs w:val="20"/>
          <w:lang w:val="en-GB"/>
        </w:rPr>
        <w:t>A unique concept for the electrical sector.</w:t>
      </w:r>
    </w:p>
    <w:p w14:paraId="1B6C1BBA" w14:textId="77777777" w:rsidR="00E51638" w:rsidRDefault="00E51638" w:rsidP="007A768D">
      <w:pPr>
        <w:jc w:val="both"/>
        <w:rPr>
          <w:rFonts w:ascii="Verdana" w:hAnsi="Verdana"/>
          <w:sz w:val="20"/>
          <w:szCs w:val="20"/>
        </w:rPr>
      </w:pPr>
    </w:p>
    <w:p w14:paraId="1D7077C7" w14:textId="5541B1DA" w:rsidR="00E51638" w:rsidRPr="00355B72" w:rsidRDefault="00E51638" w:rsidP="007A768D">
      <w:pPr>
        <w:jc w:val="both"/>
        <w:rPr>
          <w:rFonts w:ascii="Verdana" w:hAnsi="Verdana"/>
          <w:sz w:val="20"/>
          <w:szCs w:val="20"/>
          <w:lang w:val="en-GB"/>
        </w:rPr>
      </w:pPr>
      <w:r w:rsidRPr="000027E6">
        <w:rPr>
          <w:rFonts w:ascii="Verdana" w:hAnsi="Verdana"/>
          <w:sz w:val="20"/>
          <w:szCs w:val="20"/>
          <w:lang w:val="en-GB"/>
        </w:rPr>
        <w:t xml:space="preserve">Inserted within the new </w:t>
      </w:r>
      <w:r w:rsidRPr="000027E6">
        <w:rPr>
          <w:rFonts w:ascii="Verdana" w:hAnsi="Verdana"/>
          <w:b/>
          <w:sz w:val="20"/>
          <w:szCs w:val="20"/>
          <w:lang w:val="en-GB"/>
        </w:rPr>
        <w:t xml:space="preserve">“retro” range – an </w:t>
      </w:r>
      <w:r w:rsidR="000027E6">
        <w:rPr>
          <w:rFonts w:ascii="Verdana" w:hAnsi="Verdana"/>
          <w:b/>
          <w:sz w:val="20"/>
          <w:szCs w:val="20"/>
          <w:lang w:val="en-GB"/>
        </w:rPr>
        <w:t>absolute exclusivity</w:t>
      </w:r>
      <w:r w:rsidRPr="000027E6">
        <w:rPr>
          <w:rFonts w:ascii="Verdana" w:hAnsi="Verdana"/>
          <w:b/>
          <w:sz w:val="20"/>
          <w:szCs w:val="20"/>
          <w:lang w:val="en-GB"/>
        </w:rPr>
        <w:t xml:space="preserve"> on the Italian market</w:t>
      </w:r>
      <w:r w:rsidRPr="000027E6">
        <w:rPr>
          <w:rFonts w:ascii="Verdana" w:hAnsi="Verdana"/>
          <w:sz w:val="20"/>
          <w:szCs w:val="20"/>
          <w:lang w:val="en-GB"/>
        </w:rPr>
        <w:t xml:space="preserve"> - these collections represent a perfect synthesis between technology and design. You can choose between two different </w:t>
      </w:r>
      <w:r w:rsidR="00417F76">
        <w:rPr>
          <w:rFonts w:ascii="Verdana" w:hAnsi="Verdana"/>
          <w:sz w:val="20"/>
          <w:szCs w:val="20"/>
          <w:lang w:val="en-GB"/>
        </w:rPr>
        <w:t xml:space="preserve">colour </w:t>
      </w:r>
      <w:r w:rsidRPr="000027E6">
        <w:rPr>
          <w:rFonts w:ascii="Verdana" w:hAnsi="Verdana"/>
          <w:sz w:val="20"/>
          <w:szCs w:val="20"/>
          <w:lang w:val="en-GB"/>
        </w:rPr>
        <w:t xml:space="preserve">variants, </w:t>
      </w:r>
      <w:r w:rsidRPr="00355B72">
        <w:rPr>
          <w:rFonts w:ascii="Verdana" w:hAnsi="Verdana"/>
          <w:b/>
          <w:sz w:val="20"/>
          <w:szCs w:val="20"/>
          <w:lang w:val="en-GB"/>
        </w:rPr>
        <w:t>natural or anthracite brushed alumin</w:t>
      </w:r>
      <w:r w:rsidR="00355B72" w:rsidRPr="00355B72">
        <w:rPr>
          <w:rFonts w:ascii="Verdana" w:hAnsi="Verdana"/>
          <w:b/>
          <w:sz w:val="20"/>
          <w:szCs w:val="20"/>
          <w:lang w:val="en-GB"/>
        </w:rPr>
        <w:t>i</w:t>
      </w:r>
      <w:r w:rsidRPr="00355B72">
        <w:rPr>
          <w:rFonts w:ascii="Verdana" w:hAnsi="Verdana"/>
          <w:b/>
          <w:sz w:val="20"/>
          <w:szCs w:val="20"/>
          <w:lang w:val="en-GB"/>
        </w:rPr>
        <w:t>um</w:t>
      </w:r>
      <w:r w:rsidRPr="000027E6">
        <w:rPr>
          <w:rFonts w:ascii="Verdana" w:hAnsi="Verdana"/>
          <w:sz w:val="20"/>
          <w:szCs w:val="20"/>
          <w:lang w:val="en-GB"/>
        </w:rPr>
        <w:t>, to personalize your private space. The characteristic chrome-</w:t>
      </w:r>
      <w:proofErr w:type="spellStart"/>
      <w:r w:rsidRPr="000027E6">
        <w:rPr>
          <w:rFonts w:ascii="Verdana" w:hAnsi="Verdana"/>
          <w:sz w:val="20"/>
          <w:szCs w:val="20"/>
          <w:lang w:val="en-GB"/>
        </w:rPr>
        <w:t>colored</w:t>
      </w:r>
      <w:proofErr w:type="spellEnd"/>
      <w:r w:rsidRPr="000027E6">
        <w:rPr>
          <w:rFonts w:ascii="Verdana" w:hAnsi="Verdana"/>
          <w:sz w:val="20"/>
          <w:szCs w:val="20"/>
          <w:lang w:val="en-GB"/>
        </w:rPr>
        <w:t xml:space="preserve"> </w:t>
      </w:r>
      <w:r w:rsidR="00355B72">
        <w:rPr>
          <w:rFonts w:ascii="Verdana" w:hAnsi="Verdana"/>
          <w:sz w:val="20"/>
          <w:szCs w:val="20"/>
          <w:lang w:val="en-GB"/>
        </w:rPr>
        <w:t>toggle</w:t>
      </w:r>
      <w:r w:rsidR="0022141D">
        <w:rPr>
          <w:rFonts w:ascii="Verdana" w:hAnsi="Verdana"/>
          <w:sz w:val="20"/>
          <w:szCs w:val="20"/>
          <w:lang w:val="en-GB"/>
        </w:rPr>
        <w:t xml:space="preserve"> controls</w:t>
      </w:r>
      <w:r w:rsidRPr="000027E6">
        <w:rPr>
          <w:rFonts w:ascii="Verdana" w:hAnsi="Verdana"/>
          <w:sz w:val="20"/>
          <w:szCs w:val="20"/>
          <w:lang w:val="en-GB"/>
        </w:rPr>
        <w:t xml:space="preserve"> </w:t>
      </w:r>
      <w:r w:rsidR="0022141D">
        <w:rPr>
          <w:rFonts w:ascii="Verdana" w:hAnsi="Verdana"/>
          <w:sz w:val="20"/>
          <w:szCs w:val="20"/>
          <w:lang w:val="en-GB"/>
        </w:rPr>
        <w:t xml:space="preserve">match </w:t>
      </w:r>
      <w:r w:rsidR="000027E6" w:rsidRPr="000027E6">
        <w:rPr>
          <w:rFonts w:ascii="Verdana" w:hAnsi="Verdana"/>
          <w:sz w:val="20"/>
          <w:szCs w:val="20"/>
          <w:lang w:val="en-GB"/>
        </w:rPr>
        <w:t xml:space="preserve">with </w:t>
      </w:r>
      <w:r w:rsidR="00355B72">
        <w:rPr>
          <w:rFonts w:ascii="Verdana" w:hAnsi="Verdana"/>
          <w:sz w:val="20"/>
          <w:szCs w:val="20"/>
          <w:lang w:val="en-GB"/>
        </w:rPr>
        <w:t>ferrules</w:t>
      </w:r>
      <w:r w:rsidR="0022141D">
        <w:rPr>
          <w:rFonts w:ascii="Verdana" w:hAnsi="Verdana"/>
          <w:sz w:val="20"/>
          <w:szCs w:val="20"/>
          <w:lang w:val="en-GB"/>
        </w:rPr>
        <w:t xml:space="preserve"> and</w:t>
      </w:r>
      <w:r w:rsidRPr="000027E6">
        <w:rPr>
          <w:rFonts w:ascii="Verdana" w:hAnsi="Verdana"/>
          <w:sz w:val="20"/>
          <w:szCs w:val="20"/>
          <w:lang w:val="en-GB"/>
        </w:rPr>
        <w:t xml:space="preserve"> lead to a new contact with light</w:t>
      </w:r>
      <w:r w:rsidR="0022141D">
        <w:rPr>
          <w:rFonts w:ascii="Verdana" w:hAnsi="Verdana"/>
          <w:sz w:val="20"/>
          <w:szCs w:val="20"/>
          <w:lang w:val="en-GB"/>
        </w:rPr>
        <w:t>s</w:t>
      </w:r>
      <w:r w:rsidRPr="000027E6">
        <w:rPr>
          <w:rFonts w:ascii="Verdana" w:hAnsi="Verdana"/>
          <w:sz w:val="20"/>
          <w:szCs w:val="20"/>
          <w:lang w:val="en-GB"/>
        </w:rPr>
        <w:t xml:space="preserve">. The </w:t>
      </w:r>
      <w:r w:rsidR="00355B72">
        <w:rPr>
          <w:rFonts w:ascii="Verdana" w:hAnsi="Verdana"/>
          <w:sz w:val="20"/>
          <w:szCs w:val="20"/>
          <w:lang w:val="en-GB"/>
        </w:rPr>
        <w:t>toggle</w:t>
      </w:r>
      <w:r w:rsidRPr="000027E6">
        <w:rPr>
          <w:rFonts w:ascii="Verdana" w:hAnsi="Verdana"/>
          <w:sz w:val="20"/>
          <w:szCs w:val="20"/>
          <w:lang w:val="en-GB"/>
        </w:rPr>
        <w:t xml:space="preserve"> system incorporates </w:t>
      </w:r>
      <w:r w:rsidRPr="00355B72">
        <w:rPr>
          <w:rFonts w:ascii="Verdana" w:hAnsi="Verdana"/>
          <w:b/>
          <w:sz w:val="20"/>
          <w:szCs w:val="20"/>
          <w:lang w:val="en-GB"/>
        </w:rPr>
        <w:t>the best of AVE technology</w:t>
      </w:r>
      <w:r w:rsidRPr="000027E6">
        <w:rPr>
          <w:rFonts w:ascii="Verdana" w:hAnsi="Verdana"/>
          <w:sz w:val="20"/>
          <w:szCs w:val="20"/>
          <w:lang w:val="en-GB"/>
        </w:rPr>
        <w:t xml:space="preserve">: </w:t>
      </w:r>
      <w:r w:rsidR="00355B72">
        <w:rPr>
          <w:rFonts w:ascii="Verdana" w:hAnsi="Verdana"/>
          <w:sz w:val="20"/>
          <w:szCs w:val="20"/>
          <w:lang w:val="en-GB"/>
        </w:rPr>
        <w:t>electric diverters</w:t>
      </w:r>
      <w:r w:rsidRPr="000027E6">
        <w:rPr>
          <w:rFonts w:ascii="Verdana" w:hAnsi="Verdana"/>
          <w:sz w:val="20"/>
          <w:szCs w:val="20"/>
          <w:lang w:val="en-GB"/>
        </w:rPr>
        <w:t xml:space="preserve">, </w:t>
      </w:r>
      <w:r w:rsidR="00355B72">
        <w:rPr>
          <w:rFonts w:ascii="Verdana" w:hAnsi="Verdana"/>
          <w:sz w:val="20"/>
          <w:szCs w:val="20"/>
          <w:lang w:val="en-GB"/>
        </w:rPr>
        <w:t>buttons</w:t>
      </w:r>
      <w:r w:rsidRPr="000027E6">
        <w:rPr>
          <w:rFonts w:ascii="Verdana" w:hAnsi="Verdana"/>
          <w:sz w:val="20"/>
          <w:szCs w:val="20"/>
          <w:lang w:val="en-GB"/>
        </w:rPr>
        <w:t xml:space="preserve">, </w:t>
      </w:r>
      <w:r w:rsidR="00355B72">
        <w:rPr>
          <w:rFonts w:ascii="Verdana" w:hAnsi="Verdana"/>
          <w:sz w:val="20"/>
          <w:szCs w:val="20"/>
          <w:lang w:val="en-GB"/>
        </w:rPr>
        <w:t>rolling blind switches</w:t>
      </w:r>
      <w:r w:rsidRPr="000027E6">
        <w:rPr>
          <w:rFonts w:ascii="Verdana" w:hAnsi="Verdana"/>
          <w:sz w:val="20"/>
          <w:szCs w:val="20"/>
          <w:lang w:val="en-GB"/>
        </w:rPr>
        <w:t xml:space="preserve"> and switches with </w:t>
      </w:r>
      <w:r w:rsidR="00355B72">
        <w:rPr>
          <w:rFonts w:ascii="Verdana" w:hAnsi="Verdana"/>
          <w:sz w:val="20"/>
          <w:szCs w:val="20"/>
          <w:lang w:val="en-GB"/>
        </w:rPr>
        <w:t xml:space="preserve">illuminated </w:t>
      </w:r>
      <w:r w:rsidRPr="000027E6">
        <w:rPr>
          <w:rFonts w:ascii="Verdana" w:hAnsi="Verdana"/>
          <w:sz w:val="20"/>
          <w:szCs w:val="20"/>
          <w:lang w:val="en-GB"/>
        </w:rPr>
        <w:t>feedback</w:t>
      </w:r>
      <w:r w:rsidR="00355B72">
        <w:rPr>
          <w:rFonts w:ascii="Verdana" w:hAnsi="Verdana"/>
          <w:sz w:val="20"/>
          <w:szCs w:val="20"/>
          <w:lang w:val="en-GB"/>
        </w:rPr>
        <w:t xml:space="preserve"> status</w:t>
      </w:r>
      <w:r w:rsidRPr="000027E6">
        <w:rPr>
          <w:rFonts w:ascii="Verdana" w:hAnsi="Verdana"/>
          <w:sz w:val="20"/>
          <w:szCs w:val="20"/>
          <w:lang w:val="en-GB"/>
        </w:rPr>
        <w:t>.</w:t>
      </w:r>
    </w:p>
    <w:p w14:paraId="21D5354C" w14:textId="77777777" w:rsidR="00355B72" w:rsidRDefault="00355B72" w:rsidP="00DE3087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B6A6581" w14:textId="1137D556" w:rsidR="00355B72" w:rsidRPr="0083002C" w:rsidRDefault="0083002C" w:rsidP="00DE3087">
      <w:pPr>
        <w:jc w:val="both"/>
        <w:rPr>
          <w:rFonts w:ascii="Verdana" w:hAnsi="Verdana"/>
          <w:color w:val="000000" w:themeColor="text1"/>
          <w:sz w:val="20"/>
          <w:lang w:val="en-GB"/>
        </w:rPr>
      </w:pPr>
      <w:r w:rsidRPr="0083002C">
        <w:rPr>
          <w:rFonts w:ascii="Verdana" w:hAnsi="Verdana"/>
          <w:b/>
          <w:sz w:val="20"/>
          <w:szCs w:val="20"/>
          <w:lang w:val="en-GB"/>
        </w:rPr>
        <w:t xml:space="preserve">New Style 44 aluminium collections </w:t>
      </w:r>
      <w:r w:rsidRPr="0083002C">
        <w:rPr>
          <w:rFonts w:ascii="Verdana" w:hAnsi="Verdana"/>
          <w:sz w:val="20"/>
          <w:szCs w:val="20"/>
          <w:lang w:val="en-GB"/>
        </w:rPr>
        <w:t xml:space="preserve">are just some of </w:t>
      </w:r>
      <w:r w:rsidRPr="0083002C">
        <w:rPr>
          <w:rFonts w:ascii="Verdana" w:hAnsi="Verdana"/>
          <w:b/>
          <w:sz w:val="20"/>
          <w:szCs w:val="20"/>
          <w:lang w:val="en-GB"/>
        </w:rPr>
        <w:t>AVE “retro” range</w:t>
      </w:r>
      <w:r w:rsidRPr="0083002C">
        <w:rPr>
          <w:rFonts w:ascii="Verdana" w:hAnsi="Verdana"/>
          <w:sz w:val="20"/>
          <w:szCs w:val="20"/>
          <w:lang w:val="en-GB"/>
        </w:rPr>
        <w:t xml:space="preserve">, that also offers black or white glass front plates (New Style 44), white Corian front plates (New Style 44) and walnut wood ones </w:t>
      </w:r>
      <w:r w:rsidRPr="0083002C">
        <w:rPr>
          <w:rFonts w:ascii="Verdana" w:hAnsi="Verdana"/>
          <w:color w:val="000000" w:themeColor="text1"/>
          <w:sz w:val="20"/>
          <w:lang w:val="en-GB"/>
        </w:rPr>
        <w:t>(England Style 44). A complete range to find in the past a priceless treasure.</w:t>
      </w:r>
    </w:p>
    <w:p w14:paraId="5E101368" w14:textId="77777777" w:rsidR="00031C2F" w:rsidRDefault="00031C2F" w:rsidP="00DE3087">
      <w:pPr>
        <w:jc w:val="both"/>
        <w:rPr>
          <w:rFonts w:ascii="Verdana" w:hAnsi="Verdana"/>
          <w:color w:val="000000" w:themeColor="text1"/>
          <w:sz w:val="20"/>
        </w:rPr>
      </w:pPr>
    </w:p>
    <w:p w14:paraId="725F7EA8" w14:textId="5B16AFE6" w:rsidR="00031C2F" w:rsidRDefault="00031C2F" w:rsidP="00031C2F">
      <w:pPr>
        <w:jc w:val="both"/>
        <w:rPr>
          <w:rFonts w:ascii="Verdana" w:hAnsi="Verdana"/>
          <w:sz w:val="20"/>
          <w:szCs w:val="20"/>
          <w:lang w:val="en-GB"/>
        </w:rPr>
      </w:pPr>
      <w:r w:rsidRPr="0026797A">
        <w:rPr>
          <w:rFonts w:ascii="Verdana" w:hAnsi="Verdana"/>
          <w:bCs/>
          <w:sz w:val="20"/>
          <w:szCs w:val="20"/>
          <w:lang w:val="en-GB"/>
        </w:rPr>
        <w:t xml:space="preserve">Available for both </w:t>
      </w:r>
      <w:r w:rsidRPr="00AE0DC7">
        <w:rPr>
          <w:rFonts w:ascii="Verdana" w:hAnsi="Verdana"/>
          <w:b/>
          <w:bCs/>
          <w:sz w:val="20"/>
          <w:szCs w:val="20"/>
          <w:lang w:val="en-GB"/>
        </w:rPr>
        <w:t>roun</w:t>
      </w:r>
      <w:bookmarkStart w:id="0" w:name="_GoBack"/>
      <w:bookmarkEnd w:id="0"/>
      <w:r w:rsidRPr="00AE0DC7">
        <w:rPr>
          <w:rFonts w:ascii="Verdana" w:hAnsi="Verdana"/>
          <w:b/>
          <w:bCs/>
          <w:sz w:val="20"/>
          <w:szCs w:val="20"/>
          <w:lang w:val="en-GB"/>
        </w:rPr>
        <w:t>d and rectangular flush mounted boxes</w:t>
      </w:r>
      <w:r w:rsidRPr="0026797A">
        <w:rPr>
          <w:rFonts w:ascii="Verdana" w:hAnsi="Verdana"/>
          <w:sz w:val="20"/>
          <w:szCs w:val="20"/>
          <w:lang w:val="en-GB"/>
        </w:rPr>
        <w:t xml:space="preserve"> </w:t>
      </w:r>
      <w:r w:rsidR="0026797A" w:rsidRPr="0026797A">
        <w:rPr>
          <w:rFonts w:ascii="Verdana" w:hAnsi="Verdana"/>
          <w:sz w:val="20"/>
          <w:szCs w:val="20"/>
          <w:lang w:val="en-GB"/>
        </w:rPr>
        <w:t xml:space="preserve">and so </w:t>
      </w:r>
      <w:r w:rsidRPr="0026797A">
        <w:rPr>
          <w:rFonts w:ascii="Verdana" w:hAnsi="Verdana"/>
          <w:sz w:val="20"/>
          <w:szCs w:val="20"/>
          <w:lang w:val="en-GB"/>
        </w:rPr>
        <w:t>for the </w:t>
      </w:r>
      <w:r w:rsidRPr="0026797A">
        <w:rPr>
          <w:rFonts w:ascii="Verdana" w:hAnsi="Verdana"/>
          <w:bCs/>
          <w:sz w:val="20"/>
          <w:szCs w:val="20"/>
          <w:lang w:val="en-GB"/>
        </w:rPr>
        <w:t>wider international market</w:t>
      </w:r>
      <w:r w:rsidRPr="0026797A">
        <w:rPr>
          <w:rFonts w:ascii="Verdana" w:hAnsi="Verdana"/>
          <w:sz w:val="20"/>
          <w:szCs w:val="20"/>
          <w:lang w:val="en-GB"/>
        </w:rPr>
        <w:t xml:space="preserve">, </w:t>
      </w:r>
      <w:r w:rsidR="0026797A" w:rsidRPr="00AE0DC7">
        <w:rPr>
          <w:rFonts w:ascii="Verdana" w:hAnsi="Verdana"/>
          <w:b/>
          <w:sz w:val="20"/>
          <w:szCs w:val="20"/>
          <w:lang w:val="en-GB"/>
        </w:rPr>
        <w:t>New Style 44 aluminium front plates</w:t>
      </w:r>
      <w:r w:rsidR="00785191">
        <w:rPr>
          <w:rFonts w:ascii="Verdana" w:hAnsi="Verdana"/>
          <w:sz w:val="20"/>
          <w:szCs w:val="20"/>
          <w:lang w:val="en-GB"/>
        </w:rPr>
        <w:t xml:space="preserve"> </w:t>
      </w:r>
      <w:r w:rsidR="00AE0DC7">
        <w:rPr>
          <w:rFonts w:ascii="Verdana" w:hAnsi="Verdana"/>
          <w:sz w:val="20"/>
          <w:szCs w:val="20"/>
          <w:lang w:val="en-GB"/>
        </w:rPr>
        <w:t xml:space="preserve">can integrate </w:t>
      </w:r>
      <w:r w:rsidR="00785191">
        <w:rPr>
          <w:rFonts w:ascii="Verdana" w:hAnsi="Verdana"/>
          <w:sz w:val="20"/>
          <w:szCs w:val="20"/>
          <w:lang w:val="en-GB"/>
        </w:rPr>
        <w:t xml:space="preserve">- in addition to the commands - </w:t>
      </w:r>
      <w:r w:rsidR="0094543B">
        <w:rPr>
          <w:rFonts w:ascii="Verdana" w:hAnsi="Verdana"/>
          <w:sz w:val="20"/>
          <w:szCs w:val="20"/>
          <w:lang w:val="en-GB"/>
        </w:rPr>
        <w:t xml:space="preserve">also white </w:t>
      </w:r>
      <w:proofErr w:type="spellStart"/>
      <w:r w:rsidR="0094543B" w:rsidRPr="00AE0DC7">
        <w:rPr>
          <w:rFonts w:ascii="Verdana" w:hAnsi="Verdana"/>
          <w:b/>
          <w:sz w:val="20"/>
          <w:szCs w:val="20"/>
          <w:lang w:val="en-GB"/>
        </w:rPr>
        <w:t>shuko</w:t>
      </w:r>
      <w:proofErr w:type="spellEnd"/>
      <w:r w:rsidR="0094543B" w:rsidRPr="00AE0DC7">
        <w:rPr>
          <w:rFonts w:ascii="Verdana" w:hAnsi="Verdana"/>
          <w:b/>
          <w:sz w:val="20"/>
          <w:szCs w:val="20"/>
          <w:lang w:val="en-GB"/>
        </w:rPr>
        <w:t xml:space="preserve"> sockets</w:t>
      </w:r>
      <w:r w:rsidR="0094543B">
        <w:rPr>
          <w:rFonts w:ascii="Verdana" w:hAnsi="Verdana"/>
          <w:sz w:val="20"/>
          <w:szCs w:val="20"/>
          <w:lang w:val="en-GB"/>
        </w:rPr>
        <w:t xml:space="preserve"> of </w:t>
      </w:r>
      <w:r w:rsidR="0094543B" w:rsidRPr="00AE0DC7">
        <w:rPr>
          <w:rFonts w:ascii="Verdana" w:hAnsi="Verdana"/>
          <w:b/>
          <w:sz w:val="20"/>
          <w:szCs w:val="20"/>
          <w:lang w:val="en-GB"/>
        </w:rPr>
        <w:t>DOMUS</w:t>
      </w:r>
      <w:r w:rsidR="0094543B">
        <w:rPr>
          <w:rFonts w:ascii="Verdana" w:hAnsi="Verdana"/>
          <w:sz w:val="20"/>
          <w:szCs w:val="20"/>
          <w:lang w:val="en-GB"/>
        </w:rPr>
        <w:t xml:space="preserve"> series and opaque anthracite ones of </w:t>
      </w:r>
      <w:r w:rsidR="0094543B" w:rsidRPr="00AE0DC7">
        <w:rPr>
          <w:rFonts w:ascii="Verdana" w:hAnsi="Verdana"/>
          <w:b/>
          <w:sz w:val="20"/>
          <w:szCs w:val="20"/>
          <w:lang w:val="en-GB"/>
        </w:rPr>
        <w:t>TEKLA 44</w:t>
      </w:r>
      <w:r w:rsidR="0094543B">
        <w:rPr>
          <w:rFonts w:ascii="Verdana" w:hAnsi="Verdana"/>
          <w:sz w:val="20"/>
          <w:szCs w:val="20"/>
          <w:lang w:val="en-GB"/>
        </w:rPr>
        <w:t xml:space="preserve">, the newest AVE wiring accessories series. </w:t>
      </w:r>
      <w:r w:rsidR="00AE0DC7">
        <w:rPr>
          <w:rFonts w:ascii="Verdana" w:hAnsi="Verdana"/>
          <w:sz w:val="20"/>
          <w:szCs w:val="20"/>
          <w:lang w:val="en-GB"/>
        </w:rPr>
        <w:t xml:space="preserve">You can complete </w:t>
      </w:r>
      <w:r w:rsidR="00AE0DC7" w:rsidRPr="0083002C">
        <w:rPr>
          <w:rFonts w:ascii="Verdana" w:hAnsi="Verdana"/>
          <w:b/>
          <w:sz w:val="20"/>
          <w:szCs w:val="20"/>
          <w:lang w:val="en-GB"/>
        </w:rPr>
        <w:t>New Style 44 aluminium collections</w:t>
      </w:r>
      <w:r w:rsidR="00AE0DC7">
        <w:rPr>
          <w:rFonts w:ascii="Verdana" w:hAnsi="Verdana"/>
          <w:sz w:val="20"/>
          <w:szCs w:val="20"/>
          <w:lang w:val="en-GB"/>
        </w:rPr>
        <w:t xml:space="preserve"> with all 44 System solutions of these two series, that </w:t>
      </w:r>
      <w:r w:rsidR="00AE0DC7" w:rsidRPr="00AE0DC7">
        <w:rPr>
          <w:rFonts w:ascii="Verdana" w:hAnsi="Verdana"/>
          <w:sz w:val="20"/>
          <w:szCs w:val="20"/>
          <w:lang w:val="en-GB"/>
        </w:rPr>
        <w:t xml:space="preserve">can </w:t>
      </w:r>
      <w:r w:rsidR="00AE0DC7">
        <w:rPr>
          <w:rFonts w:ascii="Verdana" w:hAnsi="Verdana"/>
          <w:sz w:val="20"/>
          <w:szCs w:val="20"/>
          <w:lang w:val="en-GB"/>
        </w:rPr>
        <w:t xml:space="preserve">also </w:t>
      </w:r>
      <w:r w:rsidR="00AE0DC7" w:rsidRPr="00AE0DC7">
        <w:rPr>
          <w:rFonts w:ascii="Verdana" w:hAnsi="Verdana"/>
          <w:sz w:val="20"/>
          <w:szCs w:val="20"/>
          <w:lang w:val="en-GB"/>
        </w:rPr>
        <w:t xml:space="preserve">be matched with </w:t>
      </w:r>
      <w:r w:rsidR="00AE0DC7" w:rsidRPr="00D10FCD">
        <w:rPr>
          <w:rFonts w:ascii="Verdana" w:hAnsi="Verdana"/>
          <w:b/>
          <w:sz w:val="20"/>
          <w:szCs w:val="20"/>
          <w:lang w:val="en-GB"/>
        </w:rPr>
        <w:t>Vera 44 brushed aluminium</w:t>
      </w:r>
      <w:r w:rsidR="00AE0DC7" w:rsidRPr="00AE0DC7">
        <w:rPr>
          <w:rFonts w:ascii="Verdana" w:hAnsi="Verdana"/>
          <w:sz w:val="20"/>
          <w:szCs w:val="20"/>
          <w:lang w:val="en-GB"/>
        </w:rPr>
        <w:t xml:space="preserve"> (natural or anthracite) </w:t>
      </w:r>
      <w:r w:rsidR="00AE0DC7">
        <w:rPr>
          <w:rFonts w:ascii="Verdana" w:hAnsi="Verdana"/>
          <w:sz w:val="20"/>
          <w:szCs w:val="20"/>
          <w:lang w:val="en-GB"/>
        </w:rPr>
        <w:t xml:space="preserve">front </w:t>
      </w:r>
      <w:r w:rsidR="00AE0DC7" w:rsidRPr="00AE0DC7">
        <w:rPr>
          <w:rFonts w:ascii="Verdana" w:hAnsi="Verdana"/>
          <w:sz w:val="20"/>
          <w:szCs w:val="20"/>
          <w:lang w:val="en-GB"/>
        </w:rPr>
        <w:t>plates, which resemble the same design.</w:t>
      </w:r>
    </w:p>
    <w:p w14:paraId="45CAF075" w14:textId="77777777" w:rsidR="0080793C" w:rsidRDefault="0080793C" w:rsidP="0059431E">
      <w:pPr>
        <w:jc w:val="both"/>
        <w:rPr>
          <w:rFonts w:ascii="Verdana" w:hAnsi="Verdana"/>
          <w:color w:val="000000" w:themeColor="text1"/>
          <w:sz w:val="20"/>
        </w:rPr>
      </w:pPr>
    </w:p>
    <w:p w14:paraId="31B0D48F" w14:textId="20B7045B" w:rsidR="00F84717" w:rsidRDefault="0080793C" w:rsidP="00F84717">
      <w:pPr>
        <w:pStyle w:val="Corpotesto"/>
        <w:jc w:val="both"/>
        <w:rPr>
          <w:rFonts w:ascii="Verdana" w:eastAsiaTheme="minorEastAsia" w:hAnsi="Verdana"/>
          <w:sz w:val="20"/>
          <w:lang w:val="en-GB"/>
        </w:rPr>
      </w:pPr>
      <w:r w:rsidRPr="0080793C">
        <w:rPr>
          <w:rFonts w:ascii="Verdana" w:eastAsiaTheme="minorEastAsia" w:hAnsi="Verdana"/>
          <w:sz w:val="20"/>
          <w:lang w:val="en-GB"/>
        </w:rPr>
        <w:t xml:space="preserve">First Italian Company that have introduced the touch technology to electric field, AVE offers an aluminium range equipped with this technology: </w:t>
      </w:r>
      <w:proofErr w:type="spellStart"/>
      <w:r w:rsidRPr="00F84717">
        <w:rPr>
          <w:rFonts w:ascii="Verdana" w:eastAsiaTheme="minorEastAsia" w:hAnsi="Verdana"/>
          <w:b/>
          <w:sz w:val="20"/>
          <w:lang w:val="en-GB"/>
        </w:rPr>
        <w:t>Allumia</w:t>
      </w:r>
      <w:proofErr w:type="spellEnd"/>
      <w:r w:rsidRPr="00F84717">
        <w:rPr>
          <w:rFonts w:ascii="Verdana" w:eastAsiaTheme="minorEastAsia" w:hAnsi="Verdana"/>
          <w:b/>
          <w:sz w:val="20"/>
          <w:lang w:val="en-GB"/>
        </w:rPr>
        <w:t xml:space="preserve"> Touch</w:t>
      </w:r>
      <w:r w:rsidRPr="0080793C">
        <w:rPr>
          <w:rFonts w:ascii="Verdana" w:eastAsiaTheme="minorEastAsia" w:hAnsi="Verdana"/>
          <w:sz w:val="20"/>
          <w:lang w:val="en-GB"/>
        </w:rPr>
        <w:t xml:space="preserve">. Here too, the design is a key element of the production. </w:t>
      </w:r>
      <w:proofErr w:type="spellStart"/>
      <w:r w:rsidR="00F84717" w:rsidRPr="00A573BB">
        <w:rPr>
          <w:rFonts w:ascii="Verdana" w:eastAsiaTheme="minorEastAsia" w:hAnsi="Verdana"/>
          <w:b/>
          <w:sz w:val="20"/>
          <w:lang w:val="en-GB"/>
        </w:rPr>
        <w:t>Allumia</w:t>
      </w:r>
      <w:proofErr w:type="spellEnd"/>
      <w:r w:rsidR="00F84717" w:rsidRPr="00A573BB">
        <w:rPr>
          <w:rFonts w:ascii="Verdana" w:eastAsiaTheme="minorEastAsia" w:hAnsi="Verdana"/>
          <w:b/>
          <w:sz w:val="20"/>
          <w:lang w:val="en-GB"/>
        </w:rPr>
        <w:t xml:space="preserve"> Touch light control plate</w:t>
      </w:r>
      <w:r w:rsidR="00F84717" w:rsidRPr="00F84717">
        <w:rPr>
          <w:rFonts w:ascii="Verdana" w:eastAsiaTheme="minorEastAsia" w:hAnsi="Verdana"/>
          <w:sz w:val="20"/>
          <w:lang w:val="en-GB"/>
        </w:rPr>
        <w:t xml:space="preserve"> has a black horizontal strip who reveals a delicate </w:t>
      </w:r>
      <w:r w:rsidR="00C957E4" w:rsidRPr="00F84717">
        <w:rPr>
          <w:rFonts w:ascii="Verdana" w:eastAsiaTheme="minorEastAsia" w:hAnsi="Verdana"/>
          <w:sz w:val="20"/>
          <w:lang w:val="en-GB"/>
        </w:rPr>
        <w:t xml:space="preserve">blue </w:t>
      </w:r>
      <w:r w:rsidR="00560573" w:rsidRPr="00F84717">
        <w:rPr>
          <w:rFonts w:ascii="Verdana" w:eastAsiaTheme="minorEastAsia" w:hAnsi="Verdana"/>
          <w:sz w:val="20"/>
          <w:lang w:val="en-GB"/>
        </w:rPr>
        <w:t xml:space="preserve">LED </w:t>
      </w:r>
      <w:r w:rsidR="00F84717" w:rsidRPr="00F84717">
        <w:rPr>
          <w:rFonts w:ascii="Verdana" w:eastAsiaTheme="minorEastAsia" w:hAnsi="Verdana"/>
          <w:sz w:val="20"/>
          <w:lang w:val="en-GB"/>
        </w:rPr>
        <w:t>light, that is instantly recognizable even in the dark. A slight depression on the plate surface allows you to locate the exact point of command, while a slight "tick sound" confirms each time the switching on and off. A very innovative solution is offer</w:t>
      </w:r>
      <w:r w:rsidR="00560573">
        <w:rPr>
          <w:rFonts w:ascii="Verdana" w:eastAsiaTheme="minorEastAsia" w:hAnsi="Verdana"/>
          <w:sz w:val="20"/>
          <w:lang w:val="en-GB"/>
        </w:rPr>
        <w:t>ed</w:t>
      </w:r>
      <w:r w:rsidR="00F84717" w:rsidRPr="00F84717">
        <w:rPr>
          <w:rFonts w:ascii="Verdana" w:eastAsiaTheme="minorEastAsia" w:hAnsi="Verdana"/>
          <w:sz w:val="20"/>
          <w:lang w:val="en-GB"/>
        </w:rPr>
        <w:t xml:space="preserve"> by the </w:t>
      </w:r>
      <w:r w:rsidR="00F84717" w:rsidRPr="00A573BB">
        <w:rPr>
          <w:rFonts w:ascii="Verdana" w:eastAsiaTheme="minorEastAsia" w:hAnsi="Verdana"/>
          <w:b/>
          <w:sz w:val="20"/>
          <w:lang w:val="en-GB"/>
        </w:rPr>
        <w:t>sliding plate</w:t>
      </w:r>
      <w:r w:rsidR="00F84717" w:rsidRPr="00F84717">
        <w:rPr>
          <w:rFonts w:ascii="Verdana" w:eastAsiaTheme="minorEastAsia" w:hAnsi="Verdana"/>
          <w:sz w:val="20"/>
          <w:lang w:val="en-GB"/>
        </w:rPr>
        <w:t>, where the alumin</w:t>
      </w:r>
      <w:r w:rsidR="00A573BB">
        <w:rPr>
          <w:rFonts w:ascii="Verdana" w:eastAsiaTheme="minorEastAsia" w:hAnsi="Verdana"/>
          <w:sz w:val="20"/>
          <w:lang w:val="en-GB"/>
        </w:rPr>
        <w:t>i</w:t>
      </w:r>
      <w:r w:rsidR="00F84717" w:rsidRPr="00F84717">
        <w:rPr>
          <w:rFonts w:ascii="Verdana" w:eastAsiaTheme="minorEastAsia" w:hAnsi="Verdana"/>
          <w:sz w:val="20"/>
          <w:lang w:val="en-GB"/>
        </w:rPr>
        <w:t xml:space="preserve">um plate covers the outlets ensuring greater safety and </w:t>
      </w:r>
      <w:r w:rsidR="00A573BB" w:rsidRPr="00F84717">
        <w:rPr>
          <w:rFonts w:ascii="Verdana" w:eastAsiaTheme="minorEastAsia" w:hAnsi="Verdana"/>
          <w:sz w:val="20"/>
          <w:lang w:val="en-GB"/>
        </w:rPr>
        <w:t>a</w:t>
      </w:r>
      <w:r w:rsidR="00F84717" w:rsidRPr="00F84717">
        <w:rPr>
          <w:rFonts w:ascii="Verdana" w:eastAsiaTheme="minorEastAsia" w:hAnsi="Verdana"/>
          <w:sz w:val="20"/>
          <w:lang w:val="en-GB"/>
        </w:rPr>
        <w:t xml:space="preserve"> unique elegance</w:t>
      </w:r>
      <w:r w:rsidR="00A573BB">
        <w:rPr>
          <w:rFonts w:ascii="Verdana" w:eastAsiaTheme="minorEastAsia" w:hAnsi="Verdana"/>
          <w:sz w:val="20"/>
          <w:lang w:val="en-GB"/>
        </w:rPr>
        <w:t>.</w:t>
      </w:r>
      <w:r w:rsidR="00A573BB" w:rsidRPr="00A573BB">
        <w:rPr>
          <w:rFonts w:ascii="Verdana" w:eastAsiaTheme="minorEastAsia" w:hAnsi="Verdana"/>
          <w:sz w:val="20"/>
          <w:lang w:val="en-GB"/>
        </w:rPr>
        <w:t xml:space="preserve"> </w:t>
      </w:r>
      <w:r w:rsidR="00A573BB">
        <w:rPr>
          <w:rFonts w:ascii="Verdana" w:eastAsiaTheme="minorEastAsia" w:hAnsi="Verdana"/>
          <w:sz w:val="20"/>
          <w:lang w:val="en-GB"/>
        </w:rPr>
        <w:t>Also</w:t>
      </w:r>
      <w:r w:rsidR="00A573BB" w:rsidRPr="00A573BB">
        <w:rPr>
          <w:rFonts w:ascii="Verdana" w:eastAsiaTheme="minorEastAsia" w:hAnsi="Verdana"/>
          <w:sz w:val="20"/>
          <w:lang w:val="en-GB"/>
        </w:rPr>
        <w:t xml:space="preserve"> in this case, from the back of the </w:t>
      </w:r>
      <w:r w:rsidR="00A573BB">
        <w:rPr>
          <w:rFonts w:ascii="Verdana" w:eastAsiaTheme="minorEastAsia" w:hAnsi="Verdana"/>
          <w:sz w:val="20"/>
          <w:lang w:val="en-GB"/>
        </w:rPr>
        <w:t>plate</w:t>
      </w:r>
      <w:r w:rsidR="00A573BB" w:rsidRPr="00A573BB">
        <w:rPr>
          <w:rFonts w:ascii="Verdana" w:eastAsiaTheme="minorEastAsia" w:hAnsi="Verdana"/>
          <w:sz w:val="20"/>
          <w:lang w:val="en-GB"/>
        </w:rPr>
        <w:t xml:space="preserve">, the blue LED lets you glimpse the light </w:t>
      </w:r>
      <w:r w:rsidR="00560573">
        <w:rPr>
          <w:rFonts w:ascii="Verdana" w:eastAsiaTheme="minorEastAsia" w:hAnsi="Verdana"/>
          <w:sz w:val="20"/>
          <w:lang w:val="en-GB"/>
        </w:rPr>
        <w:t xml:space="preserve">plug </w:t>
      </w:r>
      <w:r w:rsidR="00A573BB" w:rsidRPr="00A573BB">
        <w:rPr>
          <w:rFonts w:ascii="Verdana" w:eastAsiaTheme="minorEastAsia" w:hAnsi="Verdana"/>
          <w:sz w:val="20"/>
          <w:lang w:val="en-GB"/>
        </w:rPr>
        <w:t>symbol in dark conditions.</w:t>
      </w:r>
    </w:p>
    <w:p w14:paraId="01446BE6" w14:textId="77777777" w:rsidR="00A573BB" w:rsidRDefault="00A573BB" w:rsidP="006F303A">
      <w:pPr>
        <w:jc w:val="both"/>
        <w:rPr>
          <w:rFonts w:ascii="Verdana" w:hAnsi="Verdana"/>
          <w:color w:val="000000" w:themeColor="text1"/>
          <w:sz w:val="20"/>
        </w:rPr>
      </w:pPr>
    </w:p>
    <w:p w14:paraId="0FC08C1E" w14:textId="4B6EBBDF" w:rsidR="0022141D" w:rsidRPr="0022141D" w:rsidRDefault="00A573BB" w:rsidP="0022141D">
      <w:pPr>
        <w:pStyle w:val="Corpotesto"/>
        <w:jc w:val="both"/>
        <w:rPr>
          <w:rFonts w:ascii="Verdana" w:eastAsiaTheme="minorEastAsia" w:hAnsi="Verdana"/>
          <w:sz w:val="20"/>
          <w:lang w:val="en-GB"/>
        </w:rPr>
      </w:pPr>
      <w:r>
        <w:rPr>
          <w:rFonts w:ascii="Verdana" w:eastAsiaTheme="minorEastAsia" w:hAnsi="Verdana"/>
          <w:sz w:val="20"/>
          <w:lang w:val="en-GB"/>
        </w:rPr>
        <w:t>Thanks to</w:t>
      </w:r>
      <w:r w:rsidRPr="00A573BB">
        <w:rPr>
          <w:rFonts w:ascii="Verdana" w:eastAsiaTheme="minorEastAsia" w:hAnsi="Verdana"/>
          <w:sz w:val="20"/>
          <w:lang w:val="en-GB"/>
        </w:rPr>
        <w:t xml:space="preserve"> the introduction of </w:t>
      </w:r>
      <w:r w:rsidRPr="0022141D">
        <w:rPr>
          <w:rFonts w:ascii="Verdana" w:eastAsiaTheme="minorEastAsia" w:hAnsi="Verdana"/>
          <w:b/>
          <w:sz w:val="20"/>
          <w:lang w:val="en-GB"/>
        </w:rPr>
        <w:t>New Style 44 collections</w:t>
      </w:r>
      <w:r w:rsidRPr="00A573BB">
        <w:rPr>
          <w:rFonts w:ascii="Verdana" w:eastAsiaTheme="minorEastAsia" w:hAnsi="Verdana"/>
          <w:sz w:val="20"/>
          <w:lang w:val="en-GB"/>
        </w:rPr>
        <w:t xml:space="preserve">, AVE is now able to offer a full range of </w:t>
      </w:r>
      <w:r w:rsidRPr="0022141D">
        <w:rPr>
          <w:rFonts w:ascii="Verdana" w:eastAsiaTheme="minorEastAsia" w:hAnsi="Verdana"/>
          <w:b/>
          <w:sz w:val="20"/>
          <w:lang w:val="en-GB"/>
        </w:rPr>
        <w:t>aluminium plates</w:t>
      </w:r>
      <w:r w:rsidRPr="00A573BB">
        <w:rPr>
          <w:rFonts w:ascii="Verdana" w:eastAsiaTheme="minorEastAsia" w:hAnsi="Verdana"/>
          <w:sz w:val="20"/>
          <w:lang w:val="en-GB"/>
        </w:rPr>
        <w:t xml:space="preserve">, all aesthetically coordinated with each other. Architects and designers can thus create mixed systems where the </w:t>
      </w:r>
      <w:r w:rsidRPr="0022141D">
        <w:rPr>
          <w:rFonts w:ascii="Verdana" w:eastAsiaTheme="minorEastAsia" w:hAnsi="Verdana"/>
          <w:b/>
          <w:sz w:val="20"/>
          <w:lang w:val="en-GB"/>
        </w:rPr>
        <w:t>New S</w:t>
      </w:r>
      <w:r w:rsidR="0022141D" w:rsidRPr="0022141D">
        <w:rPr>
          <w:rFonts w:ascii="Verdana" w:eastAsiaTheme="minorEastAsia" w:hAnsi="Verdana"/>
          <w:b/>
          <w:sz w:val="20"/>
          <w:lang w:val="en-GB"/>
        </w:rPr>
        <w:t>tyle</w:t>
      </w:r>
      <w:r w:rsidR="0022141D">
        <w:rPr>
          <w:rFonts w:ascii="Verdana" w:eastAsiaTheme="minorEastAsia" w:hAnsi="Verdana"/>
          <w:b/>
          <w:sz w:val="20"/>
          <w:lang w:val="en-GB"/>
        </w:rPr>
        <w:t xml:space="preserve"> 44 and/</w:t>
      </w:r>
      <w:r w:rsidR="0022141D" w:rsidRPr="0022141D">
        <w:rPr>
          <w:rFonts w:ascii="Verdana" w:eastAsiaTheme="minorEastAsia" w:hAnsi="Verdana"/>
          <w:b/>
          <w:sz w:val="20"/>
          <w:lang w:val="en-GB"/>
        </w:rPr>
        <w:t xml:space="preserve">or </w:t>
      </w:r>
      <w:proofErr w:type="spellStart"/>
      <w:r w:rsidR="0022141D" w:rsidRPr="0022141D">
        <w:rPr>
          <w:rFonts w:ascii="Verdana" w:eastAsiaTheme="minorEastAsia" w:hAnsi="Verdana"/>
          <w:b/>
          <w:sz w:val="20"/>
          <w:lang w:val="en-GB"/>
        </w:rPr>
        <w:t>Allumia</w:t>
      </w:r>
      <w:proofErr w:type="spellEnd"/>
      <w:r w:rsidR="0022141D" w:rsidRPr="0022141D">
        <w:rPr>
          <w:rFonts w:ascii="Verdana" w:eastAsiaTheme="minorEastAsia" w:hAnsi="Verdana"/>
          <w:b/>
          <w:sz w:val="20"/>
          <w:lang w:val="en-GB"/>
        </w:rPr>
        <w:t xml:space="preserve"> Touch front p</w:t>
      </w:r>
      <w:r w:rsidRPr="0022141D">
        <w:rPr>
          <w:rFonts w:ascii="Verdana" w:eastAsiaTheme="minorEastAsia" w:hAnsi="Verdana"/>
          <w:b/>
          <w:sz w:val="20"/>
          <w:lang w:val="en-GB"/>
        </w:rPr>
        <w:t>lates</w:t>
      </w:r>
      <w:r w:rsidRPr="00A573BB">
        <w:rPr>
          <w:rFonts w:ascii="Verdana" w:eastAsiaTheme="minorEastAsia" w:hAnsi="Verdana"/>
          <w:sz w:val="20"/>
          <w:lang w:val="en-GB"/>
        </w:rPr>
        <w:t xml:space="preserve"> are inserted into the most visible points</w:t>
      </w:r>
      <w:r w:rsidR="0022141D">
        <w:rPr>
          <w:rFonts w:ascii="Verdana" w:eastAsiaTheme="minorEastAsia" w:hAnsi="Verdana"/>
          <w:sz w:val="20"/>
          <w:lang w:val="en-GB"/>
        </w:rPr>
        <w:t xml:space="preserve">, </w:t>
      </w:r>
      <w:r w:rsidR="0022141D" w:rsidRPr="0022141D">
        <w:rPr>
          <w:rFonts w:ascii="Verdana" w:eastAsiaTheme="minorEastAsia" w:hAnsi="Verdana"/>
          <w:sz w:val="20"/>
          <w:lang w:val="en-GB"/>
        </w:rPr>
        <w:t>while</w:t>
      </w:r>
      <w:r w:rsidRPr="00A573BB">
        <w:rPr>
          <w:rFonts w:ascii="Verdana" w:eastAsiaTheme="minorEastAsia" w:hAnsi="Verdana"/>
          <w:sz w:val="20"/>
          <w:lang w:val="en-GB"/>
        </w:rPr>
        <w:t xml:space="preserve"> </w:t>
      </w:r>
      <w:r w:rsidR="0022141D" w:rsidRPr="0022141D">
        <w:rPr>
          <w:rFonts w:ascii="Verdana" w:eastAsiaTheme="minorEastAsia" w:hAnsi="Verdana"/>
          <w:sz w:val="20"/>
          <w:lang w:val="en-GB"/>
        </w:rPr>
        <w:t>emergency lights and other devices can be completed with traditional front plates, creating a full integrated electric system.</w:t>
      </w:r>
    </w:p>
    <w:p w14:paraId="01EF85F3" w14:textId="77777777" w:rsidR="00DA13D2" w:rsidRDefault="00DA13D2" w:rsidP="002D2B3C">
      <w:pPr>
        <w:pStyle w:val="Corpodeltesto32"/>
        <w:rPr>
          <w:rFonts w:ascii="Verdana" w:hAnsi="Verdana"/>
        </w:rPr>
      </w:pPr>
    </w:p>
    <w:p w14:paraId="7922EB5C" w14:textId="77777777" w:rsidR="00DA13D2" w:rsidRDefault="00DA13D2" w:rsidP="002D2B3C">
      <w:pPr>
        <w:pStyle w:val="Corpodeltesto32"/>
        <w:rPr>
          <w:rFonts w:ascii="Verdana" w:hAnsi="Verdana"/>
        </w:rPr>
      </w:pPr>
    </w:p>
    <w:p w14:paraId="271223B6" w14:textId="5DABCCFB" w:rsidR="00080A01" w:rsidRDefault="002D2B3C" w:rsidP="002D2B3C">
      <w:pPr>
        <w:pStyle w:val="Corpodeltesto32"/>
        <w:rPr>
          <w:rFonts w:ascii="Verdana" w:hAnsi="Verdana"/>
        </w:rPr>
      </w:pPr>
      <w:r>
        <w:rPr>
          <w:rFonts w:ascii="Verdana" w:hAnsi="Verdana"/>
        </w:rPr>
        <w:t>Rezzato,</w:t>
      </w:r>
      <w:r w:rsidR="00080A01">
        <w:rPr>
          <w:rFonts w:ascii="Verdana" w:hAnsi="Verdana"/>
        </w:rPr>
        <w:t xml:space="preserve"> </w:t>
      </w:r>
      <w:proofErr w:type="spellStart"/>
      <w:r w:rsidR="00045B37">
        <w:rPr>
          <w:rFonts w:ascii="Verdana" w:hAnsi="Verdana"/>
        </w:rPr>
        <w:t>Novem</w:t>
      </w:r>
      <w:r w:rsidR="0022141D">
        <w:rPr>
          <w:rFonts w:ascii="Verdana" w:hAnsi="Verdana"/>
        </w:rPr>
        <w:t>ber</w:t>
      </w:r>
      <w:proofErr w:type="spellEnd"/>
      <w:r w:rsidR="0022141D">
        <w:rPr>
          <w:rFonts w:ascii="Verdana" w:hAnsi="Verdana"/>
        </w:rPr>
        <w:t xml:space="preserve"> </w:t>
      </w:r>
      <w:r w:rsidR="00045B37">
        <w:rPr>
          <w:rFonts w:ascii="Verdana" w:hAnsi="Verdana"/>
        </w:rPr>
        <w:t>9</w:t>
      </w:r>
      <w:r w:rsidR="0022141D">
        <w:rPr>
          <w:rFonts w:ascii="Verdana" w:hAnsi="Verdana"/>
        </w:rPr>
        <w:t>,</w:t>
      </w:r>
      <w:r w:rsidR="00080A01">
        <w:rPr>
          <w:rFonts w:ascii="Verdana" w:hAnsi="Verdana"/>
        </w:rPr>
        <w:t xml:space="preserve"> 2017</w:t>
      </w:r>
    </w:p>
    <w:p w14:paraId="5B02BBDB" w14:textId="77777777" w:rsidR="0022141D" w:rsidRDefault="0022141D" w:rsidP="002D2B3C">
      <w:pPr>
        <w:pStyle w:val="Corpodeltesto32"/>
        <w:rPr>
          <w:rFonts w:ascii="Verdana" w:hAnsi="Verdana"/>
        </w:rPr>
      </w:pPr>
    </w:p>
    <w:p w14:paraId="3FB0B395" w14:textId="77777777" w:rsidR="0022141D" w:rsidRPr="002D2B3C" w:rsidRDefault="0022141D" w:rsidP="002D2B3C">
      <w:pPr>
        <w:pStyle w:val="Corpodeltesto32"/>
        <w:rPr>
          <w:rFonts w:ascii="Verdana" w:hAnsi="Verdana"/>
        </w:rPr>
      </w:pPr>
    </w:p>
    <w:p w14:paraId="50935628" w14:textId="20EA107B" w:rsidR="006D6E7F" w:rsidRPr="002D2B3C" w:rsidRDefault="00CE7512" w:rsidP="002D2B3C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D6E7F" w:rsidRPr="006D6E7F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6D6E7F" w:rsidRPr="002D2B3C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3C16" w14:textId="77777777" w:rsidR="00CE7512" w:rsidRDefault="00CE7512" w:rsidP="00BD1C27">
      <w:r>
        <w:separator/>
      </w:r>
    </w:p>
  </w:endnote>
  <w:endnote w:type="continuationSeparator" w:id="0">
    <w:p w14:paraId="6F0C4AF8" w14:textId="77777777" w:rsidR="00CE7512" w:rsidRDefault="00CE751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9352F" w14:textId="77777777" w:rsidR="00CE7512" w:rsidRDefault="00CE7512" w:rsidP="00BD1C27">
      <w:r>
        <w:separator/>
      </w:r>
    </w:p>
  </w:footnote>
  <w:footnote w:type="continuationSeparator" w:id="0">
    <w:p w14:paraId="45A2D942" w14:textId="77777777" w:rsidR="00CE7512" w:rsidRDefault="00CE751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7E6"/>
    <w:rsid w:val="000029E4"/>
    <w:rsid w:val="00003B9E"/>
    <w:rsid w:val="00005019"/>
    <w:rsid w:val="00007492"/>
    <w:rsid w:val="000118B3"/>
    <w:rsid w:val="00011A2F"/>
    <w:rsid w:val="00021084"/>
    <w:rsid w:val="00030D51"/>
    <w:rsid w:val="00031275"/>
    <w:rsid w:val="000315E8"/>
    <w:rsid w:val="00031C2F"/>
    <w:rsid w:val="00036236"/>
    <w:rsid w:val="000365B4"/>
    <w:rsid w:val="000370AF"/>
    <w:rsid w:val="000424A3"/>
    <w:rsid w:val="00045B37"/>
    <w:rsid w:val="00050B51"/>
    <w:rsid w:val="00052505"/>
    <w:rsid w:val="00053D56"/>
    <w:rsid w:val="00055E12"/>
    <w:rsid w:val="00056E9D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0A01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039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0F8D"/>
    <w:rsid w:val="001314CA"/>
    <w:rsid w:val="0013362C"/>
    <w:rsid w:val="0014413A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7281D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52BF"/>
    <w:rsid w:val="00217025"/>
    <w:rsid w:val="00217141"/>
    <w:rsid w:val="0022141D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66D70"/>
    <w:rsid w:val="0026797A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25E0"/>
    <w:rsid w:val="002B4CA3"/>
    <w:rsid w:val="002C21B2"/>
    <w:rsid w:val="002C4485"/>
    <w:rsid w:val="002C7926"/>
    <w:rsid w:val="002C7FC8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2AFA"/>
    <w:rsid w:val="003334D0"/>
    <w:rsid w:val="0033415D"/>
    <w:rsid w:val="003345ED"/>
    <w:rsid w:val="0034000C"/>
    <w:rsid w:val="00342D5F"/>
    <w:rsid w:val="003435C3"/>
    <w:rsid w:val="0035375F"/>
    <w:rsid w:val="00355B72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17F76"/>
    <w:rsid w:val="0042008A"/>
    <w:rsid w:val="004205FA"/>
    <w:rsid w:val="00420B6A"/>
    <w:rsid w:val="0042465F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0573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4E0"/>
    <w:rsid w:val="0063687F"/>
    <w:rsid w:val="00636F39"/>
    <w:rsid w:val="00640F70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77F2A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7BD"/>
    <w:rsid w:val="00714CFF"/>
    <w:rsid w:val="007204F6"/>
    <w:rsid w:val="00722759"/>
    <w:rsid w:val="0073003A"/>
    <w:rsid w:val="007303C2"/>
    <w:rsid w:val="00737E98"/>
    <w:rsid w:val="00742470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3EEB"/>
    <w:rsid w:val="00773F9B"/>
    <w:rsid w:val="00774296"/>
    <w:rsid w:val="00775E33"/>
    <w:rsid w:val="00776CF1"/>
    <w:rsid w:val="00780648"/>
    <w:rsid w:val="00784D73"/>
    <w:rsid w:val="00785191"/>
    <w:rsid w:val="00785192"/>
    <w:rsid w:val="00786026"/>
    <w:rsid w:val="0078686C"/>
    <w:rsid w:val="00786B42"/>
    <w:rsid w:val="00792A12"/>
    <w:rsid w:val="00795222"/>
    <w:rsid w:val="00795DD8"/>
    <w:rsid w:val="007A5CBE"/>
    <w:rsid w:val="007A768D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0793C"/>
    <w:rsid w:val="00810999"/>
    <w:rsid w:val="00822742"/>
    <w:rsid w:val="008257DE"/>
    <w:rsid w:val="00827586"/>
    <w:rsid w:val="0083002C"/>
    <w:rsid w:val="008325A4"/>
    <w:rsid w:val="008328F8"/>
    <w:rsid w:val="0083642A"/>
    <w:rsid w:val="00836B33"/>
    <w:rsid w:val="0084213E"/>
    <w:rsid w:val="00843072"/>
    <w:rsid w:val="00846405"/>
    <w:rsid w:val="0084646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33FF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21B9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4543B"/>
    <w:rsid w:val="009500EF"/>
    <w:rsid w:val="00950506"/>
    <w:rsid w:val="00951658"/>
    <w:rsid w:val="00954CFC"/>
    <w:rsid w:val="00955BE2"/>
    <w:rsid w:val="00955EBB"/>
    <w:rsid w:val="00957545"/>
    <w:rsid w:val="009616B8"/>
    <w:rsid w:val="009662BD"/>
    <w:rsid w:val="009672AA"/>
    <w:rsid w:val="009735EB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9F29A2"/>
    <w:rsid w:val="00A00BEE"/>
    <w:rsid w:val="00A0367B"/>
    <w:rsid w:val="00A0695F"/>
    <w:rsid w:val="00A06FBE"/>
    <w:rsid w:val="00A073FD"/>
    <w:rsid w:val="00A10186"/>
    <w:rsid w:val="00A1200D"/>
    <w:rsid w:val="00A12337"/>
    <w:rsid w:val="00A14193"/>
    <w:rsid w:val="00A149E9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3BB"/>
    <w:rsid w:val="00A5749B"/>
    <w:rsid w:val="00A61DEB"/>
    <w:rsid w:val="00A6221C"/>
    <w:rsid w:val="00A71D35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0DC7"/>
    <w:rsid w:val="00AE44F3"/>
    <w:rsid w:val="00AE5C7F"/>
    <w:rsid w:val="00AE7E2B"/>
    <w:rsid w:val="00AF058A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36CA"/>
    <w:rsid w:val="00B246E4"/>
    <w:rsid w:val="00B24C9F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50CF"/>
    <w:rsid w:val="00BD7EE2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957E4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398A"/>
    <w:rsid w:val="00CD66E1"/>
    <w:rsid w:val="00CD6E7E"/>
    <w:rsid w:val="00CE167D"/>
    <w:rsid w:val="00CE167F"/>
    <w:rsid w:val="00CE21C6"/>
    <w:rsid w:val="00CE526C"/>
    <w:rsid w:val="00CE7512"/>
    <w:rsid w:val="00CF196D"/>
    <w:rsid w:val="00CF263C"/>
    <w:rsid w:val="00CF2960"/>
    <w:rsid w:val="00CF2D61"/>
    <w:rsid w:val="00CF7669"/>
    <w:rsid w:val="00CF7C66"/>
    <w:rsid w:val="00D0203E"/>
    <w:rsid w:val="00D07EFB"/>
    <w:rsid w:val="00D10FCD"/>
    <w:rsid w:val="00D13937"/>
    <w:rsid w:val="00D17652"/>
    <w:rsid w:val="00D2176C"/>
    <w:rsid w:val="00D22BB6"/>
    <w:rsid w:val="00D26899"/>
    <w:rsid w:val="00D314E0"/>
    <w:rsid w:val="00D347AC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3D2"/>
    <w:rsid w:val="00DA1FFB"/>
    <w:rsid w:val="00DA2BAC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4D2"/>
    <w:rsid w:val="00E22C4B"/>
    <w:rsid w:val="00E231A3"/>
    <w:rsid w:val="00E2371F"/>
    <w:rsid w:val="00E24A0A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1638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4717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93C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E58ED-13DD-AC4D-A729-88161ECD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2017-11-09T08:06:00Z</dcterms:created>
  <dcterms:modified xsi:type="dcterms:W3CDTF">2017-11-09T08:06:00Z</dcterms:modified>
  <cp:category/>
</cp:coreProperties>
</file>