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6439B" w14:textId="77777777" w:rsidR="00C301EE" w:rsidRDefault="000F02BA" w:rsidP="00C301EE">
      <w:pPr>
        <w:jc w:val="center"/>
        <w:rPr>
          <w:rFonts w:ascii="Verdana" w:hAnsi="Verdana"/>
          <w:b/>
          <w:color w:val="000000" w:themeColor="text1"/>
          <w:sz w:val="28"/>
          <w:szCs w:val="20"/>
        </w:rPr>
      </w:pPr>
      <w:r>
        <w:rPr>
          <w:rFonts w:ascii="Verdana" w:hAnsi="Verdana"/>
          <w:b/>
          <w:color w:val="000000" w:themeColor="text1"/>
          <w:sz w:val="28"/>
          <w:szCs w:val="20"/>
        </w:rPr>
        <w:t xml:space="preserve">Antifurto smart AVE: </w:t>
      </w:r>
      <w:r w:rsidR="0043637D">
        <w:rPr>
          <w:rFonts w:ascii="Verdana" w:hAnsi="Verdana"/>
          <w:b/>
          <w:color w:val="000000" w:themeColor="text1"/>
          <w:sz w:val="28"/>
          <w:szCs w:val="20"/>
        </w:rPr>
        <w:t>ancora più completo</w:t>
      </w:r>
      <w:r>
        <w:rPr>
          <w:rFonts w:ascii="Verdana" w:hAnsi="Verdana"/>
          <w:b/>
          <w:color w:val="000000" w:themeColor="text1"/>
          <w:sz w:val="28"/>
          <w:szCs w:val="20"/>
        </w:rPr>
        <w:t xml:space="preserve"> </w:t>
      </w:r>
    </w:p>
    <w:p w14:paraId="793A37C4" w14:textId="55160C8C" w:rsidR="0043637D" w:rsidRPr="00C301EE" w:rsidRDefault="0043637D" w:rsidP="00C301EE">
      <w:pPr>
        <w:jc w:val="center"/>
        <w:rPr>
          <w:rFonts w:ascii="Verdana" w:hAnsi="Verdana"/>
          <w:b/>
          <w:color w:val="000000" w:themeColor="text1"/>
          <w:sz w:val="28"/>
          <w:szCs w:val="20"/>
        </w:rPr>
      </w:pPr>
      <w:r>
        <w:rPr>
          <w:rFonts w:ascii="Verdana" w:hAnsi="Verdana"/>
          <w:b/>
          <w:color w:val="000000" w:themeColor="text1"/>
          <w:sz w:val="28"/>
          <w:szCs w:val="20"/>
        </w:rPr>
        <w:t>con le nuove periferiche filari</w:t>
      </w:r>
      <w:r w:rsidR="00C301EE">
        <w:rPr>
          <w:rFonts w:ascii="Verdana" w:hAnsi="Verdana"/>
          <w:b/>
          <w:color w:val="000000" w:themeColor="text1"/>
          <w:sz w:val="28"/>
          <w:szCs w:val="20"/>
        </w:rPr>
        <w:br/>
      </w:r>
    </w:p>
    <w:p w14:paraId="7A447C9B" w14:textId="77777777" w:rsidR="00127057" w:rsidRPr="007C1387" w:rsidRDefault="0043637D" w:rsidP="0043637D">
      <w:pPr>
        <w:shd w:val="clear" w:color="auto" w:fill="FFFFFF"/>
        <w:spacing w:line="300" w:lineRule="exact"/>
        <w:jc w:val="center"/>
        <w:rPr>
          <w:rFonts w:ascii="Verdana" w:hAnsi="Verdana"/>
          <w:b/>
          <w:i/>
          <w:sz w:val="21"/>
          <w:szCs w:val="18"/>
        </w:rPr>
      </w:pPr>
      <w:r w:rsidRPr="007C1387">
        <w:rPr>
          <w:rFonts w:ascii="Verdana" w:hAnsi="Verdana"/>
          <w:b/>
          <w:i/>
          <w:sz w:val="21"/>
          <w:szCs w:val="18"/>
        </w:rPr>
        <w:t xml:space="preserve">AVE introduce la gestione del bus filare esterno sulle centrali </w:t>
      </w:r>
      <w:r w:rsidR="00495D1F" w:rsidRPr="007C1387">
        <w:rPr>
          <w:rFonts w:ascii="Verdana" w:hAnsi="Verdana"/>
          <w:b/>
          <w:i/>
          <w:sz w:val="21"/>
          <w:szCs w:val="18"/>
        </w:rPr>
        <w:t>smart IoT</w:t>
      </w:r>
      <w:r w:rsidRPr="007C1387">
        <w:rPr>
          <w:rFonts w:ascii="Verdana" w:hAnsi="Verdana"/>
          <w:b/>
          <w:i/>
          <w:sz w:val="21"/>
          <w:szCs w:val="18"/>
        </w:rPr>
        <w:t xml:space="preserve">: </w:t>
      </w:r>
    </w:p>
    <w:p w14:paraId="0CD19889" w14:textId="4ABC6A43" w:rsidR="0043637D" w:rsidRPr="007C1387" w:rsidRDefault="0043637D" w:rsidP="0043637D">
      <w:pPr>
        <w:shd w:val="clear" w:color="auto" w:fill="FFFFFF"/>
        <w:spacing w:line="300" w:lineRule="exact"/>
        <w:jc w:val="center"/>
        <w:rPr>
          <w:rFonts w:ascii="Verdana" w:hAnsi="Verdana"/>
          <w:b/>
          <w:i/>
          <w:sz w:val="21"/>
          <w:szCs w:val="18"/>
        </w:rPr>
      </w:pPr>
      <w:r w:rsidRPr="007C1387">
        <w:rPr>
          <w:rFonts w:ascii="Verdana" w:hAnsi="Verdana"/>
          <w:b/>
          <w:i/>
          <w:sz w:val="21"/>
          <w:szCs w:val="18"/>
        </w:rPr>
        <w:t>il risultato è un sistema antifurto completo a 360°, connesso ed integrato, ricco di opportunità per i professionisti</w:t>
      </w:r>
      <w:r w:rsidR="007C1387" w:rsidRPr="007C1387">
        <w:rPr>
          <w:rFonts w:ascii="Verdana" w:hAnsi="Verdana"/>
          <w:b/>
          <w:i/>
          <w:sz w:val="21"/>
          <w:szCs w:val="18"/>
        </w:rPr>
        <w:t xml:space="preserve"> e compatibile con impianti radio preesistenti.</w:t>
      </w:r>
    </w:p>
    <w:p w14:paraId="5AA1D0BC" w14:textId="1FF388C6" w:rsidR="0043637D" w:rsidRPr="00C301EE" w:rsidRDefault="0043637D" w:rsidP="00DD64E4">
      <w:pPr>
        <w:shd w:val="clear" w:color="auto" w:fill="FFFFFF"/>
        <w:spacing w:line="300" w:lineRule="exact"/>
        <w:rPr>
          <w:rFonts w:ascii="Verdana" w:hAnsi="Verdana"/>
          <w:bCs/>
          <w:iCs/>
          <w:sz w:val="28"/>
          <w:szCs w:val="22"/>
        </w:rPr>
      </w:pPr>
    </w:p>
    <w:p w14:paraId="45D3CEE5" w14:textId="69B501ED" w:rsidR="00127057" w:rsidRPr="00127057" w:rsidRDefault="00495D1F" w:rsidP="00127057">
      <w:pPr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iCs/>
          <w:sz w:val="20"/>
          <w:szCs w:val="20"/>
        </w:rPr>
        <w:t>La</w:t>
      </w:r>
      <w:r w:rsidRPr="00495D1F">
        <w:rPr>
          <w:rFonts w:ascii="Verdana" w:hAnsi="Verdana"/>
          <w:bCs/>
          <w:iCs/>
          <w:sz w:val="20"/>
          <w:szCs w:val="20"/>
        </w:rPr>
        <w:t xml:space="preserve"> gamma </w:t>
      </w:r>
      <w:r>
        <w:rPr>
          <w:rFonts w:ascii="Verdana" w:hAnsi="Verdana"/>
          <w:b/>
          <w:iCs/>
          <w:sz w:val="20"/>
          <w:szCs w:val="20"/>
        </w:rPr>
        <w:t>AVE</w:t>
      </w:r>
      <w:r w:rsidRPr="00495D1F">
        <w:rPr>
          <w:rFonts w:ascii="Verdana" w:hAnsi="Verdana"/>
          <w:b/>
          <w:iCs/>
          <w:sz w:val="20"/>
          <w:szCs w:val="20"/>
        </w:rPr>
        <w:t xml:space="preserve"> </w:t>
      </w:r>
      <w:r>
        <w:rPr>
          <w:rFonts w:ascii="Verdana" w:hAnsi="Verdana"/>
          <w:b/>
          <w:iCs/>
          <w:sz w:val="20"/>
          <w:szCs w:val="20"/>
        </w:rPr>
        <w:t>DOMINA</w:t>
      </w:r>
      <w:r w:rsidRPr="00495D1F">
        <w:rPr>
          <w:rFonts w:ascii="Verdana" w:hAnsi="Verdana"/>
          <w:b/>
          <w:iCs/>
          <w:sz w:val="20"/>
          <w:szCs w:val="20"/>
        </w:rPr>
        <w:t xml:space="preserve"> </w:t>
      </w:r>
      <w:r>
        <w:rPr>
          <w:rFonts w:ascii="Verdana" w:hAnsi="Verdana"/>
          <w:b/>
          <w:iCs/>
          <w:sz w:val="20"/>
          <w:szCs w:val="20"/>
        </w:rPr>
        <w:t>A</w:t>
      </w:r>
      <w:r w:rsidRPr="00495D1F">
        <w:rPr>
          <w:rFonts w:ascii="Verdana" w:hAnsi="Verdana"/>
          <w:b/>
          <w:iCs/>
          <w:sz w:val="20"/>
          <w:szCs w:val="20"/>
        </w:rPr>
        <w:t xml:space="preserve">ntintrusione </w:t>
      </w:r>
      <w:r w:rsidRPr="00495D1F">
        <w:rPr>
          <w:rFonts w:ascii="Verdana" w:hAnsi="Verdana"/>
          <w:bCs/>
          <w:iCs/>
          <w:sz w:val="20"/>
          <w:szCs w:val="20"/>
        </w:rPr>
        <w:t xml:space="preserve">basata sulle innovative </w:t>
      </w:r>
      <w:r w:rsidRPr="00495D1F">
        <w:rPr>
          <w:rFonts w:ascii="Verdana" w:hAnsi="Verdana"/>
          <w:b/>
          <w:iCs/>
          <w:sz w:val="20"/>
          <w:szCs w:val="20"/>
        </w:rPr>
        <w:t xml:space="preserve">centrali antifurto smart </w:t>
      </w:r>
      <w:r>
        <w:rPr>
          <w:rFonts w:ascii="Verdana" w:hAnsi="Verdana"/>
          <w:b/>
          <w:iCs/>
          <w:sz w:val="20"/>
          <w:szCs w:val="20"/>
        </w:rPr>
        <w:t>I</w:t>
      </w:r>
      <w:r w:rsidRPr="00495D1F">
        <w:rPr>
          <w:rFonts w:ascii="Verdana" w:hAnsi="Verdana"/>
          <w:b/>
          <w:iCs/>
          <w:sz w:val="20"/>
          <w:szCs w:val="20"/>
        </w:rPr>
        <w:t>o</w:t>
      </w:r>
      <w:r>
        <w:rPr>
          <w:rFonts w:ascii="Verdana" w:hAnsi="Verdana"/>
          <w:b/>
          <w:iCs/>
          <w:sz w:val="20"/>
          <w:szCs w:val="20"/>
        </w:rPr>
        <w:t>T</w:t>
      </w:r>
      <w:r w:rsidRPr="00495D1F">
        <w:rPr>
          <w:rFonts w:ascii="Verdana" w:hAnsi="Verdana"/>
          <w:bCs/>
          <w:iCs/>
          <w:sz w:val="20"/>
          <w:szCs w:val="20"/>
        </w:rPr>
        <w:t xml:space="preserve"> della serie </w:t>
      </w:r>
      <w:r w:rsidRPr="00495D1F">
        <w:rPr>
          <w:rFonts w:ascii="Verdana" w:hAnsi="Verdana"/>
          <w:iCs/>
          <w:sz w:val="20"/>
          <w:szCs w:val="20"/>
        </w:rPr>
        <w:t xml:space="preserve">AF927 </w:t>
      </w:r>
      <w:r w:rsidRPr="00B71912">
        <w:rPr>
          <w:rFonts w:ascii="Verdana" w:hAnsi="Verdana"/>
          <w:sz w:val="20"/>
          <w:szCs w:val="20"/>
        </w:rPr>
        <w:t>si completa</w:t>
      </w:r>
      <w:r w:rsidRPr="00495D1F">
        <w:rPr>
          <w:rFonts w:ascii="Verdana" w:hAnsi="Verdana"/>
          <w:iCs/>
          <w:sz w:val="20"/>
          <w:szCs w:val="20"/>
        </w:rPr>
        <w:t xml:space="preserve"> introducendo, sulle stesse, la </w:t>
      </w:r>
      <w:r w:rsidRPr="00CE0E17">
        <w:rPr>
          <w:rFonts w:ascii="Verdana" w:hAnsi="Verdana"/>
          <w:b/>
          <w:bCs/>
          <w:iCs/>
          <w:sz w:val="20"/>
          <w:szCs w:val="20"/>
        </w:rPr>
        <w:t>gestione di varie periferiche filari</w:t>
      </w:r>
      <w:r w:rsidRPr="00495D1F">
        <w:rPr>
          <w:rFonts w:ascii="Verdana" w:hAnsi="Verdana"/>
          <w:iCs/>
          <w:sz w:val="20"/>
          <w:szCs w:val="20"/>
        </w:rPr>
        <w:t xml:space="preserve">. </w:t>
      </w:r>
      <w:r w:rsidR="00B71912">
        <w:rPr>
          <w:rFonts w:ascii="Verdana" w:hAnsi="Verdana"/>
          <w:sz w:val="20"/>
          <w:szCs w:val="20"/>
        </w:rPr>
        <w:t xml:space="preserve">Oltre a tutti gli ingressi ed uscite presenti a bordo della scheda filare integrata, </w:t>
      </w:r>
      <w:r w:rsidR="006C2546">
        <w:rPr>
          <w:rFonts w:ascii="Verdana" w:hAnsi="Verdana"/>
          <w:sz w:val="20"/>
          <w:szCs w:val="20"/>
        </w:rPr>
        <w:t xml:space="preserve">da oggi, </w:t>
      </w:r>
      <w:r w:rsidR="00B71912" w:rsidRPr="00B71912">
        <w:rPr>
          <w:rFonts w:ascii="Verdana" w:hAnsi="Verdana"/>
          <w:sz w:val="20"/>
        </w:rPr>
        <w:t xml:space="preserve">attraverso il bus filare generato dalla </w:t>
      </w:r>
      <w:r w:rsidR="00B71912" w:rsidRPr="00B71912">
        <w:rPr>
          <w:rFonts w:ascii="Verdana" w:hAnsi="Verdana"/>
          <w:b/>
          <w:bCs/>
          <w:sz w:val="20"/>
        </w:rPr>
        <w:t>scheda di interfaccia</w:t>
      </w:r>
      <w:r w:rsidR="00B71912" w:rsidRPr="00B71912">
        <w:rPr>
          <w:rFonts w:ascii="Verdana" w:hAnsi="Verdana"/>
          <w:sz w:val="20"/>
        </w:rPr>
        <w:t xml:space="preserve"> </w:t>
      </w:r>
      <w:r w:rsidR="00B71912" w:rsidRPr="00B71912">
        <w:rPr>
          <w:rFonts w:ascii="Verdana" w:hAnsi="Verdana"/>
          <w:b/>
          <w:bCs/>
          <w:sz w:val="20"/>
        </w:rPr>
        <w:t>AF927INTFIL</w:t>
      </w:r>
      <w:r w:rsidR="006C2546" w:rsidRPr="006C2546">
        <w:rPr>
          <w:rFonts w:ascii="Verdana" w:hAnsi="Verdana"/>
          <w:sz w:val="20"/>
        </w:rPr>
        <w:t>,</w:t>
      </w:r>
      <w:r w:rsidR="006C2546">
        <w:rPr>
          <w:rFonts w:ascii="Verdana" w:hAnsi="Verdana"/>
          <w:b/>
          <w:bCs/>
          <w:sz w:val="20"/>
        </w:rPr>
        <w:t xml:space="preserve"> </w:t>
      </w:r>
      <w:r w:rsidR="006C2546">
        <w:rPr>
          <w:rFonts w:ascii="Verdana" w:hAnsi="Verdana"/>
          <w:sz w:val="20"/>
          <w:szCs w:val="20"/>
        </w:rPr>
        <w:t xml:space="preserve">le centrali </w:t>
      </w:r>
      <w:r w:rsidR="00127057">
        <w:rPr>
          <w:rFonts w:ascii="Verdana" w:hAnsi="Verdana"/>
          <w:sz w:val="20"/>
          <w:szCs w:val="20"/>
        </w:rPr>
        <w:t xml:space="preserve">AF927PLUS (con LED multifunzione) e AF927PLUSTC (con </w:t>
      </w:r>
      <w:r w:rsidR="00127057" w:rsidRPr="00B71912">
        <w:rPr>
          <w:rFonts w:ascii="Verdana" w:hAnsi="Verdana"/>
          <w:sz w:val="20"/>
          <w:szCs w:val="20"/>
        </w:rPr>
        <w:t>touch screen a colori da 7”</w:t>
      </w:r>
      <w:r w:rsidR="00127057">
        <w:rPr>
          <w:rFonts w:ascii="Verdana" w:hAnsi="Verdana"/>
          <w:sz w:val="20"/>
          <w:szCs w:val="20"/>
        </w:rPr>
        <w:t xml:space="preserve">) </w:t>
      </w:r>
      <w:r w:rsidR="00B71912">
        <w:rPr>
          <w:rFonts w:ascii="Verdana" w:hAnsi="Verdana"/>
          <w:sz w:val="20"/>
          <w:szCs w:val="20"/>
        </w:rPr>
        <w:t xml:space="preserve">possono gestire anche: </w:t>
      </w:r>
    </w:p>
    <w:p w14:paraId="14E57672" w14:textId="0FE679A0" w:rsidR="00B71912" w:rsidRDefault="00D56B80" w:rsidP="00127057">
      <w:pPr>
        <w:pStyle w:val="Paragrafoelenco"/>
        <w:numPr>
          <w:ilvl w:val="0"/>
          <w:numId w:val="46"/>
        </w:numPr>
        <w:spacing w:after="1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</w:t>
      </w:r>
      <w:r w:rsidR="00B71912">
        <w:rPr>
          <w:rFonts w:ascii="Verdana" w:hAnsi="Verdana"/>
          <w:sz w:val="20"/>
        </w:rPr>
        <w:t>oduli remoti di espansione a 6 ingressi;</w:t>
      </w:r>
    </w:p>
    <w:p w14:paraId="41FDAA30" w14:textId="56BBD998" w:rsidR="00B71912" w:rsidRDefault="00D56B80" w:rsidP="00127057">
      <w:pPr>
        <w:pStyle w:val="Paragrafoelenco"/>
        <w:numPr>
          <w:ilvl w:val="0"/>
          <w:numId w:val="46"/>
        </w:numPr>
        <w:spacing w:after="1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</w:t>
      </w:r>
      <w:r w:rsidR="00B71912">
        <w:rPr>
          <w:rFonts w:ascii="Verdana" w:hAnsi="Verdana"/>
          <w:sz w:val="20"/>
        </w:rPr>
        <w:t>oduli remoti d’uscita a relè;</w:t>
      </w:r>
    </w:p>
    <w:p w14:paraId="3B76C4CF" w14:textId="72EED438" w:rsidR="00B71912" w:rsidRDefault="00D56B80" w:rsidP="00127057">
      <w:pPr>
        <w:pStyle w:val="Paragrafoelenco"/>
        <w:numPr>
          <w:ilvl w:val="0"/>
          <w:numId w:val="46"/>
        </w:numPr>
        <w:spacing w:after="1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</w:t>
      </w:r>
      <w:r w:rsidR="00B71912">
        <w:rPr>
          <w:rFonts w:ascii="Verdana" w:hAnsi="Verdana"/>
          <w:sz w:val="20"/>
        </w:rPr>
        <w:t>oduli radio bidirezionali</w:t>
      </w:r>
      <w:r>
        <w:rPr>
          <w:rFonts w:ascii="Verdana" w:hAnsi="Verdana"/>
          <w:sz w:val="20"/>
        </w:rPr>
        <w:t>;</w:t>
      </w:r>
    </w:p>
    <w:p w14:paraId="418CCA9C" w14:textId="35406927" w:rsidR="006C2546" w:rsidRPr="00127057" w:rsidRDefault="00D56B80" w:rsidP="00127057">
      <w:pPr>
        <w:pStyle w:val="Paragrafoelenco"/>
        <w:numPr>
          <w:ilvl w:val="0"/>
          <w:numId w:val="46"/>
        </w:numPr>
        <w:spacing w:after="1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</w:t>
      </w:r>
      <w:r w:rsidR="00B71912">
        <w:rPr>
          <w:rFonts w:ascii="Verdana" w:hAnsi="Verdana"/>
          <w:sz w:val="20"/>
        </w:rPr>
        <w:t xml:space="preserve">nseritori transponder da frutto per le serie civili </w:t>
      </w:r>
      <w:r>
        <w:rPr>
          <w:rFonts w:ascii="Verdana" w:hAnsi="Verdana"/>
          <w:sz w:val="20"/>
        </w:rPr>
        <w:t>S</w:t>
      </w:r>
      <w:r w:rsidR="00B71912">
        <w:rPr>
          <w:rFonts w:ascii="Verdana" w:hAnsi="Verdana"/>
          <w:sz w:val="20"/>
        </w:rPr>
        <w:t>44</w:t>
      </w:r>
      <w:r>
        <w:rPr>
          <w:rFonts w:ascii="Verdana" w:hAnsi="Verdana"/>
          <w:sz w:val="20"/>
        </w:rPr>
        <w:t>.</w:t>
      </w:r>
    </w:p>
    <w:p w14:paraId="7F6E577F" w14:textId="400A20C8" w:rsidR="00CE0E17" w:rsidRDefault="00CE0E17" w:rsidP="00127057">
      <w:pPr>
        <w:spacing w:after="1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In questo modo, la </w:t>
      </w:r>
      <w:r w:rsidRPr="00D56B80">
        <w:rPr>
          <w:rFonts w:ascii="Verdana" w:hAnsi="Verdana"/>
          <w:b/>
          <w:bCs/>
          <w:sz w:val="20"/>
        </w:rPr>
        <w:t>flessibilità dell’antifurto smart AVE aumenta</w:t>
      </w:r>
      <w:r>
        <w:rPr>
          <w:rFonts w:ascii="Verdana" w:hAnsi="Verdana"/>
          <w:sz w:val="20"/>
        </w:rPr>
        <w:t xml:space="preserve"> ancora, permettendo </w:t>
      </w:r>
      <w:r w:rsidR="00D56B80">
        <w:rPr>
          <w:rFonts w:ascii="Verdana" w:hAnsi="Verdana"/>
          <w:sz w:val="20"/>
        </w:rPr>
        <w:t xml:space="preserve">di </w:t>
      </w:r>
      <w:r w:rsidR="00127057">
        <w:rPr>
          <w:rFonts w:ascii="Verdana" w:hAnsi="Verdana"/>
          <w:sz w:val="20"/>
        </w:rPr>
        <w:t>controllare</w:t>
      </w:r>
      <w:r w:rsidR="00D56B80">
        <w:rPr>
          <w:rFonts w:ascii="Verdana" w:hAnsi="Verdana"/>
          <w:sz w:val="20"/>
        </w:rPr>
        <w:t xml:space="preserve"> attraverso le centrali: </w:t>
      </w:r>
    </w:p>
    <w:p w14:paraId="220B4EDF" w14:textId="703A6D70" w:rsidR="00D56B80" w:rsidRDefault="00D56B80" w:rsidP="00127057">
      <w:pPr>
        <w:pStyle w:val="Paragrafoelenco"/>
        <w:numPr>
          <w:ilvl w:val="0"/>
          <w:numId w:val="47"/>
        </w:numPr>
        <w:spacing w:after="1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fino a 120 ingressi totali (radio + filare);</w:t>
      </w:r>
    </w:p>
    <w:p w14:paraId="26DD8F04" w14:textId="7131FA5E" w:rsidR="00D56B80" w:rsidRDefault="00D56B80" w:rsidP="00127057">
      <w:pPr>
        <w:pStyle w:val="Paragrafoelenco"/>
        <w:numPr>
          <w:ilvl w:val="0"/>
          <w:numId w:val="47"/>
        </w:numPr>
        <w:spacing w:after="1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fino a 16 inseritori tag;</w:t>
      </w:r>
    </w:p>
    <w:p w14:paraId="0CBEDEC8" w14:textId="404529EE" w:rsidR="00D56B80" w:rsidRPr="00127057" w:rsidRDefault="00D56B80" w:rsidP="00127057">
      <w:pPr>
        <w:pStyle w:val="Paragrafoelenco"/>
        <w:numPr>
          <w:ilvl w:val="0"/>
          <w:numId w:val="47"/>
        </w:numPr>
        <w:spacing w:after="1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</w:t>
      </w:r>
      <w:r w:rsidRPr="003D50B6">
        <w:rPr>
          <w:rFonts w:ascii="Verdana" w:hAnsi="Verdana"/>
          <w:sz w:val="20"/>
        </w:rPr>
        <w:t>ino a 16 uscite</w:t>
      </w:r>
      <w:r>
        <w:rPr>
          <w:rFonts w:ascii="Verdana" w:hAnsi="Verdana"/>
          <w:sz w:val="20"/>
        </w:rPr>
        <w:t>.</w:t>
      </w:r>
    </w:p>
    <w:p w14:paraId="3B3EDD61" w14:textId="557A8904" w:rsidR="00D56B80" w:rsidRDefault="00215826" w:rsidP="00127057">
      <w:pPr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Mediante il </w:t>
      </w:r>
      <w:r w:rsidR="00D56B80" w:rsidRPr="00215826">
        <w:rPr>
          <w:rFonts w:ascii="Verdana" w:hAnsi="Verdana"/>
          <w:b/>
          <w:bCs/>
          <w:sz w:val="20"/>
          <w:szCs w:val="20"/>
        </w:rPr>
        <w:t>modulo radio AF909RR</w:t>
      </w:r>
      <w:r w:rsidR="00D56B80">
        <w:rPr>
          <w:rFonts w:ascii="Verdana" w:hAnsi="Verdana"/>
          <w:sz w:val="20"/>
          <w:szCs w:val="20"/>
        </w:rPr>
        <w:t xml:space="preserve"> collegato sul bus filare</w:t>
      </w:r>
      <w:r>
        <w:rPr>
          <w:rFonts w:ascii="Verdana" w:hAnsi="Verdana"/>
          <w:sz w:val="20"/>
          <w:szCs w:val="20"/>
        </w:rPr>
        <w:t>,</w:t>
      </w:r>
      <w:r w:rsidR="00D56B80">
        <w:rPr>
          <w:rFonts w:ascii="Verdana" w:hAnsi="Verdana"/>
          <w:sz w:val="20"/>
          <w:szCs w:val="20"/>
        </w:rPr>
        <w:t xml:space="preserve"> le centrali della serie AF927 </w:t>
      </w:r>
      <w:r>
        <w:rPr>
          <w:rFonts w:ascii="Verdana" w:hAnsi="Verdana"/>
          <w:sz w:val="20"/>
          <w:szCs w:val="20"/>
        </w:rPr>
        <w:t xml:space="preserve">diventano inoltre perfettamente </w:t>
      </w:r>
      <w:r w:rsidR="00D56B80">
        <w:rPr>
          <w:rFonts w:ascii="Verdana" w:hAnsi="Verdana"/>
          <w:sz w:val="20"/>
          <w:szCs w:val="20"/>
        </w:rPr>
        <w:t>retro-compatibili con</w:t>
      </w:r>
      <w:r w:rsidR="00D56B80" w:rsidRPr="00070627">
        <w:rPr>
          <w:rFonts w:ascii="Verdana" w:hAnsi="Verdana"/>
          <w:sz w:val="20"/>
          <w:szCs w:val="20"/>
        </w:rPr>
        <w:t xml:space="preserve"> i sistemi radio che AVE ha commercializzato negli ultimi anni</w:t>
      </w:r>
      <w:r w:rsidR="00D56B80">
        <w:rPr>
          <w:rFonts w:ascii="Verdana" w:hAnsi="Verdana"/>
          <w:sz w:val="20"/>
          <w:szCs w:val="20"/>
        </w:rPr>
        <w:t>. Grazie a questa funzion</w:t>
      </w:r>
      <w:r>
        <w:rPr>
          <w:rFonts w:ascii="Verdana" w:hAnsi="Verdana"/>
          <w:sz w:val="20"/>
          <w:szCs w:val="20"/>
        </w:rPr>
        <w:t>alità</w:t>
      </w:r>
      <w:r w:rsidR="00D56B80">
        <w:rPr>
          <w:rFonts w:ascii="Verdana" w:hAnsi="Verdana"/>
          <w:sz w:val="20"/>
          <w:szCs w:val="20"/>
        </w:rPr>
        <w:t xml:space="preserve"> è</w:t>
      </w:r>
      <w:r>
        <w:rPr>
          <w:rFonts w:ascii="Verdana" w:hAnsi="Verdana"/>
          <w:sz w:val="20"/>
          <w:szCs w:val="20"/>
        </w:rPr>
        <w:t xml:space="preserve"> </w:t>
      </w:r>
      <w:r w:rsidR="00127057">
        <w:rPr>
          <w:rFonts w:ascii="Verdana" w:hAnsi="Verdana"/>
          <w:sz w:val="20"/>
          <w:szCs w:val="20"/>
        </w:rPr>
        <w:t>quindi</w:t>
      </w:r>
      <w:r w:rsidR="00D56B80">
        <w:rPr>
          <w:rFonts w:ascii="Verdana" w:hAnsi="Verdana"/>
          <w:sz w:val="20"/>
          <w:szCs w:val="20"/>
        </w:rPr>
        <w:t xml:space="preserve"> possibile </w:t>
      </w:r>
      <w:r w:rsidR="00D56B80" w:rsidRPr="00D56B80">
        <w:rPr>
          <w:rFonts w:ascii="Verdana" w:hAnsi="Verdana"/>
          <w:b/>
          <w:bCs/>
          <w:sz w:val="20"/>
          <w:szCs w:val="20"/>
        </w:rPr>
        <w:t>rendere smart gli impianti già esistenti</w:t>
      </w:r>
      <w:r>
        <w:rPr>
          <w:rFonts w:ascii="Verdana" w:hAnsi="Verdana"/>
          <w:sz w:val="20"/>
          <w:szCs w:val="20"/>
        </w:rPr>
        <w:t xml:space="preserve">, ivi inclusa la possibilità di gestione </w:t>
      </w:r>
      <w:r w:rsidR="00D56B80">
        <w:rPr>
          <w:rFonts w:ascii="Verdana" w:hAnsi="Verdana"/>
          <w:sz w:val="20"/>
          <w:szCs w:val="20"/>
        </w:rPr>
        <w:t xml:space="preserve">attraverso AVE </w:t>
      </w:r>
      <w:proofErr w:type="spellStart"/>
      <w:r w:rsidR="00D56B80">
        <w:rPr>
          <w:rFonts w:ascii="Verdana" w:hAnsi="Verdana"/>
          <w:sz w:val="20"/>
          <w:szCs w:val="20"/>
        </w:rPr>
        <w:t>Cloud</w:t>
      </w:r>
      <w:proofErr w:type="spellEnd"/>
      <w:r>
        <w:rPr>
          <w:rFonts w:ascii="Verdana" w:hAnsi="Verdana"/>
          <w:sz w:val="20"/>
          <w:szCs w:val="20"/>
        </w:rPr>
        <w:t xml:space="preserve">, ampliando </w:t>
      </w:r>
      <w:r w:rsidR="00C301EE">
        <w:rPr>
          <w:rFonts w:ascii="Verdana" w:hAnsi="Verdana"/>
          <w:sz w:val="20"/>
          <w:szCs w:val="20"/>
        </w:rPr>
        <w:t>così</w:t>
      </w:r>
      <w:r>
        <w:rPr>
          <w:rFonts w:ascii="Verdana" w:hAnsi="Verdana"/>
          <w:sz w:val="20"/>
          <w:szCs w:val="20"/>
        </w:rPr>
        <w:t xml:space="preserve"> le opportunità per i professionisti.</w:t>
      </w:r>
    </w:p>
    <w:p w14:paraId="1BBAA76A" w14:textId="6CD43E2A" w:rsidR="00D56B80" w:rsidRDefault="00215826" w:rsidP="00127057">
      <w:pPr>
        <w:spacing w:after="1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Il </w:t>
      </w:r>
      <w:r w:rsidR="00D56B80" w:rsidRPr="00215826">
        <w:rPr>
          <w:rFonts w:ascii="Verdana" w:hAnsi="Verdana"/>
          <w:sz w:val="20"/>
        </w:rPr>
        <w:t>sistema</w:t>
      </w:r>
      <w:r w:rsidR="00D56B80" w:rsidRPr="00215826">
        <w:rPr>
          <w:rFonts w:ascii="Verdana" w:hAnsi="Verdana"/>
          <w:b/>
          <w:bCs/>
          <w:sz w:val="20"/>
        </w:rPr>
        <w:t xml:space="preserve"> </w:t>
      </w:r>
      <w:r w:rsidR="00D56B80">
        <w:rPr>
          <w:rFonts w:ascii="Verdana" w:hAnsi="Verdana"/>
          <w:sz w:val="20"/>
        </w:rPr>
        <w:t>AF927 si arricchisce</w:t>
      </w:r>
      <w:r>
        <w:rPr>
          <w:rFonts w:ascii="Verdana" w:hAnsi="Verdana"/>
          <w:sz w:val="20"/>
        </w:rPr>
        <w:t xml:space="preserve"> anche di </w:t>
      </w:r>
      <w:r w:rsidRPr="00215826">
        <w:rPr>
          <w:rFonts w:ascii="Verdana" w:hAnsi="Verdana"/>
          <w:b/>
          <w:bCs/>
          <w:sz w:val="20"/>
        </w:rPr>
        <w:t>varie novità</w:t>
      </w:r>
      <w:r>
        <w:rPr>
          <w:rFonts w:ascii="Verdana" w:hAnsi="Verdana"/>
          <w:b/>
          <w:bCs/>
          <w:sz w:val="20"/>
        </w:rPr>
        <w:t xml:space="preserve"> per la gamma radio</w:t>
      </w:r>
      <w:r w:rsidR="00D56B80">
        <w:rPr>
          <w:rFonts w:ascii="Verdana" w:hAnsi="Verdana"/>
          <w:sz w:val="20"/>
        </w:rPr>
        <w:t>:</w:t>
      </w:r>
    </w:p>
    <w:p w14:paraId="62B55DFB" w14:textId="77777777" w:rsidR="00D56B80" w:rsidRDefault="00D56B80" w:rsidP="00127057">
      <w:pPr>
        <w:pStyle w:val="Paragrafoelenco"/>
        <w:numPr>
          <w:ilvl w:val="0"/>
          <w:numId w:val="48"/>
        </w:numPr>
        <w:spacing w:after="120"/>
        <w:ind w:left="709"/>
        <w:jc w:val="both"/>
        <w:rPr>
          <w:rFonts w:ascii="Verdana" w:hAnsi="Verdana"/>
          <w:sz w:val="20"/>
        </w:rPr>
      </w:pPr>
      <w:r w:rsidRPr="007719C3">
        <w:rPr>
          <w:rFonts w:ascii="Verdana" w:hAnsi="Verdana"/>
          <w:sz w:val="20"/>
        </w:rPr>
        <w:t>AF964R-DB</w:t>
      </w:r>
      <w:r>
        <w:rPr>
          <w:rFonts w:ascii="Verdana" w:hAnsi="Verdana"/>
          <w:sz w:val="20"/>
        </w:rPr>
        <w:t xml:space="preserve">: rivelatore da esterno </w:t>
      </w:r>
      <w:r w:rsidRPr="007719C3">
        <w:rPr>
          <w:rFonts w:ascii="Verdana" w:hAnsi="Verdana"/>
          <w:sz w:val="20"/>
        </w:rPr>
        <w:t>doppio PIR + microonda</w:t>
      </w:r>
      <w:r>
        <w:rPr>
          <w:rFonts w:ascii="Verdana" w:hAnsi="Verdana"/>
          <w:sz w:val="20"/>
        </w:rPr>
        <w:t>;</w:t>
      </w:r>
    </w:p>
    <w:p w14:paraId="62E3432B" w14:textId="77777777" w:rsidR="00D56B80" w:rsidRDefault="00D56B80" w:rsidP="00127057">
      <w:pPr>
        <w:pStyle w:val="Paragrafoelenco"/>
        <w:numPr>
          <w:ilvl w:val="0"/>
          <w:numId w:val="48"/>
        </w:numPr>
        <w:spacing w:after="120"/>
        <w:ind w:left="709"/>
        <w:jc w:val="both"/>
        <w:rPr>
          <w:rFonts w:ascii="Verdana" w:hAnsi="Verdana"/>
          <w:sz w:val="20"/>
        </w:rPr>
      </w:pPr>
      <w:r w:rsidRPr="007719C3">
        <w:rPr>
          <w:rFonts w:ascii="Verdana" w:hAnsi="Verdana"/>
          <w:sz w:val="20"/>
        </w:rPr>
        <w:t xml:space="preserve">AF976R-DB: rivelatore da esterno ad effetto tenda long </w:t>
      </w:r>
      <w:proofErr w:type="spellStart"/>
      <w:r w:rsidRPr="007719C3">
        <w:rPr>
          <w:rFonts w:ascii="Verdana" w:hAnsi="Verdana"/>
          <w:sz w:val="20"/>
        </w:rPr>
        <w:t>range</w:t>
      </w:r>
      <w:proofErr w:type="spellEnd"/>
      <w:r>
        <w:rPr>
          <w:rFonts w:ascii="Verdana" w:hAnsi="Verdana"/>
          <w:sz w:val="20"/>
        </w:rPr>
        <w:t>;</w:t>
      </w:r>
    </w:p>
    <w:p w14:paraId="2C1046EE" w14:textId="11E6CC18" w:rsidR="00D56B80" w:rsidRPr="00127057" w:rsidRDefault="00D56B80" w:rsidP="00127057">
      <w:pPr>
        <w:pStyle w:val="Paragrafoelenco"/>
        <w:numPr>
          <w:ilvl w:val="0"/>
          <w:numId w:val="48"/>
        </w:numPr>
        <w:spacing w:after="120"/>
        <w:ind w:left="709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AF970R-DB: tastiera radio con LCD</w:t>
      </w:r>
    </w:p>
    <w:p w14:paraId="16AE7B5E" w14:textId="6ED70379" w:rsidR="00BD6A74" w:rsidRDefault="00215826" w:rsidP="00127057">
      <w:pPr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Tutto ciò va a completare l’offer</w:t>
      </w:r>
      <w:r w:rsidR="00BD6A74">
        <w:rPr>
          <w:rFonts w:ascii="Verdana" w:hAnsi="Verdana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 xml:space="preserve">a di un </w:t>
      </w:r>
      <w:r w:rsidRPr="00BD6A74">
        <w:rPr>
          <w:rFonts w:ascii="Verdana" w:hAnsi="Verdana"/>
          <w:b/>
          <w:bCs/>
          <w:sz w:val="20"/>
          <w:szCs w:val="20"/>
        </w:rPr>
        <w:t xml:space="preserve">sistema </w:t>
      </w:r>
      <w:r w:rsidR="00BD6A74" w:rsidRPr="00BD6A74">
        <w:rPr>
          <w:rFonts w:ascii="Verdana" w:hAnsi="Verdana"/>
          <w:b/>
          <w:bCs/>
          <w:sz w:val="20"/>
          <w:szCs w:val="20"/>
        </w:rPr>
        <w:t>antifurto smart</w:t>
      </w:r>
      <w:r w:rsidR="00BD6A74">
        <w:rPr>
          <w:rFonts w:ascii="Verdana" w:hAnsi="Verdana"/>
          <w:sz w:val="20"/>
          <w:szCs w:val="20"/>
        </w:rPr>
        <w:t xml:space="preserve"> già di per sé innovativo. </w:t>
      </w:r>
      <w:r w:rsidR="00BD6A74" w:rsidRPr="003D50B6">
        <w:rPr>
          <w:rFonts w:ascii="Verdana" w:hAnsi="Verdana"/>
          <w:bCs/>
          <w:sz w:val="20"/>
          <w:szCs w:val="20"/>
        </w:rPr>
        <w:t>Le centrali della gamma</w:t>
      </w:r>
      <w:r w:rsidR="00BD6A74">
        <w:rPr>
          <w:rFonts w:ascii="Verdana" w:hAnsi="Verdana"/>
          <w:b/>
          <w:sz w:val="20"/>
          <w:szCs w:val="20"/>
        </w:rPr>
        <w:t xml:space="preserve"> AF927</w:t>
      </w:r>
      <w:r w:rsidR="00BD6A74" w:rsidRPr="00103332">
        <w:rPr>
          <w:rFonts w:ascii="Verdana" w:hAnsi="Verdana"/>
          <w:sz w:val="20"/>
          <w:szCs w:val="20"/>
        </w:rPr>
        <w:t xml:space="preserve"> offr</w:t>
      </w:r>
      <w:r w:rsidR="00BD6A74">
        <w:rPr>
          <w:rFonts w:ascii="Verdana" w:hAnsi="Verdana"/>
          <w:sz w:val="20"/>
          <w:szCs w:val="20"/>
        </w:rPr>
        <w:t>ono infatti</w:t>
      </w:r>
      <w:r w:rsidR="00BD6A74" w:rsidRPr="00103332">
        <w:rPr>
          <w:rFonts w:ascii="Verdana" w:hAnsi="Verdana"/>
          <w:sz w:val="20"/>
          <w:szCs w:val="20"/>
        </w:rPr>
        <w:t>:</w:t>
      </w:r>
    </w:p>
    <w:p w14:paraId="13D8BE44" w14:textId="35706CD9" w:rsidR="00BD6A74" w:rsidRPr="00103332" w:rsidRDefault="00127057" w:rsidP="00127057">
      <w:pPr>
        <w:pStyle w:val="Paragrafoelenco"/>
        <w:numPr>
          <w:ilvl w:val="0"/>
          <w:numId w:val="30"/>
        </w:numPr>
        <w:shd w:val="clear" w:color="auto" w:fill="FFFFFF"/>
        <w:spacing w:after="120"/>
        <w:ind w:left="426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u</w:t>
      </w:r>
      <w:r w:rsidR="00BD6A74" w:rsidRPr="00103332">
        <w:rPr>
          <w:rFonts w:ascii="Verdana" w:hAnsi="Verdana"/>
          <w:b/>
          <w:sz w:val="20"/>
        </w:rPr>
        <w:t>nica interfaccia</w:t>
      </w:r>
      <w:r w:rsidR="00BD6A74" w:rsidRPr="00103332">
        <w:rPr>
          <w:rFonts w:ascii="Verdana" w:hAnsi="Verdana"/>
          <w:sz w:val="20"/>
        </w:rPr>
        <w:t xml:space="preserve"> </w:t>
      </w:r>
      <w:r w:rsidR="00BD6A74">
        <w:rPr>
          <w:rFonts w:ascii="Verdana" w:hAnsi="Verdana"/>
          <w:sz w:val="20"/>
        </w:rPr>
        <w:t xml:space="preserve">utente </w:t>
      </w:r>
      <w:r w:rsidR="00BD6A74" w:rsidRPr="00103332">
        <w:rPr>
          <w:rFonts w:ascii="Verdana" w:hAnsi="Verdana"/>
          <w:sz w:val="20"/>
        </w:rPr>
        <w:t>per domotica ed antintrusione</w:t>
      </w:r>
      <w:r>
        <w:rPr>
          <w:rFonts w:ascii="Verdana" w:hAnsi="Verdana"/>
          <w:sz w:val="20"/>
        </w:rPr>
        <w:t>;</w:t>
      </w:r>
    </w:p>
    <w:p w14:paraId="7D0802AD" w14:textId="406E2075" w:rsidR="00BD6A74" w:rsidRPr="00103332" w:rsidRDefault="00127057" w:rsidP="00127057">
      <w:pPr>
        <w:pStyle w:val="Paragrafoelenco"/>
        <w:numPr>
          <w:ilvl w:val="0"/>
          <w:numId w:val="30"/>
        </w:numPr>
        <w:shd w:val="clear" w:color="auto" w:fill="FFFFFF"/>
        <w:spacing w:after="120"/>
        <w:ind w:left="426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u</w:t>
      </w:r>
      <w:r w:rsidR="00BD6A74" w:rsidRPr="00103332">
        <w:rPr>
          <w:rFonts w:ascii="Verdana" w:hAnsi="Verdana"/>
          <w:b/>
          <w:sz w:val="20"/>
        </w:rPr>
        <w:t>nica APP ed unico CLOUD</w:t>
      </w:r>
      <w:r w:rsidR="00BD6A74" w:rsidRPr="00103332">
        <w:rPr>
          <w:rFonts w:ascii="Verdana" w:hAnsi="Verdana"/>
          <w:sz w:val="20"/>
        </w:rPr>
        <w:t xml:space="preserve"> per domotica ed antifurto</w:t>
      </w:r>
      <w:r>
        <w:rPr>
          <w:rFonts w:ascii="Verdana" w:hAnsi="Verdana"/>
          <w:sz w:val="20"/>
        </w:rPr>
        <w:t>;</w:t>
      </w:r>
    </w:p>
    <w:p w14:paraId="375BAE18" w14:textId="3B62202B" w:rsidR="00BD6A74" w:rsidRPr="00103332" w:rsidRDefault="00127057" w:rsidP="00127057">
      <w:pPr>
        <w:pStyle w:val="Paragrafoelenco"/>
        <w:numPr>
          <w:ilvl w:val="0"/>
          <w:numId w:val="30"/>
        </w:numPr>
        <w:shd w:val="clear" w:color="auto" w:fill="FFFFFF"/>
        <w:spacing w:after="120"/>
        <w:ind w:left="426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d</w:t>
      </w:r>
      <w:r w:rsidR="00BD6A74" w:rsidRPr="00103332">
        <w:rPr>
          <w:rFonts w:ascii="Verdana" w:hAnsi="Verdana"/>
          <w:b/>
          <w:sz w:val="20"/>
        </w:rPr>
        <w:t>ispositivo controllabile da remoto</w:t>
      </w:r>
      <w:r w:rsidR="00BD6A74" w:rsidRPr="00103332">
        <w:rPr>
          <w:rFonts w:ascii="Verdana" w:hAnsi="Verdana"/>
          <w:sz w:val="20"/>
        </w:rPr>
        <w:t xml:space="preserve"> mediante la medesima interfaccia </w:t>
      </w:r>
      <w:r w:rsidR="00BD6A74">
        <w:rPr>
          <w:rFonts w:ascii="Verdana" w:hAnsi="Verdana"/>
          <w:sz w:val="20"/>
        </w:rPr>
        <w:t>che è presente sulla centrale (esattamente</w:t>
      </w:r>
      <w:r w:rsidR="00BD6A74" w:rsidRPr="00103332">
        <w:rPr>
          <w:rFonts w:ascii="Verdana" w:hAnsi="Verdana"/>
          <w:sz w:val="20"/>
        </w:rPr>
        <w:t xml:space="preserve"> come se si agisse direttamente sulla centrale)</w:t>
      </w:r>
      <w:r>
        <w:rPr>
          <w:rFonts w:ascii="Verdana" w:hAnsi="Verdana"/>
          <w:sz w:val="20"/>
        </w:rPr>
        <w:t>;</w:t>
      </w:r>
    </w:p>
    <w:p w14:paraId="5332A350" w14:textId="774B9ABF" w:rsidR="00BD6A74" w:rsidRPr="00103332" w:rsidRDefault="00127057" w:rsidP="00127057">
      <w:pPr>
        <w:pStyle w:val="Paragrafoelenco"/>
        <w:numPr>
          <w:ilvl w:val="0"/>
          <w:numId w:val="30"/>
        </w:numPr>
        <w:shd w:val="clear" w:color="auto" w:fill="FFFFFF"/>
        <w:spacing w:after="120"/>
        <w:ind w:left="426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i</w:t>
      </w:r>
      <w:r w:rsidR="00BD6A74" w:rsidRPr="00103332">
        <w:rPr>
          <w:rFonts w:ascii="Verdana" w:hAnsi="Verdana"/>
          <w:b/>
          <w:sz w:val="20"/>
        </w:rPr>
        <w:t>nterfaccia di installazione semplice</w:t>
      </w:r>
      <w:r w:rsidRPr="00127057">
        <w:rPr>
          <w:rFonts w:ascii="Verdana" w:hAnsi="Verdana"/>
          <w:bCs/>
          <w:sz w:val="20"/>
        </w:rPr>
        <w:t>;</w:t>
      </w:r>
    </w:p>
    <w:p w14:paraId="58B010AC" w14:textId="752B98C9" w:rsidR="00BD6A74" w:rsidRPr="00103332" w:rsidRDefault="00127057" w:rsidP="00127057">
      <w:pPr>
        <w:pStyle w:val="Paragrafoelenco"/>
        <w:numPr>
          <w:ilvl w:val="0"/>
          <w:numId w:val="30"/>
        </w:numPr>
        <w:shd w:val="clear" w:color="auto" w:fill="FFFFFF"/>
        <w:spacing w:after="120"/>
        <w:ind w:left="426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u</w:t>
      </w:r>
      <w:r w:rsidR="00BD6A74" w:rsidRPr="00103332">
        <w:rPr>
          <w:rFonts w:ascii="Verdana" w:hAnsi="Verdana"/>
          <w:b/>
          <w:sz w:val="20"/>
        </w:rPr>
        <w:t>tilizzo intuitivo da qualunque dispositivo dotato di browser</w:t>
      </w:r>
      <w:r w:rsidR="00BD6A74">
        <w:rPr>
          <w:rFonts w:ascii="Verdana" w:hAnsi="Verdana"/>
          <w:sz w:val="20"/>
        </w:rPr>
        <w:t xml:space="preserve">: </w:t>
      </w:r>
      <w:r w:rsidR="00BD6A74" w:rsidRPr="00103332">
        <w:rPr>
          <w:rFonts w:ascii="Verdana" w:hAnsi="Verdana"/>
          <w:sz w:val="20"/>
        </w:rPr>
        <w:t xml:space="preserve">PC, MAC, iOS, </w:t>
      </w:r>
      <w:proofErr w:type="spellStart"/>
      <w:r w:rsidR="00BD6A74" w:rsidRPr="00103332">
        <w:rPr>
          <w:rFonts w:ascii="Verdana" w:hAnsi="Verdana"/>
          <w:sz w:val="20"/>
        </w:rPr>
        <w:t>Android</w:t>
      </w:r>
      <w:proofErr w:type="spellEnd"/>
      <w:r w:rsidR="00BD6A74" w:rsidRPr="00103332">
        <w:rPr>
          <w:rFonts w:ascii="Verdana" w:hAnsi="Verdana"/>
          <w:sz w:val="20"/>
        </w:rPr>
        <w:t>, Linux (indipendenza dalla piattaforma)</w:t>
      </w:r>
      <w:r>
        <w:rPr>
          <w:rFonts w:ascii="Verdana" w:hAnsi="Verdana"/>
          <w:sz w:val="20"/>
        </w:rPr>
        <w:t>;</w:t>
      </w:r>
    </w:p>
    <w:p w14:paraId="0B61321F" w14:textId="3BB98C42" w:rsidR="00702C6F" w:rsidRPr="00127057" w:rsidRDefault="00127057" w:rsidP="00127057">
      <w:pPr>
        <w:pStyle w:val="Paragrafoelenco"/>
        <w:numPr>
          <w:ilvl w:val="0"/>
          <w:numId w:val="30"/>
        </w:numPr>
        <w:shd w:val="clear" w:color="auto" w:fill="FFFFFF"/>
        <w:spacing w:after="120"/>
        <w:ind w:left="426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a</w:t>
      </w:r>
      <w:r w:rsidR="00BD6A74" w:rsidRPr="00103332">
        <w:rPr>
          <w:rFonts w:ascii="Verdana" w:hAnsi="Verdana"/>
          <w:b/>
          <w:sz w:val="20"/>
        </w:rPr>
        <w:t>ggiornamenti e/o modifiche sono automaticamente applicati</w:t>
      </w:r>
      <w:r w:rsidR="00BD6A74" w:rsidRPr="00103332">
        <w:rPr>
          <w:rFonts w:ascii="Verdana" w:hAnsi="Verdana"/>
          <w:sz w:val="20"/>
        </w:rPr>
        <w:t xml:space="preserve"> e gestiti da tutti i dispositivi connessi alla centrale</w:t>
      </w:r>
      <w:r>
        <w:rPr>
          <w:rFonts w:ascii="Verdana" w:hAnsi="Verdana"/>
          <w:sz w:val="20"/>
        </w:rPr>
        <w:t>.</w:t>
      </w:r>
    </w:p>
    <w:p w14:paraId="51E72807" w14:textId="77777777" w:rsidR="00702C6F" w:rsidRPr="00103332" w:rsidRDefault="00702C6F" w:rsidP="00127057">
      <w:pPr>
        <w:shd w:val="clear" w:color="auto" w:fill="FFFFFF"/>
        <w:spacing w:after="120"/>
        <w:jc w:val="both"/>
        <w:rPr>
          <w:rFonts w:ascii="Verdana" w:hAnsi="Verdana"/>
          <w:sz w:val="20"/>
          <w:szCs w:val="20"/>
        </w:rPr>
      </w:pPr>
      <w:r w:rsidRPr="00103332">
        <w:rPr>
          <w:rFonts w:ascii="Verdana" w:hAnsi="Verdana"/>
          <w:sz w:val="20"/>
          <w:szCs w:val="20"/>
        </w:rPr>
        <w:t>Per un’installazione rapida e precisa, le</w:t>
      </w:r>
      <w:r w:rsidRPr="00103332">
        <w:rPr>
          <w:rFonts w:ascii="Verdana" w:hAnsi="Verdana"/>
          <w:b/>
          <w:sz w:val="20"/>
          <w:szCs w:val="20"/>
        </w:rPr>
        <w:t xml:space="preserve"> </w:t>
      </w:r>
      <w:r w:rsidRPr="00103332">
        <w:rPr>
          <w:rFonts w:ascii="Verdana" w:hAnsi="Verdana"/>
          <w:sz w:val="20"/>
          <w:szCs w:val="20"/>
        </w:rPr>
        <w:t xml:space="preserve">centrali smart IoT offrono all’installatore </w:t>
      </w:r>
      <w:r w:rsidRPr="00103332">
        <w:rPr>
          <w:rFonts w:ascii="Verdana" w:hAnsi="Verdana"/>
          <w:b/>
          <w:sz w:val="20"/>
          <w:szCs w:val="20"/>
        </w:rPr>
        <w:t>funzionalità di test e monitoraggio evolute, anche da remoto</w:t>
      </w:r>
      <w:r w:rsidRPr="00103332">
        <w:rPr>
          <w:rFonts w:ascii="Verdana" w:hAnsi="Verdana"/>
          <w:sz w:val="20"/>
          <w:szCs w:val="20"/>
        </w:rPr>
        <w:t xml:space="preserve"> grazie alla piattaforma unificata AVE </w:t>
      </w:r>
      <w:proofErr w:type="spellStart"/>
      <w:r w:rsidRPr="00103332">
        <w:rPr>
          <w:rFonts w:ascii="Verdana" w:hAnsi="Verdana"/>
          <w:sz w:val="20"/>
          <w:szCs w:val="20"/>
        </w:rPr>
        <w:t>Cloud</w:t>
      </w:r>
      <w:proofErr w:type="spellEnd"/>
      <w:r w:rsidRPr="00103332">
        <w:rPr>
          <w:rFonts w:ascii="Verdana" w:hAnsi="Verdana"/>
          <w:sz w:val="20"/>
          <w:szCs w:val="20"/>
        </w:rPr>
        <w:t xml:space="preserve">, </w:t>
      </w:r>
      <w:r w:rsidRPr="00103332">
        <w:rPr>
          <w:rFonts w:ascii="Verdana" w:hAnsi="Verdana"/>
          <w:b/>
          <w:sz w:val="20"/>
          <w:szCs w:val="20"/>
        </w:rPr>
        <w:t>senza la necessità di alcun software di programmazione</w:t>
      </w:r>
      <w:r w:rsidRPr="00103332">
        <w:rPr>
          <w:rFonts w:ascii="Verdana" w:hAnsi="Verdana"/>
          <w:sz w:val="20"/>
          <w:szCs w:val="20"/>
        </w:rPr>
        <w:t xml:space="preserve"> poiché già integrato nella </w:t>
      </w:r>
      <w:r w:rsidRPr="00103332">
        <w:rPr>
          <w:rFonts w:ascii="Verdana" w:hAnsi="Verdana"/>
          <w:sz w:val="20"/>
          <w:szCs w:val="20"/>
        </w:rPr>
        <w:lastRenderedPageBreak/>
        <w:t xml:space="preserve">centrale. Il risultato è un sistema antintrusione </w:t>
      </w:r>
      <w:r w:rsidRPr="00103332">
        <w:rPr>
          <w:rFonts w:ascii="Verdana" w:hAnsi="Verdana"/>
          <w:b/>
          <w:sz w:val="20"/>
          <w:szCs w:val="20"/>
        </w:rPr>
        <w:t>flessibile,</w:t>
      </w:r>
      <w:r w:rsidRPr="00103332">
        <w:rPr>
          <w:rFonts w:ascii="Verdana" w:hAnsi="Verdana"/>
          <w:sz w:val="20"/>
          <w:szCs w:val="20"/>
        </w:rPr>
        <w:t xml:space="preserve"> </w:t>
      </w:r>
      <w:r w:rsidRPr="00103332">
        <w:rPr>
          <w:rFonts w:ascii="Verdana" w:hAnsi="Verdana"/>
          <w:b/>
          <w:sz w:val="20"/>
          <w:szCs w:val="20"/>
        </w:rPr>
        <w:t>affidabile ed espandibile,</w:t>
      </w:r>
      <w:r w:rsidRPr="00103332">
        <w:rPr>
          <w:rFonts w:ascii="Verdana" w:hAnsi="Verdana"/>
          <w:sz w:val="20"/>
          <w:szCs w:val="20"/>
        </w:rPr>
        <w:t xml:space="preserve"> conformabile ad ogni esigenza impiantistica</w:t>
      </w:r>
      <w:r>
        <w:rPr>
          <w:rFonts w:ascii="Verdana" w:hAnsi="Verdana"/>
          <w:sz w:val="20"/>
          <w:szCs w:val="20"/>
        </w:rPr>
        <w:t xml:space="preserve">: </w:t>
      </w:r>
      <w:r w:rsidRPr="00103332">
        <w:rPr>
          <w:rFonts w:ascii="Verdana" w:hAnsi="Verdana"/>
          <w:b/>
          <w:sz w:val="20"/>
          <w:szCs w:val="20"/>
        </w:rPr>
        <w:t>l’antifurto diventa smart con AVE.</w:t>
      </w:r>
    </w:p>
    <w:p w14:paraId="38D8E2D5" w14:textId="7382E968" w:rsidR="00AE2C68" w:rsidRDefault="00AE2C68" w:rsidP="00127057">
      <w:pPr>
        <w:shd w:val="clear" w:color="auto" w:fill="FFFFFF"/>
        <w:spacing w:after="80"/>
        <w:jc w:val="both"/>
        <w:rPr>
          <w:rFonts w:ascii="Verdana" w:hAnsi="Verdana"/>
          <w:sz w:val="20"/>
        </w:rPr>
      </w:pPr>
    </w:p>
    <w:p w14:paraId="0041276E" w14:textId="77777777" w:rsidR="00AE2C68" w:rsidRDefault="00AE2C68" w:rsidP="00127057">
      <w:pPr>
        <w:shd w:val="clear" w:color="auto" w:fill="FFFFFF"/>
        <w:spacing w:after="80"/>
        <w:jc w:val="both"/>
        <w:rPr>
          <w:rFonts w:ascii="Verdana" w:hAnsi="Verdana"/>
          <w:sz w:val="20"/>
        </w:rPr>
      </w:pPr>
    </w:p>
    <w:p w14:paraId="48A4DB22" w14:textId="7BF81D83" w:rsidR="00702C6F" w:rsidRDefault="00702C6F" w:rsidP="00127057">
      <w:pPr>
        <w:spacing w:after="80"/>
        <w:textAlignment w:val="baseline"/>
        <w:rPr>
          <w:rFonts w:ascii="Verdana" w:hAnsi="Verdana"/>
          <w:sz w:val="20"/>
          <w:szCs w:val="20"/>
        </w:rPr>
      </w:pPr>
      <w:r w:rsidRPr="00BD7304">
        <w:rPr>
          <w:rFonts w:ascii="Verdana" w:hAnsi="Verdana"/>
          <w:sz w:val="20"/>
          <w:szCs w:val="20"/>
        </w:rPr>
        <w:t xml:space="preserve">Rezzato, </w:t>
      </w:r>
      <w:r w:rsidR="00AB066A">
        <w:rPr>
          <w:rFonts w:ascii="Verdana" w:hAnsi="Verdana"/>
          <w:sz w:val="20"/>
          <w:szCs w:val="20"/>
        </w:rPr>
        <w:t>12</w:t>
      </w:r>
      <w:r w:rsidR="00A91D42">
        <w:rPr>
          <w:rFonts w:ascii="Verdana" w:hAnsi="Verdana"/>
          <w:sz w:val="20"/>
          <w:szCs w:val="20"/>
        </w:rPr>
        <w:t xml:space="preserve"> aprile</w:t>
      </w:r>
      <w:r>
        <w:rPr>
          <w:rFonts w:ascii="Verdana" w:hAnsi="Verdana"/>
          <w:sz w:val="20"/>
          <w:szCs w:val="20"/>
        </w:rPr>
        <w:t xml:space="preserve"> </w:t>
      </w:r>
      <w:r w:rsidRPr="00BD7304">
        <w:rPr>
          <w:rFonts w:ascii="Verdana" w:hAnsi="Verdana"/>
          <w:sz w:val="20"/>
          <w:szCs w:val="20"/>
        </w:rPr>
        <w:t>20</w:t>
      </w:r>
      <w:r>
        <w:rPr>
          <w:rFonts w:ascii="Verdana" w:hAnsi="Verdana"/>
          <w:sz w:val="20"/>
          <w:szCs w:val="20"/>
        </w:rPr>
        <w:t>21</w:t>
      </w:r>
    </w:p>
    <w:p w14:paraId="7777847C" w14:textId="77777777" w:rsidR="00702C6F" w:rsidRDefault="00702C6F" w:rsidP="00127057">
      <w:pPr>
        <w:spacing w:after="80"/>
        <w:jc w:val="both"/>
        <w:rPr>
          <w:rFonts w:ascii="Verdana" w:hAnsi="Verdana"/>
          <w:sz w:val="20"/>
          <w:szCs w:val="20"/>
        </w:rPr>
      </w:pPr>
    </w:p>
    <w:p w14:paraId="3F2280C8" w14:textId="77777777" w:rsidR="00702C6F" w:rsidRDefault="00702C6F" w:rsidP="00702C6F">
      <w:pPr>
        <w:jc w:val="both"/>
        <w:rPr>
          <w:rFonts w:ascii="Verdana" w:hAnsi="Verdana"/>
          <w:sz w:val="20"/>
          <w:szCs w:val="20"/>
        </w:rPr>
      </w:pPr>
    </w:p>
    <w:p w14:paraId="29B35CB0" w14:textId="77777777" w:rsidR="00702C6F" w:rsidRDefault="00702C6F" w:rsidP="00702C6F">
      <w:pPr>
        <w:jc w:val="both"/>
        <w:rPr>
          <w:rFonts w:ascii="Verdana" w:hAnsi="Verdana"/>
          <w:sz w:val="20"/>
          <w:szCs w:val="20"/>
        </w:rPr>
      </w:pPr>
    </w:p>
    <w:p w14:paraId="60F79238" w14:textId="77777777" w:rsidR="00702C6F" w:rsidRDefault="00702C6F" w:rsidP="00702C6F">
      <w:pPr>
        <w:jc w:val="both"/>
        <w:rPr>
          <w:rFonts w:ascii="Verdana" w:hAnsi="Verdana"/>
          <w:sz w:val="20"/>
          <w:szCs w:val="20"/>
        </w:rPr>
      </w:pPr>
    </w:p>
    <w:p w14:paraId="14B156B9" w14:textId="77777777" w:rsidR="00702C6F" w:rsidRDefault="00702C6F" w:rsidP="00702C6F">
      <w:pPr>
        <w:jc w:val="both"/>
        <w:rPr>
          <w:rFonts w:ascii="Verdana" w:hAnsi="Verdana"/>
          <w:sz w:val="20"/>
          <w:szCs w:val="20"/>
        </w:rPr>
      </w:pPr>
    </w:p>
    <w:p w14:paraId="7258ABA7" w14:textId="77777777" w:rsidR="00702C6F" w:rsidRDefault="00702C6F" w:rsidP="00702C6F">
      <w:pPr>
        <w:jc w:val="both"/>
      </w:pPr>
    </w:p>
    <w:p w14:paraId="4EBE2B90" w14:textId="77777777" w:rsidR="00702C6F" w:rsidRPr="00BD7304" w:rsidRDefault="00E26668" w:rsidP="00702C6F">
      <w:pPr>
        <w:jc w:val="center"/>
        <w:textAlignment w:val="baseline"/>
        <w:rPr>
          <w:rFonts w:ascii="Verdana" w:hAnsi="Verdana"/>
          <w:b/>
          <w:color w:val="000000" w:themeColor="text1"/>
          <w:sz w:val="20"/>
          <w:szCs w:val="20"/>
        </w:rPr>
      </w:pPr>
      <w:hyperlink r:id="rId8" w:history="1">
        <w:r w:rsidR="00702C6F" w:rsidRPr="00BD7304">
          <w:rPr>
            <w:rStyle w:val="Collegamentoipertestuale"/>
            <w:rFonts w:ascii="Verdana" w:hAnsi="Verdana"/>
            <w:b/>
            <w:color w:val="000000" w:themeColor="text1"/>
            <w:sz w:val="20"/>
            <w:szCs w:val="20"/>
            <w:u w:val="none"/>
          </w:rPr>
          <w:t>www.ave.it</w:t>
        </w:r>
      </w:hyperlink>
    </w:p>
    <w:p w14:paraId="5392FA9A" w14:textId="77777777" w:rsidR="00702C6F" w:rsidRPr="00702C6F" w:rsidRDefault="00702C6F" w:rsidP="00702C6F">
      <w:pPr>
        <w:shd w:val="clear" w:color="auto" w:fill="FFFFFF"/>
        <w:spacing w:line="300" w:lineRule="auto"/>
        <w:jc w:val="both"/>
        <w:rPr>
          <w:rFonts w:ascii="Verdana" w:hAnsi="Verdana"/>
          <w:sz w:val="20"/>
        </w:rPr>
      </w:pPr>
    </w:p>
    <w:p w14:paraId="49AD2E5F" w14:textId="77777777" w:rsidR="00BD6A74" w:rsidRPr="00103332" w:rsidRDefault="00BD6A74" w:rsidP="00BD6A74">
      <w:pPr>
        <w:spacing w:line="300" w:lineRule="auto"/>
        <w:jc w:val="both"/>
        <w:rPr>
          <w:rFonts w:ascii="Verdana" w:hAnsi="Verdana"/>
          <w:sz w:val="20"/>
          <w:szCs w:val="20"/>
        </w:rPr>
      </w:pPr>
    </w:p>
    <w:p w14:paraId="7372AB65" w14:textId="56478C68" w:rsidR="0065637C" w:rsidRPr="00990133" w:rsidRDefault="0065637C" w:rsidP="00990133">
      <w:pPr>
        <w:spacing w:line="260" w:lineRule="exact"/>
        <w:jc w:val="center"/>
        <w:rPr>
          <w:rFonts w:ascii="Verdana" w:hAnsi="Verdana"/>
          <w:color w:val="222222"/>
          <w:sz w:val="20"/>
          <w:szCs w:val="20"/>
        </w:rPr>
      </w:pPr>
    </w:p>
    <w:sectPr w:rsidR="0065637C" w:rsidRPr="00990133" w:rsidSect="00763545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D5ACF0" w14:textId="77777777" w:rsidR="00E26668" w:rsidRDefault="00E26668" w:rsidP="00BD1C27">
      <w:r>
        <w:separator/>
      </w:r>
    </w:p>
  </w:endnote>
  <w:endnote w:type="continuationSeparator" w:id="0">
    <w:p w14:paraId="141A2808" w14:textId="77777777" w:rsidR="00E26668" w:rsidRDefault="00E26668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F4A71" w14:textId="12A76C8F" w:rsidR="00E75406" w:rsidRPr="00215826" w:rsidRDefault="00215826" w:rsidP="00215826">
    <w:pPr>
      <w:autoSpaceDE w:val="0"/>
      <w:jc w:val="center"/>
      <w:rPr>
        <w:rFonts w:ascii="Verdana" w:hAnsi="Verdana"/>
        <w:color w:val="808080" w:themeColor="background1" w:themeShade="80"/>
        <w:sz w:val="14"/>
        <w:szCs w:val="14"/>
      </w:rPr>
    </w:pPr>
    <w:r w:rsidRPr="009B55A4">
      <w:rPr>
        <w:rFonts w:ascii="Verdana" w:hAnsi="Verdana"/>
        <w:color w:val="808080" w:themeColor="background1" w:themeShade="80"/>
        <w:sz w:val="14"/>
        <w:szCs w:val="14"/>
      </w:rPr>
      <w:t>NOTE:</w:t>
    </w:r>
    <w:r>
      <w:rPr>
        <w:rFonts w:ascii="Verdana" w:hAnsi="Verdana"/>
        <w:color w:val="808080" w:themeColor="background1" w:themeShade="80"/>
        <w:sz w:val="14"/>
        <w:szCs w:val="14"/>
      </w:rPr>
      <w:t xml:space="preserve"> </w:t>
    </w:r>
    <w:r w:rsidRPr="009B55A4">
      <w:rPr>
        <w:rFonts w:ascii="Verdana" w:hAnsi="Verdana"/>
        <w:color w:val="808080" w:themeColor="background1" w:themeShade="80"/>
        <w:sz w:val="14"/>
        <w:szCs w:val="14"/>
      </w:rPr>
      <w:t>Richiede una connessione Internet. Per controllare alcuni dispositivi e funzioni è necessario un dispositivo intelligente compatibile. Per controllare dispositivi come gli elettrodomestici di casa sono necessari apparecchi, interruttori e/o prese intelligenti compatibili. Potrebbero essere richiesti abbonamenti ed essere applicati termini, condizioni e/o costi aggiuntivi non dipendenti da AVE S.p.A.</w:t>
    </w:r>
    <w:r>
      <w:rPr>
        <w:rFonts w:ascii="Verdana" w:hAnsi="Verdana"/>
        <w:color w:val="808080" w:themeColor="background1" w:themeShade="80"/>
        <w:sz w:val="14"/>
        <w:szCs w:val="14"/>
      </w:rPr>
      <w:t xml:space="preserve">  </w:t>
    </w:r>
    <w:r w:rsidRPr="00185F13">
      <w:rPr>
        <w:rFonts w:ascii="Verdana" w:hAnsi="Verdana"/>
        <w:color w:val="808080" w:themeColor="background1" w:themeShade="80"/>
        <w:sz w:val="14"/>
        <w:szCs w:val="14"/>
      </w:rPr>
      <w:t xml:space="preserve">AVE S.p.A. declina ogni responsabilità riguardante la connessione internet non essendo di sua competenza la fornitura del servizio così come declina ogni responsabilità legata all’errato utilizzo dei servizi AVE </w:t>
    </w:r>
    <w:proofErr w:type="spellStart"/>
    <w:r w:rsidRPr="00185F13">
      <w:rPr>
        <w:rFonts w:ascii="Verdana" w:hAnsi="Verdana"/>
        <w:color w:val="808080" w:themeColor="background1" w:themeShade="80"/>
        <w:sz w:val="14"/>
        <w:szCs w:val="14"/>
      </w:rPr>
      <w:t>Cloud</w:t>
    </w:r>
    <w:proofErr w:type="spellEnd"/>
    <w:r w:rsidRPr="00185F13">
      <w:rPr>
        <w:rFonts w:ascii="Verdana" w:hAnsi="Verdana"/>
        <w:color w:val="808080" w:themeColor="background1" w:themeShade="80"/>
        <w:sz w:val="14"/>
        <w:szCs w:val="14"/>
      </w:rPr>
      <w:t xml:space="preserve"> e AVE Connect. Si consiglia di rivolgersi ad un professionista di settore al fine di realizzare la configurazione dell’impianto alla regola dell’arte.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83A46F" w14:textId="77777777" w:rsidR="00E26668" w:rsidRDefault="00E26668" w:rsidP="00BD1C27">
      <w:r>
        <w:separator/>
      </w:r>
    </w:p>
  </w:footnote>
  <w:footnote w:type="continuationSeparator" w:id="0">
    <w:p w14:paraId="5F6FB81B" w14:textId="77777777" w:rsidR="00E26668" w:rsidRDefault="00E26668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143A1"/>
    <w:multiLevelType w:val="hybridMultilevel"/>
    <w:tmpl w:val="5FD265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86490"/>
    <w:multiLevelType w:val="hybridMultilevel"/>
    <w:tmpl w:val="61AA3C56"/>
    <w:lvl w:ilvl="0" w:tplc="AFD8808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C45E9"/>
    <w:multiLevelType w:val="hybridMultilevel"/>
    <w:tmpl w:val="8904D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D3355"/>
    <w:multiLevelType w:val="hybridMultilevel"/>
    <w:tmpl w:val="5CAA67FC"/>
    <w:lvl w:ilvl="0" w:tplc="6A3863A0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409D5"/>
    <w:multiLevelType w:val="hybridMultilevel"/>
    <w:tmpl w:val="B17C7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5962F8"/>
    <w:multiLevelType w:val="hybridMultilevel"/>
    <w:tmpl w:val="27E044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46A2C"/>
    <w:multiLevelType w:val="hybridMultilevel"/>
    <w:tmpl w:val="CE40E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874844"/>
    <w:multiLevelType w:val="hybridMultilevel"/>
    <w:tmpl w:val="46B02BC0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6" w15:restartNumberingAfterBreak="0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E1D68"/>
    <w:multiLevelType w:val="hybridMultilevel"/>
    <w:tmpl w:val="D326E0A2"/>
    <w:lvl w:ilvl="0" w:tplc="4A02A0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57101B"/>
    <w:multiLevelType w:val="hybridMultilevel"/>
    <w:tmpl w:val="33D02672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9" w15:restartNumberingAfterBreak="0">
    <w:nsid w:val="41A10107"/>
    <w:multiLevelType w:val="hybridMultilevel"/>
    <w:tmpl w:val="1DBC05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4A3D12"/>
    <w:multiLevelType w:val="hybridMultilevel"/>
    <w:tmpl w:val="45F68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D97050"/>
    <w:multiLevelType w:val="hybridMultilevel"/>
    <w:tmpl w:val="784446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C72536"/>
    <w:multiLevelType w:val="hybridMultilevel"/>
    <w:tmpl w:val="84984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020D60"/>
    <w:multiLevelType w:val="hybridMultilevel"/>
    <w:tmpl w:val="8D60FD1C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4" w15:restartNumberingAfterBreak="0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9975DA6"/>
    <w:multiLevelType w:val="hybridMultilevel"/>
    <w:tmpl w:val="C6264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76212B"/>
    <w:multiLevelType w:val="hybridMultilevel"/>
    <w:tmpl w:val="362450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1E4E85"/>
    <w:multiLevelType w:val="hybridMultilevel"/>
    <w:tmpl w:val="B72A37BC"/>
    <w:lvl w:ilvl="0" w:tplc="310C0330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386C4D"/>
    <w:multiLevelType w:val="hybridMultilevel"/>
    <w:tmpl w:val="3372246C"/>
    <w:lvl w:ilvl="0" w:tplc="310C0330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0624D5"/>
    <w:multiLevelType w:val="hybridMultilevel"/>
    <w:tmpl w:val="1E88C9C4"/>
    <w:lvl w:ilvl="0" w:tplc="2E42F262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F45E8D"/>
    <w:multiLevelType w:val="hybridMultilevel"/>
    <w:tmpl w:val="03E84C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BE2004"/>
    <w:multiLevelType w:val="hybridMultilevel"/>
    <w:tmpl w:val="0478B39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B7862BD"/>
    <w:multiLevelType w:val="hybridMultilevel"/>
    <w:tmpl w:val="5582D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EF1EF0"/>
    <w:multiLevelType w:val="hybridMultilevel"/>
    <w:tmpl w:val="2ED8599C"/>
    <w:lvl w:ilvl="0" w:tplc="0410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7" w15:restartNumberingAfterBreak="0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793D27"/>
    <w:multiLevelType w:val="hybridMultilevel"/>
    <w:tmpl w:val="A4945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6B43AC"/>
    <w:multiLevelType w:val="hybridMultilevel"/>
    <w:tmpl w:val="AE8813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31671D"/>
    <w:multiLevelType w:val="hybridMultilevel"/>
    <w:tmpl w:val="FDF8C188"/>
    <w:lvl w:ilvl="0" w:tplc="088C52E4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A37B99"/>
    <w:multiLevelType w:val="hybridMultilevel"/>
    <w:tmpl w:val="DA50E286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43" w15:restartNumberingAfterBreak="0">
    <w:nsid w:val="79BA355A"/>
    <w:multiLevelType w:val="hybridMultilevel"/>
    <w:tmpl w:val="55CCE766"/>
    <w:lvl w:ilvl="0" w:tplc="E850D9F0">
      <w:start w:val="6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EB46CD"/>
    <w:multiLevelType w:val="hybridMultilevel"/>
    <w:tmpl w:val="FD2053FA"/>
    <w:lvl w:ilvl="0" w:tplc="F47E1D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47" w15:restartNumberingAfterBreak="0">
    <w:nsid w:val="7FA94117"/>
    <w:multiLevelType w:val="hybridMultilevel"/>
    <w:tmpl w:val="A8541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7"/>
  </w:num>
  <w:num w:numId="3">
    <w:abstractNumId w:val="12"/>
  </w:num>
  <w:num w:numId="4">
    <w:abstractNumId w:val="44"/>
  </w:num>
  <w:num w:numId="5">
    <w:abstractNumId w:val="33"/>
  </w:num>
  <w:num w:numId="6">
    <w:abstractNumId w:val="6"/>
  </w:num>
  <w:num w:numId="7">
    <w:abstractNumId w:val="13"/>
  </w:num>
  <w:num w:numId="8">
    <w:abstractNumId w:val="5"/>
  </w:num>
  <w:num w:numId="9">
    <w:abstractNumId w:val="10"/>
  </w:num>
  <w:num w:numId="10">
    <w:abstractNumId w:val="37"/>
  </w:num>
  <w:num w:numId="11">
    <w:abstractNumId w:val="46"/>
  </w:num>
  <w:num w:numId="12">
    <w:abstractNumId w:val="1"/>
  </w:num>
  <w:num w:numId="13">
    <w:abstractNumId w:val="38"/>
  </w:num>
  <w:num w:numId="14">
    <w:abstractNumId w:val="17"/>
  </w:num>
  <w:num w:numId="15">
    <w:abstractNumId w:val="43"/>
  </w:num>
  <w:num w:numId="16">
    <w:abstractNumId w:val="4"/>
  </w:num>
  <w:num w:numId="17">
    <w:abstractNumId w:val="20"/>
  </w:num>
  <w:num w:numId="18">
    <w:abstractNumId w:val="16"/>
  </w:num>
  <w:num w:numId="19">
    <w:abstractNumId w:val="25"/>
  </w:num>
  <w:num w:numId="20">
    <w:abstractNumId w:val="39"/>
  </w:num>
  <w:num w:numId="21">
    <w:abstractNumId w:val="21"/>
  </w:num>
  <w:num w:numId="22">
    <w:abstractNumId w:val="0"/>
  </w:num>
  <w:num w:numId="23">
    <w:abstractNumId w:val="18"/>
  </w:num>
  <w:num w:numId="24">
    <w:abstractNumId w:val="42"/>
  </w:num>
  <w:num w:numId="25">
    <w:abstractNumId w:val="34"/>
  </w:num>
  <w:num w:numId="26">
    <w:abstractNumId w:val="35"/>
  </w:num>
  <w:num w:numId="27">
    <w:abstractNumId w:val="22"/>
  </w:num>
  <w:num w:numId="28">
    <w:abstractNumId w:val="15"/>
  </w:num>
  <w:num w:numId="29">
    <w:abstractNumId w:val="2"/>
  </w:num>
  <w:num w:numId="30">
    <w:abstractNumId w:val="24"/>
  </w:num>
  <w:num w:numId="31">
    <w:abstractNumId w:val="23"/>
  </w:num>
  <w:num w:numId="32">
    <w:abstractNumId w:val="11"/>
  </w:num>
  <w:num w:numId="33">
    <w:abstractNumId w:val="26"/>
  </w:num>
  <w:num w:numId="34">
    <w:abstractNumId w:val="14"/>
  </w:num>
  <w:num w:numId="35">
    <w:abstractNumId w:val="45"/>
  </w:num>
  <w:num w:numId="36">
    <w:abstractNumId w:val="40"/>
  </w:num>
  <w:num w:numId="37">
    <w:abstractNumId w:val="19"/>
  </w:num>
  <w:num w:numId="38">
    <w:abstractNumId w:val="31"/>
  </w:num>
  <w:num w:numId="39">
    <w:abstractNumId w:val="3"/>
  </w:num>
  <w:num w:numId="40">
    <w:abstractNumId w:val="27"/>
  </w:num>
  <w:num w:numId="41">
    <w:abstractNumId w:val="28"/>
  </w:num>
  <w:num w:numId="42">
    <w:abstractNumId w:val="41"/>
  </w:num>
  <w:num w:numId="43">
    <w:abstractNumId w:val="8"/>
  </w:num>
  <w:num w:numId="44">
    <w:abstractNumId w:val="30"/>
  </w:num>
  <w:num w:numId="45">
    <w:abstractNumId w:val="32"/>
  </w:num>
  <w:num w:numId="46">
    <w:abstractNumId w:val="9"/>
  </w:num>
  <w:num w:numId="47">
    <w:abstractNumId w:val="47"/>
  </w:num>
  <w:num w:numId="48">
    <w:abstractNumId w:val="3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F08"/>
    <w:rsid w:val="00015590"/>
    <w:rsid w:val="00015F0C"/>
    <w:rsid w:val="000170C0"/>
    <w:rsid w:val="0001796A"/>
    <w:rsid w:val="0002053B"/>
    <w:rsid w:val="00021084"/>
    <w:rsid w:val="00023A7C"/>
    <w:rsid w:val="00025041"/>
    <w:rsid w:val="00027A27"/>
    <w:rsid w:val="00030D51"/>
    <w:rsid w:val="00030FB6"/>
    <w:rsid w:val="00031275"/>
    <w:rsid w:val="000315E8"/>
    <w:rsid w:val="00033B4B"/>
    <w:rsid w:val="00033E5A"/>
    <w:rsid w:val="0003589F"/>
    <w:rsid w:val="00036236"/>
    <w:rsid w:val="000365B4"/>
    <w:rsid w:val="00036E87"/>
    <w:rsid w:val="000370AF"/>
    <w:rsid w:val="000402AD"/>
    <w:rsid w:val="000424A3"/>
    <w:rsid w:val="00042A43"/>
    <w:rsid w:val="00044767"/>
    <w:rsid w:val="00044D3D"/>
    <w:rsid w:val="00045AC8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F2D"/>
    <w:rsid w:val="00060555"/>
    <w:rsid w:val="00060EA0"/>
    <w:rsid w:val="00060F30"/>
    <w:rsid w:val="00061709"/>
    <w:rsid w:val="00062244"/>
    <w:rsid w:val="00062B27"/>
    <w:rsid w:val="00062E59"/>
    <w:rsid w:val="00063223"/>
    <w:rsid w:val="000642B9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D64"/>
    <w:rsid w:val="0007458C"/>
    <w:rsid w:val="00074DFE"/>
    <w:rsid w:val="00076113"/>
    <w:rsid w:val="0007713A"/>
    <w:rsid w:val="0007746C"/>
    <w:rsid w:val="00077D7A"/>
    <w:rsid w:val="00080F83"/>
    <w:rsid w:val="00081394"/>
    <w:rsid w:val="00081695"/>
    <w:rsid w:val="0008413D"/>
    <w:rsid w:val="0008414C"/>
    <w:rsid w:val="00084329"/>
    <w:rsid w:val="00084A2C"/>
    <w:rsid w:val="00085719"/>
    <w:rsid w:val="00085831"/>
    <w:rsid w:val="00085FC0"/>
    <w:rsid w:val="00086CD6"/>
    <w:rsid w:val="0009044D"/>
    <w:rsid w:val="0009048A"/>
    <w:rsid w:val="00090D6A"/>
    <w:rsid w:val="00091A28"/>
    <w:rsid w:val="000939FD"/>
    <w:rsid w:val="0009423B"/>
    <w:rsid w:val="0009459B"/>
    <w:rsid w:val="00094ADF"/>
    <w:rsid w:val="00095503"/>
    <w:rsid w:val="000974B5"/>
    <w:rsid w:val="000A072E"/>
    <w:rsid w:val="000A0A6E"/>
    <w:rsid w:val="000A0D1B"/>
    <w:rsid w:val="000A1B3C"/>
    <w:rsid w:val="000A23DF"/>
    <w:rsid w:val="000A246B"/>
    <w:rsid w:val="000A57CD"/>
    <w:rsid w:val="000A5897"/>
    <w:rsid w:val="000A5A33"/>
    <w:rsid w:val="000A7B10"/>
    <w:rsid w:val="000A7DAA"/>
    <w:rsid w:val="000B06C2"/>
    <w:rsid w:val="000B0814"/>
    <w:rsid w:val="000B171C"/>
    <w:rsid w:val="000B345B"/>
    <w:rsid w:val="000B6048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60F"/>
    <w:rsid w:val="000D7FDD"/>
    <w:rsid w:val="000E0876"/>
    <w:rsid w:val="000E10DF"/>
    <w:rsid w:val="000E185D"/>
    <w:rsid w:val="000E4A47"/>
    <w:rsid w:val="000E5447"/>
    <w:rsid w:val="000E6AA8"/>
    <w:rsid w:val="000F01A8"/>
    <w:rsid w:val="000F02BA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102F52"/>
    <w:rsid w:val="00103332"/>
    <w:rsid w:val="0010367C"/>
    <w:rsid w:val="00104700"/>
    <w:rsid w:val="00105EA0"/>
    <w:rsid w:val="00107928"/>
    <w:rsid w:val="001104E8"/>
    <w:rsid w:val="00111F06"/>
    <w:rsid w:val="00111FB2"/>
    <w:rsid w:val="00112094"/>
    <w:rsid w:val="001126B4"/>
    <w:rsid w:val="00112EAF"/>
    <w:rsid w:val="001136FC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2BBA"/>
    <w:rsid w:val="00124669"/>
    <w:rsid w:val="00124AE6"/>
    <w:rsid w:val="00124FDF"/>
    <w:rsid w:val="001251A5"/>
    <w:rsid w:val="00126665"/>
    <w:rsid w:val="00126C2D"/>
    <w:rsid w:val="00127057"/>
    <w:rsid w:val="0012772F"/>
    <w:rsid w:val="00127ACF"/>
    <w:rsid w:val="00127C43"/>
    <w:rsid w:val="00127D1F"/>
    <w:rsid w:val="00130403"/>
    <w:rsid w:val="00130C49"/>
    <w:rsid w:val="00130F8D"/>
    <w:rsid w:val="001314CA"/>
    <w:rsid w:val="00132D0E"/>
    <w:rsid w:val="0013362C"/>
    <w:rsid w:val="00133922"/>
    <w:rsid w:val="00137D76"/>
    <w:rsid w:val="001408EC"/>
    <w:rsid w:val="00141036"/>
    <w:rsid w:val="00141E1E"/>
    <w:rsid w:val="00141E32"/>
    <w:rsid w:val="00143B26"/>
    <w:rsid w:val="0014413A"/>
    <w:rsid w:val="001445F3"/>
    <w:rsid w:val="00145524"/>
    <w:rsid w:val="00145608"/>
    <w:rsid w:val="00145683"/>
    <w:rsid w:val="001468D8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1D76"/>
    <w:rsid w:val="0016200A"/>
    <w:rsid w:val="00162A93"/>
    <w:rsid w:val="00162CA0"/>
    <w:rsid w:val="00163C05"/>
    <w:rsid w:val="001640EB"/>
    <w:rsid w:val="00164C76"/>
    <w:rsid w:val="001654DC"/>
    <w:rsid w:val="0016607F"/>
    <w:rsid w:val="00167C8E"/>
    <w:rsid w:val="00170F37"/>
    <w:rsid w:val="00171A72"/>
    <w:rsid w:val="0017281D"/>
    <w:rsid w:val="001740CD"/>
    <w:rsid w:val="0017625E"/>
    <w:rsid w:val="0017634C"/>
    <w:rsid w:val="001766B1"/>
    <w:rsid w:val="0018004C"/>
    <w:rsid w:val="001802D3"/>
    <w:rsid w:val="001811D3"/>
    <w:rsid w:val="00182B68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30F9"/>
    <w:rsid w:val="00193F19"/>
    <w:rsid w:val="00194F9C"/>
    <w:rsid w:val="00197B99"/>
    <w:rsid w:val="001A2637"/>
    <w:rsid w:val="001A2756"/>
    <w:rsid w:val="001A33A8"/>
    <w:rsid w:val="001A4371"/>
    <w:rsid w:val="001A4491"/>
    <w:rsid w:val="001A4FEC"/>
    <w:rsid w:val="001A56D4"/>
    <w:rsid w:val="001A576D"/>
    <w:rsid w:val="001A5E19"/>
    <w:rsid w:val="001A653C"/>
    <w:rsid w:val="001A76D9"/>
    <w:rsid w:val="001A77E5"/>
    <w:rsid w:val="001A7FAE"/>
    <w:rsid w:val="001B01F4"/>
    <w:rsid w:val="001B0463"/>
    <w:rsid w:val="001B20D1"/>
    <w:rsid w:val="001B2202"/>
    <w:rsid w:val="001B24F4"/>
    <w:rsid w:val="001B34EC"/>
    <w:rsid w:val="001B39DC"/>
    <w:rsid w:val="001B3D0F"/>
    <w:rsid w:val="001B5750"/>
    <w:rsid w:val="001B694E"/>
    <w:rsid w:val="001B7D1D"/>
    <w:rsid w:val="001C0631"/>
    <w:rsid w:val="001C17F6"/>
    <w:rsid w:val="001C2B87"/>
    <w:rsid w:val="001C2F38"/>
    <w:rsid w:val="001C366D"/>
    <w:rsid w:val="001C42B2"/>
    <w:rsid w:val="001C48DD"/>
    <w:rsid w:val="001C5A45"/>
    <w:rsid w:val="001C7A62"/>
    <w:rsid w:val="001C7EE2"/>
    <w:rsid w:val="001D01D0"/>
    <w:rsid w:val="001D0717"/>
    <w:rsid w:val="001D0A90"/>
    <w:rsid w:val="001D0CF6"/>
    <w:rsid w:val="001D135A"/>
    <w:rsid w:val="001D34EB"/>
    <w:rsid w:val="001D4ABB"/>
    <w:rsid w:val="001D4EC5"/>
    <w:rsid w:val="001D5182"/>
    <w:rsid w:val="001D5759"/>
    <w:rsid w:val="001D66EA"/>
    <w:rsid w:val="001D6BF5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BC9"/>
    <w:rsid w:val="001F0C6F"/>
    <w:rsid w:val="001F1D1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1F6C83"/>
    <w:rsid w:val="00202BC0"/>
    <w:rsid w:val="00203337"/>
    <w:rsid w:val="00204C67"/>
    <w:rsid w:val="00205261"/>
    <w:rsid w:val="002055FF"/>
    <w:rsid w:val="002064EC"/>
    <w:rsid w:val="002065A6"/>
    <w:rsid w:val="0020660A"/>
    <w:rsid w:val="0020710B"/>
    <w:rsid w:val="002120EE"/>
    <w:rsid w:val="002148EC"/>
    <w:rsid w:val="00214BB2"/>
    <w:rsid w:val="00214F43"/>
    <w:rsid w:val="00214FCD"/>
    <w:rsid w:val="002152BF"/>
    <w:rsid w:val="00215568"/>
    <w:rsid w:val="00215826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9F9"/>
    <w:rsid w:val="00230392"/>
    <w:rsid w:val="00230463"/>
    <w:rsid w:val="00231655"/>
    <w:rsid w:val="00231AAA"/>
    <w:rsid w:val="00232A62"/>
    <w:rsid w:val="002331CD"/>
    <w:rsid w:val="002335A7"/>
    <w:rsid w:val="00233CD3"/>
    <w:rsid w:val="00233EBE"/>
    <w:rsid w:val="002361AD"/>
    <w:rsid w:val="00237AEB"/>
    <w:rsid w:val="00240F09"/>
    <w:rsid w:val="00241123"/>
    <w:rsid w:val="002417E5"/>
    <w:rsid w:val="00242DA3"/>
    <w:rsid w:val="0024423A"/>
    <w:rsid w:val="00250A9F"/>
    <w:rsid w:val="00250C87"/>
    <w:rsid w:val="00250DB8"/>
    <w:rsid w:val="00252555"/>
    <w:rsid w:val="00253A04"/>
    <w:rsid w:val="00253A1B"/>
    <w:rsid w:val="0025422B"/>
    <w:rsid w:val="0025429F"/>
    <w:rsid w:val="00254AE5"/>
    <w:rsid w:val="002551E2"/>
    <w:rsid w:val="00256002"/>
    <w:rsid w:val="00257231"/>
    <w:rsid w:val="0025781F"/>
    <w:rsid w:val="002579C1"/>
    <w:rsid w:val="00260344"/>
    <w:rsid w:val="002605D1"/>
    <w:rsid w:val="00262331"/>
    <w:rsid w:val="00263E75"/>
    <w:rsid w:val="00264166"/>
    <w:rsid w:val="0026526A"/>
    <w:rsid w:val="00265C70"/>
    <w:rsid w:val="00266778"/>
    <w:rsid w:val="002673A0"/>
    <w:rsid w:val="00267475"/>
    <w:rsid w:val="00267E58"/>
    <w:rsid w:val="00270B2D"/>
    <w:rsid w:val="00271656"/>
    <w:rsid w:val="00272637"/>
    <w:rsid w:val="00272E63"/>
    <w:rsid w:val="00273914"/>
    <w:rsid w:val="002739A9"/>
    <w:rsid w:val="00275B50"/>
    <w:rsid w:val="0027629B"/>
    <w:rsid w:val="002776D0"/>
    <w:rsid w:val="00281FA5"/>
    <w:rsid w:val="002820AB"/>
    <w:rsid w:val="00283B2F"/>
    <w:rsid w:val="002843F4"/>
    <w:rsid w:val="002849D6"/>
    <w:rsid w:val="0028632F"/>
    <w:rsid w:val="002866A2"/>
    <w:rsid w:val="00286DC6"/>
    <w:rsid w:val="00287F0C"/>
    <w:rsid w:val="0029004F"/>
    <w:rsid w:val="0029017F"/>
    <w:rsid w:val="002901D9"/>
    <w:rsid w:val="00290B35"/>
    <w:rsid w:val="002915C2"/>
    <w:rsid w:val="002916F5"/>
    <w:rsid w:val="00291D39"/>
    <w:rsid w:val="00292268"/>
    <w:rsid w:val="00293248"/>
    <w:rsid w:val="002934F0"/>
    <w:rsid w:val="0029396A"/>
    <w:rsid w:val="00294797"/>
    <w:rsid w:val="00294B9C"/>
    <w:rsid w:val="00294E82"/>
    <w:rsid w:val="00295BF7"/>
    <w:rsid w:val="002A0526"/>
    <w:rsid w:val="002A0B04"/>
    <w:rsid w:val="002A0CF3"/>
    <w:rsid w:val="002A1FEE"/>
    <w:rsid w:val="002A2B74"/>
    <w:rsid w:val="002A2EDC"/>
    <w:rsid w:val="002A4D21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DDB"/>
    <w:rsid w:val="002C21B2"/>
    <w:rsid w:val="002C38E8"/>
    <w:rsid w:val="002C4485"/>
    <w:rsid w:val="002C5BF5"/>
    <w:rsid w:val="002C72DD"/>
    <w:rsid w:val="002C7926"/>
    <w:rsid w:val="002C7EDA"/>
    <w:rsid w:val="002C7FC8"/>
    <w:rsid w:val="002D0BF5"/>
    <w:rsid w:val="002D0FE5"/>
    <w:rsid w:val="002D2A59"/>
    <w:rsid w:val="002D2B3C"/>
    <w:rsid w:val="002D4219"/>
    <w:rsid w:val="002D434D"/>
    <w:rsid w:val="002D4CA2"/>
    <w:rsid w:val="002D66B5"/>
    <w:rsid w:val="002D671D"/>
    <w:rsid w:val="002D680D"/>
    <w:rsid w:val="002D7793"/>
    <w:rsid w:val="002D7932"/>
    <w:rsid w:val="002E066C"/>
    <w:rsid w:val="002E0B8B"/>
    <w:rsid w:val="002E1248"/>
    <w:rsid w:val="002E19E3"/>
    <w:rsid w:val="002E20B3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3264"/>
    <w:rsid w:val="002F5CEA"/>
    <w:rsid w:val="002F5E86"/>
    <w:rsid w:val="00300A39"/>
    <w:rsid w:val="00300CE0"/>
    <w:rsid w:val="00301E39"/>
    <w:rsid w:val="003023DA"/>
    <w:rsid w:val="003027BB"/>
    <w:rsid w:val="00302C08"/>
    <w:rsid w:val="00303464"/>
    <w:rsid w:val="003035F8"/>
    <w:rsid w:val="0030573E"/>
    <w:rsid w:val="00305D2B"/>
    <w:rsid w:val="00305E18"/>
    <w:rsid w:val="003065FB"/>
    <w:rsid w:val="00307D5B"/>
    <w:rsid w:val="00307F59"/>
    <w:rsid w:val="003102CB"/>
    <w:rsid w:val="0031053A"/>
    <w:rsid w:val="00310F9D"/>
    <w:rsid w:val="0031414E"/>
    <w:rsid w:val="0031463B"/>
    <w:rsid w:val="00315502"/>
    <w:rsid w:val="00315A7F"/>
    <w:rsid w:val="00317C32"/>
    <w:rsid w:val="003220DE"/>
    <w:rsid w:val="00322C85"/>
    <w:rsid w:val="00324104"/>
    <w:rsid w:val="003251CC"/>
    <w:rsid w:val="003257C9"/>
    <w:rsid w:val="00326551"/>
    <w:rsid w:val="0032655C"/>
    <w:rsid w:val="003270CB"/>
    <w:rsid w:val="00330415"/>
    <w:rsid w:val="00330B96"/>
    <w:rsid w:val="00331EE0"/>
    <w:rsid w:val="003321FA"/>
    <w:rsid w:val="003334D0"/>
    <w:rsid w:val="003339DB"/>
    <w:rsid w:val="0033415D"/>
    <w:rsid w:val="003345ED"/>
    <w:rsid w:val="0034000C"/>
    <w:rsid w:val="003403D7"/>
    <w:rsid w:val="0034242C"/>
    <w:rsid w:val="00342D5F"/>
    <w:rsid w:val="003435C3"/>
    <w:rsid w:val="00343710"/>
    <w:rsid w:val="00344E11"/>
    <w:rsid w:val="0034770A"/>
    <w:rsid w:val="00347DD3"/>
    <w:rsid w:val="00350F58"/>
    <w:rsid w:val="0035135F"/>
    <w:rsid w:val="0035275F"/>
    <w:rsid w:val="00352DA5"/>
    <w:rsid w:val="0035375F"/>
    <w:rsid w:val="00354A45"/>
    <w:rsid w:val="003551C5"/>
    <w:rsid w:val="00355FA9"/>
    <w:rsid w:val="003564F2"/>
    <w:rsid w:val="0035772E"/>
    <w:rsid w:val="0036221B"/>
    <w:rsid w:val="003626F9"/>
    <w:rsid w:val="00365C0D"/>
    <w:rsid w:val="0036770A"/>
    <w:rsid w:val="00370155"/>
    <w:rsid w:val="00370390"/>
    <w:rsid w:val="00370C9D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126E"/>
    <w:rsid w:val="00384463"/>
    <w:rsid w:val="00384839"/>
    <w:rsid w:val="00385DF9"/>
    <w:rsid w:val="00386D12"/>
    <w:rsid w:val="00387BB8"/>
    <w:rsid w:val="00390D01"/>
    <w:rsid w:val="00391214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105A"/>
    <w:rsid w:val="003A119E"/>
    <w:rsid w:val="003A159A"/>
    <w:rsid w:val="003A1ABF"/>
    <w:rsid w:val="003A4470"/>
    <w:rsid w:val="003A4534"/>
    <w:rsid w:val="003A5466"/>
    <w:rsid w:val="003A58B8"/>
    <w:rsid w:val="003A7A90"/>
    <w:rsid w:val="003A7AB4"/>
    <w:rsid w:val="003B044B"/>
    <w:rsid w:val="003B1DED"/>
    <w:rsid w:val="003B22AE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C11"/>
    <w:rsid w:val="003C7498"/>
    <w:rsid w:val="003C7E1C"/>
    <w:rsid w:val="003D0058"/>
    <w:rsid w:val="003D17C7"/>
    <w:rsid w:val="003D224A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1C41"/>
    <w:rsid w:val="003E21DD"/>
    <w:rsid w:val="003E3FEB"/>
    <w:rsid w:val="003E4666"/>
    <w:rsid w:val="003E47D6"/>
    <w:rsid w:val="003E4A0D"/>
    <w:rsid w:val="003E5239"/>
    <w:rsid w:val="003E5705"/>
    <w:rsid w:val="003E576A"/>
    <w:rsid w:val="003E5FC2"/>
    <w:rsid w:val="003E7283"/>
    <w:rsid w:val="003E76F0"/>
    <w:rsid w:val="003E79AA"/>
    <w:rsid w:val="003F0A0E"/>
    <w:rsid w:val="003F0FE7"/>
    <w:rsid w:val="003F1D32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303D"/>
    <w:rsid w:val="00404968"/>
    <w:rsid w:val="00405033"/>
    <w:rsid w:val="004059B3"/>
    <w:rsid w:val="00406D6A"/>
    <w:rsid w:val="00406DF2"/>
    <w:rsid w:val="00406EA9"/>
    <w:rsid w:val="00410DB0"/>
    <w:rsid w:val="00410E3E"/>
    <w:rsid w:val="0041197A"/>
    <w:rsid w:val="00411EFC"/>
    <w:rsid w:val="00412950"/>
    <w:rsid w:val="00412ECF"/>
    <w:rsid w:val="00413197"/>
    <w:rsid w:val="00415206"/>
    <w:rsid w:val="00416FE8"/>
    <w:rsid w:val="00417714"/>
    <w:rsid w:val="0042008A"/>
    <w:rsid w:val="0042013E"/>
    <w:rsid w:val="004205FA"/>
    <w:rsid w:val="00420867"/>
    <w:rsid w:val="00420A55"/>
    <w:rsid w:val="00420B6A"/>
    <w:rsid w:val="004231A7"/>
    <w:rsid w:val="0042465F"/>
    <w:rsid w:val="004251C8"/>
    <w:rsid w:val="00427288"/>
    <w:rsid w:val="0042729E"/>
    <w:rsid w:val="00430389"/>
    <w:rsid w:val="00431145"/>
    <w:rsid w:val="0043130D"/>
    <w:rsid w:val="004313E4"/>
    <w:rsid w:val="00431D99"/>
    <w:rsid w:val="00432DBC"/>
    <w:rsid w:val="004330FA"/>
    <w:rsid w:val="00434851"/>
    <w:rsid w:val="00434CAD"/>
    <w:rsid w:val="004357B7"/>
    <w:rsid w:val="0043617E"/>
    <w:rsid w:val="0043637D"/>
    <w:rsid w:val="00437E5E"/>
    <w:rsid w:val="00437F60"/>
    <w:rsid w:val="004400BC"/>
    <w:rsid w:val="00441306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8EA"/>
    <w:rsid w:val="004531D3"/>
    <w:rsid w:val="00453266"/>
    <w:rsid w:val="004534D6"/>
    <w:rsid w:val="004541A1"/>
    <w:rsid w:val="00454798"/>
    <w:rsid w:val="004554F5"/>
    <w:rsid w:val="0045580C"/>
    <w:rsid w:val="00455E1D"/>
    <w:rsid w:val="00457EEE"/>
    <w:rsid w:val="00460C18"/>
    <w:rsid w:val="0046170B"/>
    <w:rsid w:val="00462044"/>
    <w:rsid w:val="00463B9E"/>
    <w:rsid w:val="00464B4A"/>
    <w:rsid w:val="00465581"/>
    <w:rsid w:val="004666E5"/>
    <w:rsid w:val="004669ED"/>
    <w:rsid w:val="00466E68"/>
    <w:rsid w:val="004675E6"/>
    <w:rsid w:val="004702D7"/>
    <w:rsid w:val="00471839"/>
    <w:rsid w:val="00472BB0"/>
    <w:rsid w:val="00473BC9"/>
    <w:rsid w:val="00473DEB"/>
    <w:rsid w:val="004754BA"/>
    <w:rsid w:val="0047630A"/>
    <w:rsid w:val="00477CE1"/>
    <w:rsid w:val="004811AC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4A9"/>
    <w:rsid w:val="00487EE4"/>
    <w:rsid w:val="004923B3"/>
    <w:rsid w:val="00492890"/>
    <w:rsid w:val="00495989"/>
    <w:rsid w:val="00495D1F"/>
    <w:rsid w:val="004964CD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A34"/>
    <w:rsid w:val="004A56A8"/>
    <w:rsid w:val="004A580E"/>
    <w:rsid w:val="004A6580"/>
    <w:rsid w:val="004A6805"/>
    <w:rsid w:val="004A740F"/>
    <w:rsid w:val="004A78B8"/>
    <w:rsid w:val="004B020C"/>
    <w:rsid w:val="004B0676"/>
    <w:rsid w:val="004B24D0"/>
    <w:rsid w:val="004B2E5E"/>
    <w:rsid w:val="004B3D5D"/>
    <w:rsid w:val="004B468B"/>
    <w:rsid w:val="004B6854"/>
    <w:rsid w:val="004B71E6"/>
    <w:rsid w:val="004C065D"/>
    <w:rsid w:val="004C0A45"/>
    <w:rsid w:val="004C1578"/>
    <w:rsid w:val="004C1A9E"/>
    <w:rsid w:val="004C2673"/>
    <w:rsid w:val="004C2B1F"/>
    <w:rsid w:val="004C2BC7"/>
    <w:rsid w:val="004C2D60"/>
    <w:rsid w:val="004C3744"/>
    <w:rsid w:val="004C441A"/>
    <w:rsid w:val="004C68BC"/>
    <w:rsid w:val="004C72CB"/>
    <w:rsid w:val="004C7C0C"/>
    <w:rsid w:val="004D1A3F"/>
    <w:rsid w:val="004D1BC5"/>
    <w:rsid w:val="004D219E"/>
    <w:rsid w:val="004D34DD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37B"/>
    <w:rsid w:val="004E2141"/>
    <w:rsid w:val="004E299F"/>
    <w:rsid w:val="004E31D9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3C85"/>
    <w:rsid w:val="004F4405"/>
    <w:rsid w:val="004F4708"/>
    <w:rsid w:val="004F6913"/>
    <w:rsid w:val="004F704B"/>
    <w:rsid w:val="004F7510"/>
    <w:rsid w:val="004F7DC8"/>
    <w:rsid w:val="0050014A"/>
    <w:rsid w:val="00500DD1"/>
    <w:rsid w:val="005014E5"/>
    <w:rsid w:val="00505126"/>
    <w:rsid w:val="00506256"/>
    <w:rsid w:val="005068A2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FC6"/>
    <w:rsid w:val="0051584B"/>
    <w:rsid w:val="00515F17"/>
    <w:rsid w:val="005222BC"/>
    <w:rsid w:val="00522595"/>
    <w:rsid w:val="0052261E"/>
    <w:rsid w:val="00522F6F"/>
    <w:rsid w:val="005249B7"/>
    <w:rsid w:val="00524E2B"/>
    <w:rsid w:val="00525003"/>
    <w:rsid w:val="00526C22"/>
    <w:rsid w:val="005305EA"/>
    <w:rsid w:val="005325F8"/>
    <w:rsid w:val="00534D99"/>
    <w:rsid w:val="00534E89"/>
    <w:rsid w:val="00536C03"/>
    <w:rsid w:val="005378DC"/>
    <w:rsid w:val="00540B89"/>
    <w:rsid w:val="00540E22"/>
    <w:rsid w:val="00543352"/>
    <w:rsid w:val="005436EA"/>
    <w:rsid w:val="005446B7"/>
    <w:rsid w:val="00545380"/>
    <w:rsid w:val="005457E4"/>
    <w:rsid w:val="00545943"/>
    <w:rsid w:val="00545A50"/>
    <w:rsid w:val="00545E9A"/>
    <w:rsid w:val="00546557"/>
    <w:rsid w:val="00547731"/>
    <w:rsid w:val="00550252"/>
    <w:rsid w:val="005507F1"/>
    <w:rsid w:val="00550A7E"/>
    <w:rsid w:val="00551239"/>
    <w:rsid w:val="00553AF9"/>
    <w:rsid w:val="00554149"/>
    <w:rsid w:val="0055451E"/>
    <w:rsid w:val="00555589"/>
    <w:rsid w:val="00555C0E"/>
    <w:rsid w:val="00556961"/>
    <w:rsid w:val="00556B69"/>
    <w:rsid w:val="00560FB7"/>
    <w:rsid w:val="00561402"/>
    <w:rsid w:val="00562637"/>
    <w:rsid w:val="005631C4"/>
    <w:rsid w:val="00563594"/>
    <w:rsid w:val="005652E2"/>
    <w:rsid w:val="005653D8"/>
    <w:rsid w:val="00565C45"/>
    <w:rsid w:val="00566176"/>
    <w:rsid w:val="00566229"/>
    <w:rsid w:val="005662BF"/>
    <w:rsid w:val="00567915"/>
    <w:rsid w:val="00570E60"/>
    <w:rsid w:val="005727D6"/>
    <w:rsid w:val="00572A9B"/>
    <w:rsid w:val="00572FBA"/>
    <w:rsid w:val="00574D97"/>
    <w:rsid w:val="005755AF"/>
    <w:rsid w:val="0057565C"/>
    <w:rsid w:val="00575E04"/>
    <w:rsid w:val="00575F40"/>
    <w:rsid w:val="005772EE"/>
    <w:rsid w:val="00577B08"/>
    <w:rsid w:val="00580513"/>
    <w:rsid w:val="00581A4A"/>
    <w:rsid w:val="00582196"/>
    <w:rsid w:val="00582285"/>
    <w:rsid w:val="005831CF"/>
    <w:rsid w:val="00583F09"/>
    <w:rsid w:val="00583F8E"/>
    <w:rsid w:val="0058410D"/>
    <w:rsid w:val="005848D3"/>
    <w:rsid w:val="00585159"/>
    <w:rsid w:val="005862ED"/>
    <w:rsid w:val="00586CBD"/>
    <w:rsid w:val="0059026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A5"/>
    <w:rsid w:val="00595ADA"/>
    <w:rsid w:val="0059630C"/>
    <w:rsid w:val="00596987"/>
    <w:rsid w:val="0059699A"/>
    <w:rsid w:val="005976FA"/>
    <w:rsid w:val="00597E05"/>
    <w:rsid w:val="005A0AB7"/>
    <w:rsid w:val="005A14E2"/>
    <w:rsid w:val="005A2BE3"/>
    <w:rsid w:val="005A396A"/>
    <w:rsid w:val="005A4349"/>
    <w:rsid w:val="005A6185"/>
    <w:rsid w:val="005A7290"/>
    <w:rsid w:val="005A755E"/>
    <w:rsid w:val="005A7A88"/>
    <w:rsid w:val="005B0214"/>
    <w:rsid w:val="005B0944"/>
    <w:rsid w:val="005B2AFA"/>
    <w:rsid w:val="005B36A6"/>
    <w:rsid w:val="005B38C6"/>
    <w:rsid w:val="005B4C11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C0BED"/>
    <w:rsid w:val="005C12C7"/>
    <w:rsid w:val="005C3275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1F3C"/>
    <w:rsid w:val="005D20D9"/>
    <w:rsid w:val="005D5603"/>
    <w:rsid w:val="005D69CB"/>
    <w:rsid w:val="005D6FB5"/>
    <w:rsid w:val="005D7217"/>
    <w:rsid w:val="005D7A55"/>
    <w:rsid w:val="005E2171"/>
    <w:rsid w:val="005E301A"/>
    <w:rsid w:val="005E3293"/>
    <w:rsid w:val="005E35C0"/>
    <w:rsid w:val="005E368F"/>
    <w:rsid w:val="005E542A"/>
    <w:rsid w:val="005E5FF2"/>
    <w:rsid w:val="005E6051"/>
    <w:rsid w:val="005E66CB"/>
    <w:rsid w:val="005E6988"/>
    <w:rsid w:val="005F1BCD"/>
    <w:rsid w:val="005F3DEC"/>
    <w:rsid w:val="005F4097"/>
    <w:rsid w:val="005F4A60"/>
    <w:rsid w:val="005F5488"/>
    <w:rsid w:val="005F56EC"/>
    <w:rsid w:val="005F576B"/>
    <w:rsid w:val="005F7002"/>
    <w:rsid w:val="005F76D1"/>
    <w:rsid w:val="00600367"/>
    <w:rsid w:val="00600E62"/>
    <w:rsid w:val="00601CF7"/>
    <w:rsid w:val="00602310"/>
    <w:rsid w:val="006023C2"/>
    <w:rsid w:val="0060262C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3316"/>
    <w:rsid w:val="00614EA2"/>
    <w:rsid w:val="00615E33"/>
    <w:rsid w:val="006175FD"/>
    <w:rsid w:val="006205BB"/>
    <w:rsid w:val="00621715"/>
    <w:rsid w:val="00622835"/>
    <w:rsid w:val="00622E1B"/>
    <w:rsid w:val="0062353B"/>
    <w:rsid w:val="00623D18"/>
    <w:rsid w:val="00625E44"/>
    <w:rsid w:val="0062674C"/>
    <w:rsid w:val="006267B1"/>
    <w:rsid w:val="00627C04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9C7"/>
    <w:rsid w:val="00647394"/>
    <w:rsid w:val="006474CE"/>
    <w:rsid w:val="00647CDC"/>
    <w:rsid w:val="00650236"/>
    <w:rsid w:val="006517E0"/>
    <w:rsid w:val="00651EC3"/>
    <w:rsid w:val="006522BA"/>
    <w:rsid w:val="0065637C"/>
    <w:rsid w:val="0065651C"/>
    <w:rsid w:val="00656D32"/>
    <w:rsid w:val="0066091B"/>
    <w:rsid w:val="00661D97"/>
    <w:rsid w:val="00662B67"/>
    <w:rsid w:val="006639DD"/>
    <w:rsid w:val="00664684"/>
    <w:rsid w:val="006647CA"/>
    <w:rsid w:val="00665C5C"/>
    <w:rsid w:val="00665EE9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61B6"/>
    <w:rsid w:val="00676CCE"/>
    <w:rsid w:val="00677BD8"/>
    <w:rsid w:val="00683886"/>
    <w:rsid w:val="00683AFB"/>
    <w:rsid w:val="00684CAF"/>
    <w:rsid w:val="00684DC7"/>
    <w:rsid w:val="00685D95"/>
    <w:rsid w:val="00685FB4"/>
    <w:rsid w:val="006875C6"/>
    <w:rsid w:val="00687C99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35AC"/>
    <w:rsid w:val="006A40C8"/>
    <w:rsid w:val="006A4F23"/>
    <w:rsid w:val="006A501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6FBD"/>
    <w:rsid w:val="006B71AE"/>
    <w:rsid w:val="006B760F"/>
    <w:rsid w:val="006B7EF0"/>
    <w:rsid w:val="006C1B63"/>
    <w:rsid w:val="006C2546"/>
    <w:rsid w:val="006C2A43"/>
    <w:rsid w:val="006C2EF8"/>
    <w:rsid w:val="006C36D1"/>
    <w:rsid w:val="006C453C"/>
    <w:rsid w:val="006C558B"/>
    <w:rsid w:val="006C6AD6"/>
    <w:rsid w:val="006C6E77"/>
    <w:rsid w:val="006C6FCA"/>
    <w:rsid w:val="006C78CE"/>
    <w:rsid w:val="006C7BF4"/>
    <w:rsid w:val="006D0DE4"/>
    <w:rsid w:val="006D1DF9"/>
    <w:rsid w:val="006D2011"/>
    <w:rsid w:val="006D2135"/>
    <w:rsid w:val="006D29B9"/>
    <w:rsid w:val="006D325F"/>
    <w:rsid w:val="006D405D"/>
    <w:rsid w:val="006D4176"/>
    <w:rsid w:val="006D4583"/>
    <w:rsid w:val="006D4855"/>
    <w:rsid w:val="006D4CAB"/>
    <w:rsid w:val="006D4DA6"/>
    <w:rsid w:val="006D5DA8"/>
    <w:rsid w:val="006D6341"/>
    <w:rsid w:val="006D676E"/>
    <w:rsid w:val="006D6E7F"/>
    <w:rsid w:val="006D77CE"/>
    <w:rsid w:val="006E11E9"/>
    <w:rsid w:val="006E26C7"/>
    <w:rsid w:val="006E280D"/>
    <w:rsid w:val="006E2B27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3D8A"/>
    <w:rsid w:val="006F4854"/>
    <w:rsid w:val="006F4B30"/>
    <w:rsid w:val="006F4C34"/>
    <w:rsid w:val="006F6930"/>
    <w:rsid w:val="006F6DEE"/>
    <w:rsid w:val="006F724D"/>
    <w:rsid w:val="00700679"/>
    <w:rsid w:val="0070143A"/>
    <w:rsid w:val="007026A7"/>
    <w:rsid w:val="007027CA"/>
    <w:rsid w:val="00702C6F"/>
    <w:rsid w:val="00703C80"/>
    <w:rsid w:val="00704ECB"/>
    <w:rsid w:val="0070714E"/>
    <w:rsid w:val="00707C81"/>
    <w:rsid w:val="0071055B"/>
    <w:rsid w:val="00713280"/>
    <w:rsid w:val="00714CF8"/>
    <w:rsid w:val="00714CFF"/>
    <w:rsid w:val="00716493"/>
    <w:rsid w:val="00716FA4"/>
    <w:rsid w:val="00717281"/>
    <w:rsid w:val="00717BAD"/>
    <w:rsid w:val="007204F6"/>
    <w:rsid w:val="00720FE5"/>
    <w:rsid w:val="00721E8F"/>
    <w:rsid w:val="00722759"/>
    <w:rsid w:val="00722F51"/>
    <w:rsid w:val="00723D4A"/>
    <w:rsid w:val="0072428B"/>
    <w:rsid w:val="0072586D"/>
    <w:rsid w:val="0073003A"/>
    <w:rsid w:val="00730AE9"/>
    <w:rsid w:val="00730B9C"/>
    <w:rsid w:val="007321AE"/>
    <w:rsid w:val="00732B73"/>
    <w:rsid w:val="00733991"/>
    <w:rsid w:val="00734369"/>
    <w:rsid w:val="00734E66"/>
    <w:rsid w:val="00736B69"/>
    <w:rsid w:val="00737E98"/>
    <w:rsid w:val="0074215A"/>
    <w:rsid w:val="00742470"/>
    <w:rsid w:val="007424F4"/>
    <w:rsid w:val="00742FA5"/>
    <w:rsid w:val="0074324C"/>
    <w:rsid w:val="007434E3"/>
    <w:rsid w:val="00743B49"/>
    <w:rsid w:val="00743B82"/>
    <w:rsid w:val="00744974"/>
    <w:rsid w:val="00745623"/>
    <w:rsid w:val="00745E8C"/>
    <w:rsid w:val="00746090"/>
    <w:rsid w:val="0074757C"/>
    <w:rsid w:val="00747D34"/>
    <w:rsid w:val="007504C3"/>
    <w:rsid w:val="0075174F"/>
    <w:rsid w:val="00752267"/>
    <w:rsid w:val="00753443"/>
    <w:rsid w:val="007538D1"/>
    <w:rsid w:val="00754D37"/>
    <w:rsid w:val="00754FEC"/>
    <w:rsid w:val="00755722"/>
    <w:rsid w:val="00756005"/>
    <w:rsid w:val="007564F0"/>
    <w:rsid w:val="00760DB6"/>
    <w:rsid w:val="00761794"/>
    <w:rsid w:val="00762AD9"/>
    <w:rsid w:val="00762DB3"/>
    <w:rsid w:val="00763545"/>
    <w:rsid w:val="00763C84"/>
    <w:rsid w:val="00766142"/>
    <w:rsid w:val="00766644"/>
    <w:rsid w:val="00766B25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6F0B"/>
    <w:rsid w:val="00780049"/>
    <w:rsid w:val="00780648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A69"/>
    <w:rsid w:val="00790A6A"/>
    <w:rsid w:val="00790B63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11BB"/>
    <w:rsid w:val="007A156A"/>
    <w:rsid w:val="007A1D9F"/>
    <w:rsid w:val="007A281D"/>
    <w:rsid w:val="007A3725"/>
    <w:rsid w:val="007A3DE0"/>
    <w:rsid w:val="007A5474"/>
    <w:rsid w:val="007A5CBE"/>
    <w:rsid w:val="007A6652"/>
    <w:rsid w:val="007A6EFB"/>
    <w:rsid w:val="007A768D"/>
    <w:rsid w:val="007B0D69"/>
    <w:rsid w:val="007B1284"/>
    <w:rsid w:val="007B23C1"/>
    <w:rsid w:val="007B2D7B"/>
    <w:rsid w:val="007B32D5"/>
    <w:rsid w:val="007B3F5C"/>
    <w:rsid w:val="007B49D1"/>
    <w:rsid w:val="007B573E"/>
    <w:rsid w:val="007B5F8B"/>
    <w:rsid w:val="007B6427"/>
    <w:rsid w:val="007B7681"/>
    <w:rsid w:val="007C0045"/>
    <w:rsid w:val="007C1387"/>
    <w:rsid w:val="007C1FF4"/>
    <w:rsid w:val="007C3AE6"/>
    <w:rsid w:val="007C4959"/>
    <w:rsid w:val="007C4B36"/>
    <w:rsid w:val="007C56BB"/>
    <w:rsid w:val="007C59BD"/>
    <w:rsid w:val="007C5E1E"/>
    <w:rsid w:val="007C7B8C"/>
    <w:rsid w:val="007D04EC"/>
    <w:rsid w:val="007D3921"/>
    <w:rsid w:val="007D39EF"/>
    <w:rsid w:val="007D3BF1"/>
    <w:rsid w:val="007D5312"/>
    <w:rsid w:val="007D6F2D"/>
    <w:rsid w:val="007D7463"/>
    <w:rsid w:val="007E005B"/>
    <w:rsid w:val="007E2DF3"/>
    <w:rsid w:val="007E4653"/>
    <w:rsid w:val="007E46D8"/>
    <w:rsid w:val="007E4BC3"/>
    <w:rsid w:val="007E6D41"/>
    <w:rsid w:val="007F0830"/>
    <w:rsid w:val="007F1195"/>
    <w:rsid w:val="007F1B61"/>
    <w:rsid w:val="007F2371"/>
    <w:rsid w:val="007F2471"/>
    <w:rsid w:val="007F36F8"/>
    <w:rsid w:val="007F4CD0"/>
    <w:rsid w:val="007F5507"/>
    <w:rsid w:val="007F5FA7"/>
    <w:rsid w:val="007F6FFB"/>
    <w:rsid w:val="008004ED"/>
    <w:rsid w:val="00800B35"/>
    <w:rsid w:val="00800D8B"/>
    <w:rsid w:val="00802BCE"/>
    <w:rsid w:val="00802DE0"/>
    <w:rsid w:val="00805657"/>
    <w:rsid w:val="008062EA"/>
    <w:rsid w:val="008067CB"/>
    <w:rsid w:val="00807140"/>
    <w:rsid w:val="008074C3"/>
    <w:rsid w:val="00810999"/>
    <w:rsid w:val="00810EB6"/>
    <w:rsid w:val="00811E52"/>
    <w:rsid w:val="0081257E"/>
    <w:rsid w:val="00813487"/>
    <w:rsid w:val="008167BB"/>
    <w:rsid w:val="0081753E"/>
    <w:rsid w:val="0082145F"/>
    <w:rsid w:val="00821CD8"/>
    <w:rsid w:val="00822742"/>
    <w:rsid w:val="00823AC9"/>
    <w:rsid w:val="00824112"/>
    <w:rsid w:val="0082411A"/>
    <w:rsid w:val="008257DE"/>
    <w:rsid w:val="00826F58"/>
    <w:rsid w:val="00827586"/>
    <w:rsid w:val="0082795A"/>
    <w:rsid w:val="00832284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403E2"/>
    <w:rsid w:val="00840861"/>
    <w:rsid w:val="00840912"/>
    <w:rsid w:val="00841801"/>
    <w:rsid w:val="0084213E"/>
    <w:rsid w:val="00843072"/>
    <w:rsid w:val="008440A8"/>
    <w:rsid w:val="008445B9"/>
    <w:rsid w:val="00846405"/>
    <w:rsid w:val="00846465"/>
    <w:rsid w:val="008465B3"/>
    <w:rsid w:val="008473BD"/>
    <w:rsid w:val="00847AA1"/>
    <w:rsid w:val="00850653"/>
    <w:rsid w:val="008521CD"/>
    <w:rsid w:val="0085395A"/>
    <w:rsid w:val="00853EC5"/>
    <w:rsid w:val="00854789"/>
    <w:rsid w:val="00854990"/>
    <w:rsid w:val="00854D56"/>
    <w:rsid w:val="00855772"/>
    <w:rsid w:val="00855A36"/>
    <w:rsid w:val="00856F36"/>
    <w:rsid w:val="00857A31"/>
    <w:rsid w:val="00860819"/>
    <w:rsid w:val="008611D1"/>
    <w:rsid w:val="00861277"/>
    <w:rsid w:val="008616BE"/>
    <w:rsid w:val="00863721"/>
    <w:rsid w:val="00864643"/>
    <w:rsid w:val="00864F76"/>
    <w:rsid w:val="0086606D"/>
    <w:rsid w:val="00866280"/>
    <w:rsid w:val="00866346"/>
    <w:rsid w:val="008677A8"/>
    <w:rsid w:val="008677C6"/>
    <w:rsid w:val="00870C93"/>
    <w:rsid w:val="00871603"/>
    <w:rsid w:val="008719B6"/>
    <w:rsid w:val="00871A7B"/>
    <w:rsid w:val="00872BCE"/>
    <w:rsid w:val="008730CB"/>
    <w:rsid w:val="00874397"/>
    <w:rsid w:val="00874F44"/>
    <w:rsid w:val="008754CD"/>
    <w:rsid w:val="00875748"/>
    <w:rsid w:val="0087720D"/>
    <w:rsid w:val="00880F57"/>
    <w:rsid w:val="0088345E"/>
    <w:rsid w:val="00883D86"/>
    <w:rsid w:val="00884F9D"/>
    <w:rsid w:val="00885001"/>
    <w:rsid w:val="0088520F"/>
    <w:rsid w:val="00885407"/>
    <w:rsid w:val="00885F97"/>
    <w:rsid w:val="0088655D"/>
    <w:rsid w:val="00891F2D"/>
    <w:rsid w:val="00892802"/>
    <w:rsid w:val="00892A15"/>
    <w:rsid w:val="00893DB2"/>
    <w:rsid w:val="008949E2"/>
    <w:rsid w:val="00894F88"/>
    <w:rsid w:val="008954E1"/>
    <w:rsid w:val="0089552C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B28"/>
    <w:rsid w:val="008A5073"/>
    <w:rsid w:val="008A58C8"/>
    <w:rsid w:val="008A6BC3"/>
    <w:rsid w:val="008A6C9C"/>
    <w:rsid w:val="008A73D9"/>
    <w:rsid w:val="008B13EF"/>
    <w:rsid w:val="008B331B"/>
    <w:rsid w:val="008B345D"/>
    <w:rsid w:val="008B4971"/>
    <w:rsid w:val="008B4F63"/>
    <w:rsid w:val="008B6EC0"/>
    <w:rsid w:val="008C0D62"/>
    <w:rsid w:val="008C22CE"/>
    <w:rsid w:val="008C2C55"/>
    <w:rsid w:val="008C2F98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60D4"/>
    <w:rsid w:val="008F7699"/>
    <w:rsid w:val="0090039E"/>
    <w:rsid w:val="00900963"/>
    <w:rsid w:val="00900D42"/>
    <w:rsid w:val="0090190D"/>
    <w:rsid w:val="00902841"/>
    <w:rsid w:val="00902D5B"/>
    <w:rsid w:val="00902E0D"/>
    <w:rsid w:val="00903066"/>
    <w:rsid w:val="0090330B"/>
    <w:rsid w:val="0090382E"/>
    <w:rsid w:val="0090385E"/>
    <w:rsid w:val="00903FAC"/>
    <w:rsid w:val="00904472"/>
    <w:rsid w:val="0090486B"/>
    <w:rsid w:val="0090529A"/>
    <w:rsid w:val="00905AF7"/>
    <w:rsid w:val="00905D6E"/>
    <w:rsid w:val="00906748"/>
    <w:rsid w:val="00907E15"/>
    <w:rsid w:val="00911552"/>
    <w:rsid w:val="009127D2"/>
    <w:rsid w:val="00915F53"/>
    <w:rsid w:val="00916A38"/>
    <w:rsid w:val="009212FD"/>
    <w:rsid w:val="0092455D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5A04"/>
    <w:rsid w:val="00937D3F"/>
    <w:rsid w:val="00940125"/>
    <w:rsid w:val="009405F4"/>
    <w:rsid w:val="0094072B"/>
    <w:rsid w:val="00941D09"/>
    <w:rsid w:val="009420E3"/>
    <w:rsid w:val="00942489"/>
    <w:rsid w:val="00942740"/>
    <w:rsid w:val="00942C6F"/>
    <w:rsid w:val="0094458A"/>
    <w:rsid w:val="00945ABC"/>
    <w:rsid w:val="009500EF"/>
    <w:rsid w:val="00950506"/>
    <w:rsid w:val="00951658"/>
    <w:rsid w:val="00952E70"/>
    <w:rsid w:val="00954CFC"/>
    <w:rsid w:val="00955BE2"/>
    <w:rsid w:val="00955EBB"/>
    <w:rsid w:val="00956574"/>
    <w:rsid w:val="0095713F"/>
    <w:rsid w:val="0095730C"/>
    <w:rsid w:val="00957545"/>
    <w:rsid w:val="00957921"/>
    <w:rsid w:val="00960374"/>
    <w:rsid w:val="009616B8"/>
    <w:rsid w:val="00961EC4"/>
    <w:rsid w:val="009636C3"/>
    <w:rsid w:val="00963C98"/>
    <w:rsid w:val="009640D2"/>
    <w:rsid w:val="00965D77"/>
    <w:rsid w:val="009662BD"/>
    <w:rsid w:val="00966F00"/>
    <w:rsid w:val="009672AA"/>
    <w:rsid w:val="00967690"/>
    <w:rsid w:val="00967D88"/>
    <w:rsid w:val="00971170"/>
    <w:rsid w:val="00971AC7"/>
    <w:rsid w:val="009729F0"/>
    <w:rsid w:val="009731A0"/>
    <w:rsid w:val="009743AB"/>
    <w:rsid w:val="009747A4"/>
    <w:rsid w:val="00975389"/>
    <w:rsid w:val="00975BAF"/>
    <w:rsid w:val="009761E2"/>
    <w:rsid w:val="00976B20"/>
    <w:rsid w:val="00976E4F"/>
    <w:rsid w:val="00977F5E"/>
    <w:rsid w:val="0098066B"/>
    <w:rsid w:val="00981631"/>
    <w:rsid w:val="0098181C"/>
    <w:rsid w:val="00981E64"/>
    <w:rsid w:val="009825B1"/>
    <w:rsid w:val="00982B26"/>
    <w:rsid w:val="00983B8A"/>
    <w:rsid w:val="00985B1A"/>
    <w:rsid w:val="00986359"/>
    <w:rsid w:val="009879B8"/>
    <w:rsid w:val="00987C06"/>
    <w:rsid w:val="00990133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7BF3"/>
    <w:rsid w:val="009A0C6A"/>
    <w:rsid w:val="009A18CE"/>
    <w:rsid w:val="009A1B7A"/>
    <w:rsid w:val="009A1CF7"/>
    <w:rsid w:val="009A1E78"/>
    <w:rsid w:val="009A3138"/>
    <w:rsid w:val="009A46D7"/>
    <w:rsid w:val="009A547A"/>
    <w:rsid w:val="009A5ECE"/>
    <w:rsid w:val="009A6F68"/>
    <w:rsid w:val="009A70C2"/>
    <w:rsid w:val="009A766C"/>
    <w:rsid w:val="009B0E3E"/>
    <w:rsid w:val="009B2841"/>
    <w:rsid w:val="009B2B37"/>
    <w:rsid w:val="009B2B84"/>
    <w:rsid w:val="009B4632"/>
    <w:rsid w:val="009B6B07"/>
    <w:rsid w:val="009B7713"/>
    <w:rsid w:val="009B780A"/>
    <w:rsid w:val="009C04B9"/>
    <w:rsid w:val="009C0DA1"/>
    <w:rsid w:val="009C21F7"/>
    <w:rsid w:val="009C307C"/>
    <w:rsid w:val="009C3B6F"/>
    <w:rsid w:val="009C3D67"/>
    <w:rsid w:val="009C3E5D"/>
    <w:rsid w:val="009C422F"/>
    <w:rsid w:val="009C49AF"/>
    <w:rsid w:val="009C5A26"/>
    <w:rsid w:val="009D032E"/>
    <w:rsid w:val="009D2C0F"/>
    <w:rsid w:val="009D300C"/>
    <w:rsid w:val="009D3A62"/>
    <w:rsid w:val="009D3D43"/>
    <w:rsid w:val="009D3FE3"/>
    <w:rsid w:val="009D4028"/>
    <w:rsid w:val="009D460A"/>
    <w:rsid w:val="009D564F"/>
    <w:rsid w:val="009D59CD"/>
    <w:rsid w:val="009D5E9C"/>
    <w:rsid w:val="009D608F"/>
    <w:rsid w:val="009D666E"/>
    <w:rsid w:val="009D6F60"/>
    <w:rsid w:val="009E2DBE"/>
    <w:rsid w:val="009E3F62"/>
    <w:rsid w:val="009E4FE1"/>
    <w:rsid w:val="009E5198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9A2"/>
    <w:rsid w:val="009F4109"/>
    <w:rsid w:val="009F41F8"/>
    <w:rsid w:val="009F4AE8"/>
    <w:rsid w:val="009F4F2C"/>
    <w:rsid w:val="009F5CED"/>
    <w:rsid w:val="009F7B29"/>
    <w:rsid w:val="00A00951"/>
    <w:rsid w:val="00A00BEE"/>
    <w:rsid w:val="00A025B8"/>
    <w:rsid w:val="00A03256"/>
    <w:rsid w:val="00A0437C"/>
    <w:rsid w:val="00A0447A"/>
    <w:rsid w:val="00A0695F"/>
    <w:rsid w:val="00A06FBE"/>
    <w:rsid w:val="00A073FD"/>
    <w:rsid w:val="00A10186"/>
    <w:rsid w:val="00A10403"/>
    <w:rsid w:val="00A1200D"/>
    <w:rsid w:val="00A122F7"/>
    <w:rsid w:val="00A13713"/>
    <w:rsid w:val="00A13B90"/>
    <w:rsid w:val="00A14193"/>
    <w:rsid w:val="00A145B7"/>
    <w:rsid w:val="00A149E9"/>
    <w:rsid w:val="00A15A4C"/>
    <w:rsid w:val="00A162C9"/>
    <w:rsid w:val="00A165BC"/>
    <w:rsid w:val="00A173DF"/>
    <w:rsid w:val="00A21041"/>
    <w:rsid w:val="00A21B9B"/>
    <w:rsid w:val="00A221D2"/>
    <w:rsid w:val="00A2241E"/>
    <w:rsid w:val="00A23727"/>
    <w:rsid w:val="00A253D3"/>
    <w:rsid w:val="00A270FA"/>
    <w:rsid w:val="00A27F55"/>
    <w:rsid w:val="00A27F9F"/>
    <w:rsid w:val="00A30771"/>
    <w:rsid w:val="00A321FD"/>
    <w:rsid w:val="00A32FC8"/>
    <w:rsid w:val="00A35564"/>
    <w:rsid w:val="00A35648"/>
    <w:rsid w:val="00A363C4"/>
    <w:rsid w:val="00A4058F"/>
    <w:rsid w:val="00A4308B"/>
    <w:rsid w:val="00A447FE"/>
    <w:rsid w:val="00A44CBC"/>
    <w:rsid w:val="00A44E7C"/>
    <w:rsid w:val="00A44F32"/>
    <w:rsid w:val="00A453E2"/>
    <w:rsid w:val="00A4594B"/>
    <w:rsid w:val="00A46907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25F"/>
    <w:rsid w:val="00A5657F"/>
    <w:rsid w:val="00A5749B"/>
    <w:rsid w:val="00A61DEB"/>
    <w:rsid w:val="00A6221C"/>
    <w:rsid w:val="00A62B93"/>
    <w:rsid w:val="00A6392B"/>
    <w:rsid w:val="00A643D7"/>
    <w:rsid w:val="00A64A57"/>
    <w:rsid w:val="00A65603"/>
    <w:rsid w:val="00A703FC"/>
    <w:rsid w:val="00A71BE7"/>
    <w:rsid w:val="00A71CD7"/>
    <w:rsid w:val="00A71D35"/>
    <w:rsid w:val="00A72A7D"/>
    <w:rsid w:val="00A73540"/>
    <w:rsid w:val="00A7373B"/>
    <w:rsid w:val="00A738EE"/>
    <w:rsid w:val="00A748D4"/>
    <w:rsid w:val="00A74906"/>
    <w:rsid w:val="00A74AB8"/>
    <w:rsid w:val="00A74CA6"/>
    <w:rsid w:val="00A756B5"/>
    <w:rsid w:val="00A76A43"/>
    <w:rsid w:val="00A77261"/>
    <w:rsid w:val="00A80696"/>
    <w:rsid w:val="00A808A9"/>
    <w:rsid w:val="00A81D62"/>
    <w:rsid w:val="00A8351B"/>
    <w:rsid w:val="00A842CE"/>
    <w:rsid w:val="00A84343"/>
    <w:rsid w:val="00A84609"/>
    <w:rsid w:val="00A84BDA"/>
    <w:rsid w:val="00A85A13"/>
    <w:rsid w:val="00A9022B"/>
    <w:rsid w:val="00A90DDC"/>
    <w:rsid w:val="00A90E88"/>
    <w:rsid w:val="00A91589"/>
    <w:rsid w:val="00A9169F"/>
    <w:rsid w:val="00A91A3E"/>
    <w:rsid w:val="00A91D42"/>
    <w:rsid w:val="00A9397F"/>
    <w:rsid w:val="00A94586"/>
    <w:rsid w:val="00A94742"/>
    <w:rsid w:val="00A95E53"/>
    <w:rsid w:val="00A96E23"/>
    <w:rsid w:val="00A97E38"/>
    <w:rsid w:val="00AA0C0C"/>
    <w:rsid w:val="00AA1218"/>
    <w:rsid w:val="00AA2348"/>
    <w:rsid w:val="00AA352A"/>
    <w:rsid w:val="00AA55E4"/>
    <w:rsid w:val="00AA5C50"/>
    <w:rsid w:val="00AA6A49"/>
    <w:rsid w:val="00AA6D40"/>
    <w:rsid w:val="00AA7D09"/>
    <w:rsid w:val="00AB066A"/>
    <w:rsid w:val="00AB0EA9"/>
    <w:rsid w:val="00AB1497"/>
    <w:rsid w:val="00AB189B"/>
    <w:rsid w:val="00AB2CB6"/>
    <w:rsid w:val="00AB2D41"/>
    <w:rsid w:val="00AB3421"/>
    <w:rsid w:val="00AB408C"/>
    <w:rsid w:val="00AB46C7"/>
    <w:rsid w:val="00AB51E2"/>
    <w:rsid w:val="00AB60F0"/>
    <w:rsid w:val="00AB6EC9"/>
    <w:rsid w:val="00AB73A7"/>
    <w:rsid w:val="00AB7C0A"/>
    <w:rsid w:val="00AC0471"/>
    <w:rsid w:val="00AC059A"/>
    <w:rsid w:val="00AC088C"/>
    <w:rsid w:val="00AC1658"/>
    <w:rsid w:val="00AC169E"/>
    <w:rsid w:val="00AC1EC0"/>
    <w:rsid w:val="00AC267A"/>
    <w:rsid w:val="00AC3322"/>
    <w:rsid w:val="00AC37CF"/>
    <w:rsid w:val="00AC48A5"/>
    <w:rsid w:val="00AC5D16"/>
    <w:rsid w:val="00AD05D2"/>
    <w:rsid w:val="00AD0681"/>
    <w:rsid w:val="00AD11A4"/>
    <w:rsid w:val="00AD141D"/>
    <w:rsid w:val="00AD201E"/>
    <w:rsid w:val="00AD2962"/>
    <w:rsid w:val="00AD2BC7"/>
    <w:rsid w:val="00AD3888"/>
    <w:rsid w:val="00AD3CCA"/>
    <w:rsid w:val="00AD3CFC"/>
    <w:rsid w:val="00AD49BE"/>
    <w:rsid w:val="00AD5D32"/>
    <w:rsid w:val="00AD61CD"/>
    <w:rsid w:val="00AD63E0"/>
    <w:rsid w:val="00AD74AD"/>
    <w:rsid w:val="00AD77E5"/>
    <w:rsid w:val="00AD7B21"/>
    <w:rsid w:val="00AE0732"/>
    <w:rsid w:val="00AE2496"/>
    <w:rsid w:val="00AE2581"/>
    <w:rsid w:val="00AE2C68"/>
    <w:rsid w:val="00AE32CD"/>
    <w:rsid w:val="00AE3E75"/>
    <w:rsid w:val="00AE44F3"/>
    <w:rsid w:val="00AE560F"/>
    <w:rsid w:val="00AE5C7F"/>
    <w:rsid w:val="00AE7E2B"/>
    <w:rsid w:val="00AF058A"/>
    <w:rsid w:val="00AF268C"/>
    <w:rsid w:val="00AF2FE9"/>
    <w:rsid w:val="00AF338E"/>
    <w:rsid w:val="00AF49CB"/>
    <w:rsid w:val="00AF5BB0"/>
    <w:rsid w:val="00AF5CAC"/>
    <w:rsid w:val="00AF673C"/>
    <w:rsid w:val="00B00F6D"/>
    <w:rsid w:val="00B01123"/>
    <w:rsid w:val="00B02167"/>
    <w:rsid w:val="00B02CD8"/>
    <w:rsid w:val="00B03CD0"/>
    <w:rsid w:val="00B049AF"/>
    <w:rsid w:val="00B0590F"/>
    <w:rsid w:val="00B07CC9"/>
    <w:rsid w:val="00B07EF9"/>
    <w:rsid w:val="00B11136"/>
    <w:rsid w:val="00B11567"/>
    <w:rsid w:val="00B1288D"/>
    <w:rsid w:val="00B12E8E"/>
    <w:rsid w:val="00B12EC5"/>
    <w:rsid w:val="00B12F62"/>
    <w:rsid w:val="00B13F88"/>
    <w:rsid w:val="00B16D03"/>
    <w:rsid w:val="00B21416"/>
    <w:rsid w:val="00B21F38"/>
    <w:rsid w:val="00B236CA"/>
    <w:rsid w:val="00B24006"/>
    <w:rsid w:val="00B242B4"/>
    <w:rsid w:val="00B246E4"/>
    <w:rsid w:val="00B251DC"/>
    <w:rsid w:val="00B25D6D"/>
    <w:rsid w:val="00B26D6D"/>
    <w:rsid w:val="00B27316"/>
    <w:rsid w:val="00B277D8"/>
    <w:rsid w:val="00B30475"/>
    <w:rsid w:val="00B30AED"/>
    <w:rsid w:val="00B32441"/>
    <w:rsid w:val="00B32BF5"/>
    <w:rsid w:val="00B3365D"/>
    <w:rsid w:val="00B33793"/>
    <w:rsid w:val="00B3465E"/>
    <w:rsid w:val="00B346BA"/>
    <w:rsid w:val="00B35530"/>
    <w:rsid w:val="00B361A8"/>
    <w:rsid w:val="00B373C5"/>
    <w:rsid w:val="00B37BF1"/>
    <w:rsid w:val="00B4008D"/>
    <w:rsid w:val="00B40497"/>
    <w:rsid w:val="00B40EF9"/>
    <w:rsid w:val="00B414FA"/>
    <w:rsid w:val="00B41656"/>
    <w:rsid w:val="00B417E5"/>
    <w:rsid w:val="00B41AF3"/>
    <w:rsid w:val="00B41FC0"/>
    <w:rsid w:val="00B42E91"/>
    <w:rsid w:val="00B43215"/>
    <w:rsid w:val="00B43B9F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50694"/>
    <w:rsid w:val="00B51C75"/>
    <w:rsid w:val="00B52609"/>
    <w:rsid w:val="00B52CE2"/>
    <w:rsid w:val="00B5372F"/>
    <w:rsid w:val="00B539DC"/>
    <w:rsid w:val="00B53FD1"/>
    <w:rsid w:val="00B54EB2"/>
    <w:rsid w:val="00B55212"/>
    <w:rsid w:val="00B55611"/>
    <w:rsid w:val="00B6001E"/>
    <w:rsid w:val="00B60FD4"/>
    <w:rsid w:val="00B610B0"/>
    <w:rsid w:val="00B61DF6"/>
    <w:rsid w:val="00B631F7"/>
    <w:rsid w:val="00B63FE2"/>
    <w:rsid w:val="00B64C33"/>
    <w:rsid w:val="00B653A3"/>
    <w:rsid w:val="00B65727"/>
    <w:rsid w:val="00B65909"/>
    <w:rsid w:val="00B66088"/>
    <w:rsid w:val="00B6624D"/>
    <w:rsid w:val="00B66ECF"/>
    <w:rsid w:val="00B67C9B"/>
    <w:rsid w:val="00B703B0"/>
    <w:rsid w:val="00B718AC"/>
    <w:rsid w:val="00B71912"/>
    <w:rsid w:val="00B71C2D"/>
    <w:rsid w:val="00B72A2C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C0"/>
    <w:rsid w:val="00B86492"/>
    <w:rsid w:val="00B86853"/>
    <w:rsid w:val="00B86A78"/>
    <w:rsid w:val="00B86CA9"/>
    <w:rsid w:val="00B8762C"/>
    <w:rsid w:val="00B87DE1"/>
    <w:rsid w:val="00B90860"/>
    <w:rsid w:val="00B92ECD"/>
    <w:rsid w:val="00B93105"/>
    <w:rsid w:val="00B93409"/>
    <w:rsid w:val="00B94189"/>
    <w:rsid w:val="00B94610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8C2"/>
    <w:rsid w:val="00BA3197"/>
    <w:rsid w:val="00BA3E7A"/>
    <w:rsid w:val="00BA49F1"/>
    <w:rsid w:val="00BA70DB"/>
    <w:rsid w:val="00BA76E5"/>
    <w:rsid w:val="00BB031C"/>
    <w:rsid w:val="00BB166B"/>
    <w:rsid w:val="00BB2A4A"/>
    <w:rsid w:val="00BB61A5"/>
    <w:rsid w:val="00BB7463"/>
    <w:rsid w:val="00BB74D6"/>
    <w:rsid w:val="00BC086A"/>
    <w:rsid w:val="00BC144F"/>
    <w:rsid w:val="00BC2341"/>
    <w:rsid w:val="00BC27DE"/>
    <w:rsid w:val="00BC2AC6"/>
    <w:rsid w:val="00BC2E39"/>
    <w:rsid w:val="00BC387E"/>
    <w:rsid w:val="00BC3C7F"/>
    <w:rsid w:val="00BC45A9"/>
    <w:rsid w:val="00BC45EF"/>
    <w:rsid w:val="00BC659A"/>
    <w:rsid w:val="00BC67AB"/>
    <w:rsid w:val="00BC6917"/>
    <w:rsid w:val="00BC6FA5"/>
    <w:rsid w:val="00BC7287"/>
    <w:rsid w:val="00BD06EC"/>
    <w:rsid w:val="00BD1C27"/>
    <w:rsid w:val="00BD1F27"/>
    <w:rsid w:val="00BD3FB5"/>
    <w:rsid w:val="00BD4A19"/>
    <w:rsid w:val="00BD50CF"/>
    <w:rsid w:val="00BD52A1"/>
    <w:rsid w:val="00BD6A74"/>
    <w:rsid w:val="00BD7034"/>
    <w:rsid w:val="00BD7304"/>
    <w:rsid w:val="00BD7EE2"/>
    <w:rsid w:val="00BE09B6"/>
    <w:rsid w:val="00BE0CED"/>
    <w:rsid w:val="00BE13F1"/>
    <w:rsid w:val="00BE1878"/>
    <w:rsid w:val="00BE1E36"/>
    <w:rsid w:val="00BE224D"/>
    <w:rsid w:val="00BE244D"/>
    <w:rsid w:val="00BE38D9"/>
    <w:rsid w:val="00BE4891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DE2"/>
    <w:rsid w:val="00BF7CF4"/>
    <w:rsid w:val="00C00332"/>
    <w:rsid w:val="00C01B12"/>
    <w:rsid w:val="00C01E91"/>
    <w:rsid w:val="00C01F86"/>
    <w:rsid w:val="00C0270F"/>
    <w:rsid w:val="00C02E74"/>
    <w:rsid w:val="00C05020"/>
    <w:rsid w:val="00C06AE4"/>
    <w:rsid w:val="00C073EE"/>
    <w:rsid w:val="00C0743C"/>
    <w:rsid w:val="00C10038"/>
    <w:rsid w:val="00C10BC1"/>
    <w:rsid w:val="00C110E8"/>
    <w:rsid w:val="00C11833"/>
    <w:rsid w:val="00C1303E"/>
    <w:rsid w:val="00C13A71"/>
    <w:rsid w:val="00C163DA"/>
    <w:rsid w:val="00C17352"/>
    <w:rsid w:val="00C17767"/>
    <w:rsid w:val="00C20673"/>
    <w:rsid w:val="00C20CD8"/>
    <w:rsid w:val="00C20DD2"/>
    <w:rsid w:val="00C222FB"/>
    <w:rsid w:val="00C24058"/>
    <w:rsid w:val="00C2532F"/>
    <w:rsid w:val="00C25F5B"/>
    <w:rsid w:val="00C26E02"/>
    <w:rsid w:val="00C279A7"/>
    <w:rsid w:val="00C301EE"/>
    <w:rsid w:val="00C30C56"/>
    <w:rsid w:val="00C3154F"/>
    <w:rsid w:val="00C318E8"/>
    <w:rsid w:val="00C32F02"/>
    <w:rsid w:val="00C33A4C"/>
    <w:rsid w:val="00C34312"/>
    <w:rsid w:val="00C367A5"/>
    <w:rsid w:val="00C37CA3"/>
    <w:rsid w:val="00C42112"/>
    <w:rsid w:val="00C424C7"/>
    <w:rsid w:val="00C424FE"/>
    <w:rsid w:val="00C43CC3"/>
    <w:rsid w:val="00C442F8"/>
    <w:rsid w:val="00C446F4"/>
    <w:rsid w:val="00C451E8"/>
    <w:rsid w:val="00C463A7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9D2"/>
    <w:rsid w:val="00C54CE6"/>
    <w:rsid w:val="00C550DA"/>
    <w:rsid w:val="00C55573"/>
    <w:rsid w:val="00C555E0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71300"/>
    <w:rsid w:val="00C71F9E"/>
    <w:rsid w:val="00C7457B"/>
    <w:rsid w:val="00C7480D"/>
    <w:rsid w:val="00C750AD"/>
    <w:rsid w:val="00C80A3F"/>
    <w:rsid w:val="00C813AA"/>
    <w:rsid w:val="00C8334E"/>
    <w:rsid w:val="00C83382"/>
    <w:rsid w:val="00C83E96"/>
    <w:rsid w:val="00C84C65"/>
    <w:rsid w:val="00C850A1"/>
    <w:rsid w:val="00C85186"/>
    <w:rsid w:val="00C855A3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1100"/>
    <w:rsid w:val="00C9421B"/>
    <w:rsid w:val="00C942F0"/>
    <w:rsid w:val="00C94451"/>
    <w:rsid w:val="00C968E8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AD6"/>
    <w:rsid w:val="00CA5104"/>
    <w:rsid w:val="00CA58E4"/>
    <w:rsid w:val="00CA5C49"/>
    <w:rsid w:val="00CA60D1"/>
    <w:rsid w:val="00CA7C16"/>
    <w:rsid w:val="00CB02CE"/>
    <w:rsid w:val="00CB09FE"/>
    <w:rsid w:val="00CB11E6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ABE"/>
    <w:rsid w:val="00CC0CEC"/>
    <w:rsid w:val="00CC0D03"/>
    <w:rsid w:val="00CC0EB9"/>
    <w:rsid w:val="00CC217C"/>
    <w:rsid w:val="00CC2EB8"/>
    <w:rsid w:val="00CC3A95"/>
    <w:rsid w:val="00CC42F5"/>
    <w:rsid w:val="00CC432A"/>
    <w:rsid w:val="00CC619E"/>
    <w:rsid w:val="00CC69E0"/>
    <w:rsid w:val="00CC7C4B"/>
    <w:rsid w:val="00CD037A"/>
    <w:rsid w:val="00CD13A7"/>
    <w:rsid w:val="00CD1774"/>
    <w:rsid w:val="00CD23FE"/>
    <w:rsid w:val="00CD398A"/>
    <w:rsid w:val="00CD49F7"/>
    <w:rsid w:val="00CD661A"/>
    <w:rsid w:val="00CD66E1"/>
    <w:rsid w:val="00CD680C"/>
    <w:rsid w:val="00CD6CF8"/>
    <w:rsid w:val="00CD6E7E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7085"/>
    <w:rsid w:val="00CF196D"/>
    <w:rsid w:val="00CF263C"/>
    <w:rsid w:val="00CF2960"/>
    <w:rsid w:val="00CF2D61"/>
    <w:rsid w:val="00CF7669"/>
    <w:rsid w:val="00CF7C4A"/>
    <w:rsid w:val="00CF7C66"/>
    <w:rsid w:val="00D0203E"/>
    <w:rsid w:val="00D02DDA"/>
    <w:rsid w:val="00D0323C"/>
    <w:rsid w:val="00D043EB"/>
    <w:rsid w:val="00D04FFE"/>
    <w:rsid w:val="00D07492"/>
    <w:rsid w:val="00D077C3"/>
    <w:rsid w:val="00D07EFB"/>
    <w:rsid w:val="00D112DC"/>
    <w:rsid w:val="00D13937"/>
    <w:rsid w:val="00D17500"/>
    <w:rsid w:val="00D17652"/>
    <w:rsid w:val="00D176F2"/>
    <w:rsid w:val="00D2069D"/>
    <w:rsid w:val="00D20BDC"/>
    <w:rsid w:val="00D21128"/>
    <w:rsid w:val="00D211D8"/>
    <w:rsid w:val="00D211E6"/>
    <w:rsid w:val="00D2176C"/>
    <w:rsid w:val="00D21B42"/>
    <w:rsid w:val="00D22BB6"/>
    <w:rsid w:val="00D23C8B"/>
    <w:rsid w:val="00D2456A"/>
    <w:rsid w:val="00D25B81"/>
    <w:rsid w:val="00D26820"/>
    <w:rsid w:val="00D26899"/>
    <w:rsid w:val="00D26DCD"/>
    <w:rsid w:val="00D2792B"/>
    <w:rsid w:val="00D314E0"/>
    <w:rsid w:val="00D32C1E"/>
    <w:rsid w:val="00D33E6F"/>
    <w:rsid w:val="00D3501B"/>
    <w:rsid w:val="00D35FA7"/>
    <w:rsid w:val="00D36C68"/>
    <w:rsid w:val="00D371D5"/>
    <w:rsid w:val="00D373CF"/>
    <w:rsid w:val="00D3792B"/>
    <w:rsid w:val="00D37F09"/>
    <w:rsid w:val="00D40623"/>
    <w:rsid w:val="00D40F2B"/>
    <w:rsid w:val="00D414BE"/>
    <w:rsid w:val="00D41E1C"/>
    <w:rsid w:val="00D443E2"/>
    <w:rsid w:val="00D456EF"/>
    <w:rsid w:val="00D45EF7"/>
    <w:rsid w:val="00D46015"/>
    <w:rsid w:val="00D467ED"/>
    <w:rsid w:val="00D46E8C"/>
    <w:rsid w:val="00D47564"/>
    <w:rsid w:val="00D47760"/>
    <w:rsid w:val="00D4777F"/>
    <w:rsid w:val="00D47A66"/>
    <w:rsid w:val="00D50B00"/>
    <w:rsid w:val="00D50FC1"/>
    <w:rsid w:val="00D51FF9"/>
    <w:rsid w:val="00D52889"/>
    <w:rsid w:val="00D5353C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BC4"/>
    <w:rsid w:val="00D62B50"/>
    <w:rsid w:val="00D62D85"/>
    <w:rsid w:val="00D64DDA"/>
    <w:rsid w:val="00D652DD"/>
    <w:rsid w:val="00D6559A"/>
    <w:rsid w:val="00D65858"/>
    <w:rsid w:val="00D65D25"/>
    <w:rsid w:val="00D65DA9"/>
    <w:rsid w:val="00D66BEA"/>
    <w:rsid w:val="00D66C40"/>
    <w:rsid w:val="00D700C5"/>
    <w:rsid w:val="00D70A56"/>
    <w:rsid w:val="00D70DC6"/>
    <w:rsid w:val="00D7105F"/>
    <w:rsid w:val="00D71551"/>
    <w:rsid w:val="00D72ABC"/>
    <w:rsid w:val="00D753D8"/>
    <w:rsid w:val="00D757DD"/>
    <w:rsid w:val="00D768EF"/>
    <w:rsid w:val="00D777A3"/>
    <w:rsid w:val="00D80930"/>
    <w:rsid w:val="00D80D17"/>
    <w:rsid w:val="00D8124C"/>
    <w:rsid w:val="00D8192D"/>
    <w:rsid w:val="00D825C1"/>
    <w:rsid w:val="00D82B62"/>
    <w:rsid w:val="00D82DF3"/>
    <w:rsid w:val="00D83B9C"/>
    <w:rsid w:val="00D83ED9"/>
    <w:rsid w:val="00D848E1"/>
    <w:rsid w:val="00D84A3D"/>
    <w:rsid w:val="00D85EF5"/>
    <w:rsid w:val="00D87695"/>
    <w:rsid w:val="00D87A5A"/>
    <w:rsid w:val="00D90266"/>
    <w:rsid w:val="00D90B5E"/>
    <w:rsid w:val="00D91DCA"/>
    <w:rsid w:val="00D92256"/>
    <w:rsid w:val="00D95049"/>
    <w:rsid w:val="00D95419"/>
    <w:rsid w:val="00D96235"/>
    <w:rsid w:val="00D965AD"/>
    <w:rsid w:val="00D96790"/>
    <w:rsid w:val="00DA0394"/>
    <w:rsid w:val="00DA08F7"/>
    <w:rsid w:val="00DA1C91"/>
    <w:rsid w:val="00DA1FFB"/>
    <w:rsid w:val="00DA31CF"/>
    <w:rsid w:val="00DA366C"/>
    <w:rsid w:val="00DA39C1"/>
    <w:rsid w:val="00DA3F56"/>
    <w:rsid w:val="00DA42DC"/>
    <w:rsid w:val="00DA4336"/>
    <w:rsid w:val="00DA4A10"/>
    <w:rsid w:val="00DA5125"/>
    <w:rsid w:val="00DA5616"/>
    <w:rsid w:val="00DB0407"/>
    <w:rsid w:val="00DB08E1"/>
    <w:rsid w:val="00DB3739"/>
    <w:rsid w:val="00DB48A2"/>
    <w:rsid w:val="00DB5978"/>
    <w:rsid w:val="00DB5F1C"/>
    <w:rsid w:val="00DB7612"/>
    <w:rsid w:val="00DC10D9"/>
    <w:rsid w:val="00DC183A"/>
    <w:rsid w:val="00DC25D1"/>
    <w:rsid w:val="00DC35C0"/>
    <w:rsid w:val="00DC4060"/>
    <w:rsid w:val="00DC4397"/>
    <w:rsid w:val="00DD0040"/>
    <w:rsid w:val="00DD0C80"/>
    <w:rsid w:val="00DD0EF0"/>
    <w:rsid w:val="00DD1631"/>
    <w:rsid w:val="00DD1AF8"/>
    <w:rsid w:val="00DD277F"/>
    <w:rsid w:val="00DD29B9"/>
    <w:rsid w:val="00DD3C35"/>
    <w:rsid w:val="00DD4A1B"/>
    <w:rsid w:val="00DD572C"/>
    <w:rsid w:val="00DD64E4"/>
    <w:rsid w:val="00DD6942"/>
    <w:rsid w:val="00DD6A27"/>
    <w:rsid w:val="00DD7E3F"/>
    <w:rsid w:val="00DE02A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564E"/>
    <w:rsid w:val="00DE5E07"/>
    <w:rsid w:val="00DE76B4"/>
    <w:rsid w:val="00DF0370"/>
    <w:rsid w:val="00DF0384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DD1"/>
    <w:rsid w:val="00E0062D"/>
    <w:rsid w:val="00E02B3D"/>
    <w:rsid w:val="00E0307A"/>
    <w:rsid w:val="00E038FB"/>
    <w:rsid w:val="00E03C60"/>
    <w:rsid w:val="00E04530"/>
    <w:rsid w:val="00E049DB"/>
    <w:rsid w:val="00E055E1"/>
    <w:rsid w:val="00E06269"/>
    <w:rsid w:val="00E06D5B"/>
    <w:rsid w:val="00E1008F"/>
    <w:rsid w:val="00E10A82"/>
    <w:rsid w:val="00E1206E"/>
    <w:rsid w:val="00E12587"/>
    <w:rsid w:val="00E12B29"/>
    <w:rsid w:val="00E1408D"/>
    <w:rsid w:val="00E154D6"/>
    <w:rsid w:val="00E15A50"/>
    <w:rsid w:val="00E205EC"/>
    <w:rsid w:val="00E22133"/>
    <w:rsid w:val="00E2263D"/>
    <w:rsid w:val="00E22C4B"/>
    <w:rsid w:val="00E22EF1"/>
    <w:rsid w:val="00E231A3"/>
    <w:rsid w:val="00E2371F"/>
    <w:rsid w:val="00E25550"/>
    <w:rsid w:val="00E26668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7E9"/>
    <w:rsid w:val="00E3490E"/>
    <w:rsid w:val="00E35510"/>
    <w:rsid w:val="00E35A04"/>
    <w:rsid w:val="00E35B37"/>
    <w:rsid w:val="00E36027"/>
    <w:rsid w:val="00E3705B"/>
    <w:rsid w:val="00E401A2"/>
    <w:rsid w:val="00E407C2"/>
    <w:rsid w:val="00E41E18"/>
    <w:rsid w:val="00E42099"/>
    <w:rsid w:val="00E427F6"/>
    <w:rsid w:val="00E436DB"/>
    <w:rsid w:val="00E43ED1"/>
    <w:rsid w:val="00E4569E"/>
    <w:rsid w:val="00E45A59"/>
    <w:rsid w:val="00E46677"/>
    <w:rsid w:val="00E46C81"/>
    <w:rsid w:val="00E47711"/>
    <w:rsid w:val="00E50999"/>
    <w:rsid w:val="00E51EA7"/>
    <w:rsid w:val="00E52A25"/>
    <w:rsid w:val="00E53272"/>
    <w:rsid w:val="00E54A26"/>
    <w:rsid w:val="00E5544A"/>
    <w:rsid w:val="00E56B77"/>
    <w:rsid w:val="00E5702A"/>
    <w:rsid w:val="00E571D2"/>
    <w:rsid w:val="00E5723C"/>
    <w:rsid w:val="00E6095A"/>
    <w:rsid w:val="00E60AEB"/>
    <w:rsid w:val="00E626B4"/>
    <w:rsid w:val="00E6277D"/>
    <w:rsid w:val="00E631EF"/>
    <w:rsid w:val="00E63483"/>
    <w:rsid w:val="00E6391F"/>
    <w:rsid w:val="00E63DBB"/>
    <w:rsid w:val="00E63F9C"/>
    <w:rsid w:val="00E65D42"/>
    <w:rsid w:val="00E662FB"/>
    <w:rsid w:val="00E66BA0"/>
    <w:rsid w:val="00E75406"/>
    <w:rsid w:val="00E77664"/>
    <w:rsid w:val="00E778FD"/>
    <w:rsid w:val="00E77E47"/>
    <w:rsid w:val="00E80440"/>
    <w:rsid w:val="00E80635"/>
    <w:rsid w:val="00E83D82"/>
    <w:rsid w:val="00E83ED0"/>
    <w:rsid w:val="00E846CA"/>
    <w:rsid w:val="00E855AA"/>
    <w:rsid w:val="00E8717E"/>
    <w:rsid w:val="00E87DD0"/>
    <w:rsid w:val="00E9264D"/>
    <w:rsid w:val="00E92CB9"/>
    <w:rsid w:val="00E9343B"/>
    <w:rsid w:val="00E959FD"/>
    <w:rsid w:val="00E96B3A"/>
    <w:rsid w:val="00E97E15"/>
    <w:rsid w:val="00EA0C41"/>
    <w:rsid w:val="00EA30AC"/>
    <w:rsid w:val="00EA36BA"/>
    <w:rsid w:val="00EA3EC2"/>
    <w:rsid w:val="00EA41AC"/>
    <w:rsid w:val="00EA5DF3"/>
    <w:rsid w:val="00EA6254"/>
    <w:rsid w:val="00EA6EFF"/>
    <w:rsid w:val="00EA75D4"/>
    <w:rsid w:val="00EB1CA9"/>
    <w:rsid w:val="00EB1EED"/>
    <w:rsid w:val="00EB388E"/>
    <w:rsid w:val="00EB4813"/>
    <w:rsid w:val="00EB4D94"/>
    <w:rsid w:val="00EB5129"/>
    <w:rsid w:val="00EB5EFA"/>
    <w:rsid w:val="00EB6614"/>
    <w:rsid w:val="00EB7B1F"/>
    <w:rsid w:val="00EC18A0"/>
    <w:rsid w:val="00EC2364"/>
    <w:rsid w:val="00EC2761"/>
    <w:rsid w:val="00EC2BA8"/>
    <w:rsid w:val="00EC3002"/>
    <w:rsid w:val="00EC4B1D"/>
    <w:rsid w:val="00EC51B2"/>
    <w:rsid w:val="00EC60EB"/>
    <w:rsid w:val="00EC63B3"/>
    <w:rsid w:val="00EC6913"/>
    <w:rsid w:val="00EC7AB5"/>
    <w:rsid w:val="00ED1C47"/>
    <w:rsid w:val="00ED1C6A"/>
    <w:rsid w:val="00ED1E02"/>
    <w:rsid w:val="00ED53C5"/>
    <w:rsid w:val="00ED75C6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64C6"/>
    <w:rsid w:val="00EE79C0"/>
    <w:rsid w:val="00EF070D"/>
    <w:rsid w:val="00EF080D"/>
    <w:rsid w:val="00EF0C5E"/>
    <w:rsid w:val="00EF11EF"/>
    <w:rsid w:val="00EF21F4"/>
    <w:rsid w:val="00EF23F4"/>
    <w:rsid w:val="00EF292F"/>
    <w:rsid w:val="00EF2CDD"/>
    <w:rsid w:val="00EF3104"/>
    <w:rsid w:val="00EF41E3"/>
    <w:rsid w:val="00EF4288"/>
    <w:rsid w:val="00EF52B9"/>
    <w:rsid w:val="00EF6344"/>
    <w:rsid w:val="00EF66AB"/>
    <w:rsid w:val="00EF7831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7D3"/>
    <w:rsid w:val="00F07416"/>
    <w:rsid w:val="00F10843"/>
    <w:rsid w:val="00F12722"/>
    <w:rsid w:val="00F139FC"/>
    <w:rsid w:val="00F13F3F"/>
    <w:rsid w:val="00F141D2"/>
    <w:rsid w:val="00F148F6"/>
    <w:rsid w:val="00F15A92"/>
    <w:rsid w:val="00F16E7F"/>
    <w:rsid w:val="00F177A7"/>
    <w:rsid w:val="00F1796D"/>
    <w:rsid w:val="00F17976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19D0"/>
    <w:rsid w:val="00F330FF"/>
    <w:rsid w:val="00F33B96"/>
    <w:rsid w:val="00F34221"/>
    <w:rsid w:val="00F35645"/>
    <w:rsid w:val="00F35E2E"/>
    <w:rsid w:val="00F36413"/>
    <w:rsid w:val="00F368B7"/>
    <w:rsid w:val="00F36B1C"/>
    <w:rsid w:val="00F37A65"/>
    <w:rsid w:val="00F37B2C"/>
    <w:rsid w:val="00F4130C"/>
    <w:rsid w:val="00F4180B"/>
    <w:rsid w:val="00F43E5E"/>
    <w:rsid w:val="00F44314"/>
    <w:rsid w:val="00F452CA"/>
    <w:rsid w:val="00F45C10"/>
    <w:rsid w:val="00F47ACF"/>
    <w:rsid w:val="00F51412"/>
    <w:rsid w:val="00F5145B"/>
    <w:rsid w:val="00F518B8"/>
    <w:rsid w:val="00F54FE4"/>
    <w:rsid w:val="00F55053"/>
    <w:rsid w:val="00F55767"/>
    <w:rsid w:val="00F559E6"/>
    <w:rsid w:val="00F561A8"/>
    <w:rsid w:val="00F561B5"/>
    <w:rsid w:val="00F56D77"/>
    <w:rsid w:val="00F5767A"/>
    <w:rsid w:val="00F60974"/>
    <w:rsid w:val="00F6117C"/>
    <w:rsid w:val="00F61997"/>
    <w:rsid w:val="00F61D52"/>
    <w:rsid w:val="00F62663"/>
    <w:rsid w:val="00F63A92"/>
    <w:rsid w:val="00F63DCB"/>
    <w:rsid w:val="00F6417E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96A"/>
    <w:rsid w:val="00F81A3B"/>
    <w:rsid w:val="00F829AD"/>
    <w:rsid w:val="00F85392"/>
    <w:rsid w:val="00F8554F"/>
    <w:rsid w:val="00F857B7"/>
    <w:rsid w:val="00F85B3E"/>
    <w:rsid w:val="00F90881"/>
    <w:rsid w:val="00F9103C"/>
    <w:rsid w:val="00F91754"/>
    <w:rsid w:val="00F91EB7"/>
    <w:rsid w:val="00F923CB"/>
    <w:rsid w:val="00F9288E"/>
    <w:rsid w:val="00F92B22"/>
    <w:rsid w:val="00F9432F"/>
    <w:rsid w:val="00F94BD6"/>
    <w:rsid w:val="00F96A14"/>
    <w:rsid w:val="00F96F12"/>
    <w:rsid w:val="00FA0032"/>
    <w:rsid w:val="00FA17AB"/>
    <w:rsid w:val="00FA2194"/>
    <w:rsid w:val="00FA32DE"/>
    <w:rsid w:val="00FA338D"/>
    <w:rsid w:val="00FA386F"/>
    <w:rsid w:val="00FA48E8"/>
    <w:rsid w:val="00FA4D8A"/>
    <w:rsid w:val="00FA55A8"/>
    <w:rsid w:val="00FA5E10"/>
    <w:rsid w:val="00FA60A4"/>
    <w:rsid w:val="00FA64A3"/>
    <w:rsid w:val="00FA66A0"/>
    <w:rsid w:val="00FA677E"/>
    <w:rsid w:val="00FB0401"/>
    <w:rsid w:val="00FB088A"/>
    <w:rsid w:val="00FB097B"/>
    <w:rsid w:val="00FB0EDC"/>
    <w:rsid w:val="00FB21AD"/>
    <w:rsid w:val="00FB2201"/>
    <w:rsid w:val="00FB23AC"/>
    <w:rsid w:val="00FB25BA"/>
    <w:rsid w:val="00FB3188"/>
    <w:rsid w:val="00FB39BD"/>
    <w:rsid w:val="00FB3DF3"/>
    <w:rsid w:val="00FB3EFF"/>
    <w:rsid w:val="00FB5DCA"/>
    <w:rsid w:val="00FB7F0C"/>
    <w:rsid w:val="00FC085A"/>
    <w:rsid w:val="00FC0BBA"/>
    <w:rsid w:val="00FC3557"/>
    <w:rsid w:val="00FC4412"/>
    <w:rsid w:val="00FC4425"/>
    <w:rsid w:val="00FC45F6"/>
    <w:rsid w:val="00FC6188"/>
    <w:rsid w:val="00FC784D"/>
    <w:rsid w:val="00FC79F4"/>
    <w:rsid w:val="00FC7EA2"/>
    <w:rsid w:val="00FD1DC8"/>
    <w:rsid w:val="00FD435A"/>
    <w:rsid w:val="00FD4387"/>
    <w:rsid w:val="00FD489A"/>
    <w:rsid w:val="00FD4D3C"/>
    <w:rsid w:val="00FD5409"/>
    <w:rsid w:val="00FD5667"/>
    <w:rsid w:val="00FD792B"/>
    <w:rsid w:val="00FD79E0"/>
    <w:rsid w:val="00FD79FD"/>
    <w:rsid w:val="00FD7E3E"/>
    <w:rsid w:val="00FE02C6"/>
    <w:rsid w:val="00FE05D7"/>
    <w:rsid w:val="00FE1A4F"/>
    <w:rsid w:val="00FE2551"/>
    <w:rsid w:val="00FE2896"/>
    <w:rsid w:val="00FE2AE2"/>
    <w:rsid w:val="00FE2B28"/>
    <w:rsid w:val="00FE2CDC"/>
    <w:rsid w:val="00FE3EA3"/>
    <w:rsid w:val="00FE4217"/>
    <w:rsid w:val="00FE4DB9"/>
    <w:rsid w:val="00FE583A"/>
    <w:rsid w:val="00FE6DAD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49CB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AE2C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1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3</cp:revision>
  <cp:lastPrinted>2021-04-12T09:03:00Z</cp:lastPrinted>
  <dcterms:created xsi:type="dcterms:W3CDTF">2021-04-12T09:04:00Z</dcterms:created>
  <dcterms:modified xsi:type="dcterms:W3CDTF">2021-04-12T09:05:00Z</dcterms:modified>
  <cp:category/>
</cp:coreProperties>
</file>