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A1568" w14:textId="1D7DB3A9" w:rsidR="00003B7E" w:rsidRDefault="00003B7E" w:rsidP="006426BC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Domotica AVE: online il nuovo C</w:t>
      </w:r>
      <w:r w:rsidR="005659CE">
        <w:rPr>
          <w:rFonts w:ascii="Verdana" w:hAnsi="Verdana"/>
          <w:b/>
          <w:sz w:val="28"/>
          <w:szCs w:val="28"/>
        </w:rPr>
        <w:t>atalogo</w:t>
      </w:r>
      <w:r>
        <w:rPr>
          <w:rFonts w:ascii="Verdana" w:hAnsi="Verdana"/>
          <w:b/>
          <w:sz w:val="28"/>
          <w:szCs w:val="28"/>
        </w:rPr>
        <w:t xml:space="preserve"> Tecnico</w:t>
      </w:r>
    </w:p>
    <w:p w14:paraId="3D0E113D" w14:textId="4E93FAF7" w:rsidR="006426BC" w:rsidRPr="006426BC" w:rsidRDefault="005659CE" w:rsidP="006426BC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DOMINA</w:t>
      </w:r>
      <w:r w:rsidR="00C8171D">
        <w:rPr>
          <w:rFonts w:ascii="Verdana" w:hAnsi="Verdana"/>
          <w:b/>
          <w:sz w:val="28"/>
          <w:szCs w:val="28"/>
        </w:rPr>
        <w:t xml:space="preserve"> 2019/20</w:t>
      </w:r>
      <w:r>
        <w:rPr>
          <w:rFonts w:ascii="Verdana" w:hAnsi="Verdana"/>
          <w:b/>
          <w:sz w:val="28"/>
          <w:szCs w:val="28"/>
        </w:rPr>
        <w:t xml:space="preserve"> </w:t>
      </w:r>
    </w:p>
    <w:p w14:paraId="5FB823E1" w14:textId="77777777" w:rsidR="006426BC" w:rsidRDefault="006426BC" w:rsidP="006426BC">
      <w:pPr>
        <w:jc w:val="center"/>
        <w:rPr>
          <w:rFonts w:ascii="Verdana" w:hAnsi="Verdana"/>
          <w:sz w:val="28"/>
          <w:szCs w:val="28"/>
        </w:rPr>
      </w:pPr>
    </w:p>
    <w:p w14:paraId="465E28FF" w14:textId="48449464" w:rsidR="006426BC" w:rsidRPr="005659CE" w:rsidRDefault="005659CE" w:rsidP="005659CE">
      <w:pPr>
        <w:jc w:val="center"/>
        <w:rPr>
          <w:rFonts w:ascii="Verdana" w:hAnsi="Verdana"/>
          <w:b/>
          <w:sz w:val="22"/>
          <w:szCs w:val="22"/>
        </w:rPr>
      </w:pPr>
      <w:r w:rsidRPr="005659CE">
        <w:rPr>
          <w:rFonts w:ascii="Verdana" w:hAnsi="Verdana"/>
          <w:b/>
          <w:sz w:val="22"/>
          <w:szCs w:val="22"/>
        </w:rPr>
        <w:t>È online i</w:t>
      </w:r>
      <w:r w:rsidR="00003B7E">
        <w:rPr>
          <w:rFonts w:ascii="Verdana" w:hAnsi="Verdana"/>
          <w:b/>
          <w:sz w:val="22"/>
          <w:szCs w:val="22"/>
        </w:rPr>
        <w:t>l nuovo C</w:t>
      </w:r>
      <w:r w:rsidR="00C8171D">
        <w:rPr>
          <w:rFonts w:ascii="Verdana" w:hAnsi="Verdana"/>
          <w:b/>
          <w:sz w:val="22"/>
          <w:szCs w:val="22"/>
        </w:rPr>
        <w:t>atalogo</w:t>
      </w:r>
      <w:r w:rsidR="00003B7E">
        <w:rPr>
          <w:rFonts w:ascii="Verdana" w:hAnsi="Verdana"/>
          <w:b/>
          <w:sz w:val="22"/>
          <w:szCs w:val="22"/>
        </w:rPr>
        <w:t xml:space="preserve"> Tecnico</w:t>
      </w:r>
      <w:r w:rsidR="00C8171D">
        <w:rPr>
          <w:rFonts w:ascii="Verdana" w:hAnsi="Verdana"/>
          <w:b/>
          <w:sz w:val="22"/>
          <w:szCs w:val="22"/>
        </w:rPr>
        <w:t xml:space="preserve"> DOMINA 2019/20, dove sono contenute tutte le informazioni e novità de</w:t>
      </w:r>
      <w:r w:rsidRPr="005659CE">
        <w:rPr>
          <w:rFonts w:ascii="Verdana" w:hAnsi="Verdana"/>
          <w:b/>
          <w:sz w:val="22"/>
          <w:szCs w:val="22"/>
        </w:rPr>
        <w:t>lla domotica AVE residenziale e per l’hotel.</w:t>
      </w:r>
    </w:p>
    <w:p w14:paraId="09B45AB0" w14:textId="77777777" w:rsidR="005659CE" w:rsidRDefault="005659CE" w:rsidP="006426BC">
      <w:pPr>
        <w:shd w:val="clear" w:color="auto" w:fill="FFFFFF"/>
        <w:jc w:val="both"/>
        <w:textAlignment w:val="baseline"/>
        <w:outlineLvl w:val="1"/>
        <w:rPr>
          <w:rFonts w:ascii="Verdana" w:eastAsia="Times New Roman" w:hAnsi="Verdana"/>
          <w:b/>
          <w:bCs/>
          <w:spacing w:val="15"/>
          <w:szCs w:val="20"/>
        </w:rPr>
      </w:pPr>
    </w:p>
    <w:p w14:paraId="28385C7F" w14:textId="073F2DAD" w:rsidR="00C8171D" w:rsidRPr="00C8171D" w:rsidRDefault="00C8171D" w:rsidP="00C8171D">
      <w:pPr>
        <w:shd w:val="clear" w:color="auto" w:fill="FFFFFF"/>
        <w:spacing w:after="360"/>
        <w:jc w:val="both"/>
        <w:rPr>
          <w:rFonts w:ascii="Verdana" w:hAnsi="Verdana"/>
          <w:sz w:val="20"/>
          <w:szCs w:val="20"/>
        </w:rPr>
      </w:pPr>
      <w:r w:rsidRPr="00C8171D">
        <w:rPr>
          <w:rFonts w:ascii="Verdana" w:hAnsi="Verdana"/>
          <w:sz w:val="20"/>
          <w:szCs w:val="20"/>
        </w:rPr>
        <w:t>All’interno dell’</w:t>
      </w:r>
      <w:r w:rsidRPr="00C8171D">
        <w:rPr>
          <w:rFonts w:ascii="Verdana" w:hAnsi="Verdana"/>
          <w:b/>
          <w:bCs/>
          <w:sz w:val="20"/>
          <w:szCs w:val="20"/>
        </w:rPr>
        <w:t>Area Download </w:t>
      </w:r>
      <w:r w:rsidR="00242A70">
        <w:rPr>
          <w:rFonts w:ascii="Verdana" w:hAnsi="Verdana"/>
          <w:sz w:val="20"/>
          <w:szCs w:val="20"/>
        </w:rPr>
        <w:t>di</w:t>
      </w:r>
      <w:r w:rsidR="00373A48">
        <w:rPr>
          <w:rFonts w:ascii="Verdana" w:hAnsi="Verdana"/>
          <w:sz w:val="20"/>
          <w:szCs w:val="20"/>
        </w:rPr>
        <w:t xml:space="preserve"> </w:t>
      </w:r>
      <w:r w:rsidR="00242A70" w:rsidRPr="00242A70">
        <w:rPr>
          <w:rFonts w:ascii="Verdana" w:hAnsi="Verdana"/>
          <w:b/>
          <w:sz w:val="20"/>
          <w:szCs w:val="20"/>
        </w:rPr>
        <w:t>www.ave.it</w:t>
      </w:r>
      <w:r w:rsidRPr="00C8171D">
        <w:rPr>
          <w:rFonts w:ascii="Verdana" w:hAnsi="Verdana"/>
          <w:sz w:val="20"/>
          <w:szCs w:val="20"/>
        </w:rPr>
        <w:t xml:space="preserve"> è possibile scaricare il </w:t>
      </w:r>
      <w:r w:rsidRPr="00C8171D">
        <w:rPr>
          <w:rFonts w:ascii="Verdana" w:hAnsi="Verdana"/>
          <w:b/>
          <w:bCs/>
          <w:sz w:val="20"/>
          <w:szCs w:val="20"/>
        </w:rPr>
        <w:t xml:space="preserve">nuovo Catalogo </w:t>
      </w:r>
      <w:r w:rsidR="00003B7E">
        <w:rPr>
          <w:rFonts w:ascii="Verdana" w:hAnsi="Verdana"/>
          <w:b/>
          <w:bCs/>
          <w:sz w:val="20"/>
          <w:szCs w:val="20"/>
        </w:rPr>
        <w:t xml:space="preserve">Tecnico </w:t>
      </w:r>
      <w:r w:rsidRPr="00C8171D">
        <w:rPr>
          <w:rFonts w:ascii="Verdana" w:hAnsi="Verdana"/>
          <w:b/>
          <w:bCs/>
          <w:sz w:val="20"/>
          <w:szCs w:val="20"/>
        </w:rPr>
        <w:t>DOMINA 2019/20</w:t>
      </w:r>
      <w:r w:rsidRPr="00C8171D">
        <w:rPr>
          <w:rFonts w:ascii="Verdana" w:hAnsi="Verdana"/>
          <w:sz w:val="20"/>
          <w:szCs w:val="20"/>
        </w:rPr>
        <w:t>, dove viene illustrata la </w:t>
      </w:r>
      <w:r w:rsidRPr="00C8171D">
        <w:rPr>
          <w:rFonts w:ascii="Verdana" w:hAnsi="Verdana"/>
          <w:b/>
          <w:bCs/>
          <w:sz w:val="20"/>
          <w:szCs w:val="20"/>
        </w:rPr>
        <w:t>rinnovata proposta AVE</w:t>
      </w:r>
      <w:r w:rsidRPr="00C8171D">
        <w:rPr>
          <w:rFonts w:ascii="Verdana" w:hAnsi="Verdana"/>
          <w:sz w:val="20"/>
          <w:szCs w:val="20"/>
        </w:rPr>
        <w:t> rivolta al mondo dell’</w:t>
      </w:r>
      <w:r w:rsidRPr="00C8171D">
        <w:rPr>
          <w:rFonts w:ascii="Verdana" w:hAnsi="Verdana"/>
          <w:b/>
          <w:bCs/>
          <w:sz w:val="20"/>
          <w:szCs w:val="20"/>
        </w:rPr>
        <w:t>automazione </w:t>
      </w:r>
      <w:r w:rsidRPr="00C8171D">
        <w:rPr>
          <w:rFonts w:ascii="Verdana" w:hAnsi="Verdana"/>
          <w:sz w:val="20"/>
          <w:szCs w:val="20"/>
        </w:rPr>
        <w:t>residenziale, terziaria e alberghiera.</w:t>
      </w:r>
    </w:p>
    <w:p w14:paraId="15413DB8" w14:textId="77777777" w:rsidR="00C8171D" w:rsidRDefault="00C8171D" w:rsidP="00C8171D">
      <w:pPr>
        <w:shd w:val="clear" w:color="auto" w:fill="FFFFFF"/>
        <w:spacing w:after="360"/>
        <w:jc w:val="both"/>
        <w:rPr>
          <w:rFonts w:ascii="Verdana" w:hAnsi="Verdana"/>
          <w:sz w:val="20"/>
          <w:szCs w:val="20"/>
        </w:rPr>
      </w:pPr>
      <w:r w:rsidRPr="00C8171D">
        <w:rPr>
          <w:rFonts w:ascii="Verdana" w:hAnsi="Verdana"/>
          <w:sz w:val="20"/>
          <w:szCs w:val="20"/>
        </w:rPr>
        <w:t xml:space="preserve">Negli ultimi anni </w:t>
      </w:r>
      <w:r w:rsidRPr="00C8171D">
        <w:rPr>
          <w:rFonts w:ascii="Verdana" w:hAnsi="Verdana"/>
          <w:b/>
          <w:sz w:val="20"/>
          <w:szCs w:val="20"/>
        </w:rPr>
        <w:t>AVE</w:t>
      </w:r>
      <w:r w:rsidRPr="00C8171D">
        <w:rPr>
          <w:rFonts w:ascii="Verdana" w:hAnsi="Verdana"/>
          <w:sz w:val="20"/>
          <w:szCs w:val="20"/>
        </w:rPr>
        <w:t xml:space="preserve"> ha intrapreso un cammino di crescita nel settore della </w:t>
      </w:r>
      <w:r w:rsidRPr="00C8171D">
        <w:rPr>
          <w:rFonts w:ascii="Verdana" w:hAnsi="Verdana"/>
          <w:b/>
          <w:bCs/>
          <w:sz w:val="20"/>
          <w:szCs w:val="20"/>
        </w:rPr>
        <w:t>domotica</w:t>
      </w:r>
      <w:r w:rsidRPr="00C8171D">
        <w:rPr>
          <w:rFonts w:ascii="Verdana" w:hAnsi="Verdana"/>
          <w:sz w:val="20"/>
          <w:szCs w:val="20"/>
        </w:rPr>
        <w:t>. Ad oggi l’Azienda può vantare un solido know-how nella realizzazione di </w:t>
      </w:r>
      <w:r w:rsidRPr="00C8171D">
        <w:rPr>
          <w:rFonts w:ascii="Verdana" w:hAnsi="Verdana"/>
          <w:b/>
          <w:bCs/>
          <w:sz w:val="20"/>
          <w:szCs w:val="20"/>
        </w:rPr>
        <w:t>sistemi intelligenti</w:t>
      </w:r>
      <w:r w:rsidRPr="00C8171D">
        <w:rPr>
          <w:rFonts w:ascii="Verdana" w:hAnsi="Verdana"/>
          <w:sz w:val="20"/>
          <w:szCs w:val="20"/>
        </w:rPr>
        <w:t> e si propone sul mercato come una realtà strutturata, innovativa ed affidabile.</w:t>
      </w:r>
    </w:p>
    <w:p w14:paraId="5D1220B9" w14:textId="2F266C0C" w:rsidR="008C34EE" w:rsidRDefault="0077274F" w:rsidP="00C8171D">
      <w:pPr>
        <w:shd w:val="clear" w:color="auto" w:fill="FFFFFF"/>
        <w:spacing w:after="36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quanto concerne la </w:t>
      </w:r>
      <w:r w:rsidRPr="00454977">
        <w:rPr>
          <w:rFonts w:ascii="Verdana" w:hAnsi="Verdana"/>
          <w:b/>
          <w:sz w:val="20"/>
          <w:szCs w:val="20"/>
        </w:rPr>
        <w:t xml:space="preserve">domotica AVE </w:t>
      </w:r>
      <w:r w:rsidRPr="00107A38">
        <w:rPr>
          <w:rFonts w:ascii="Verdana" w:hAnsi="Verdana"/>
          <w:sz w:val="20"/>
          <w:szCs w:val="20"/>
        </w:rPr>
        <w:t>residenziale</w:t>
      </w:r>
      <w:r w:rsidR="00107A38" w:rsidRPr="00107A38">
        <w:rPr>
          <w:rFonts w:ascii="Verdana" w:hAnsi="Verdana"/>
          <w:sz w:val="20"/>
          <w:szCs w:val="20"/>
        </w:rPr>
        <w:t xml:space="preserve"> a marchio</w:t>
      </w:r>
      <w:r w:rsidR="00107A38">
        <w:rPr>
          <w:rFonts w:ascii="Verdana" w:hAnsi="Verdana"/>
          <w:b/>
          <w:sz w:val="20"/>
          <w:szCs w:val="20"/>
        </w:rPr>
        <w:t xml:space="preserve"> DOMINA plus</w:t>
      </w:r>
      <w:r w:rsidR="00454977">
        <w:rPr>
          <w:rFonts w:ascii="Verdana" w:hAnsi="Verdana"/>
          <w:sz w:val="20"/>
          <w:szCs w:val="20"/>
        </w:rPr>
        <w:t xml:space="preserve">, tra le novità inserite nel </w:t>
      </w:r>
      <w:r w:rsidR="00454977" w:rsidRPr="00C8171D">
        <w:rPr>
          <w:rFonts w:ascii="Verdana" w:hAnsi="Verdana"/>
          <w:b/>
          <w:bCs/>
          <w:sz w:val="20"/>
          <w:szCs w:val="20"/>
        </w:rPr>
        <w:t xml:space="preserve">Catalogo </w:t>
      </w:r>
      <w:r w:rsidR="00454977">
        <w:rPr>
          <w:rFonts w:ascii="Verdana" w:hAnsi="Verdana"/>
          <w:b/>
          <w:bCs/>
          <w:sz w:val="20"/>
          <w:szCs w:val="20"/>
        </w:rPr>
        <w:t xml:space="preserve">Tecnico </w:t>
      </w:r>
      <w:r w:rsidR="00454977" w:rsidRPr="00C8171D">
        <w:rPr>
          <w:rFonts w:ascii="Verdana" w:hAnsi="Verdana"/>
          <w:b/>
          <w:bCs/>
          <w:sz w:val="20"/>
          <w:szCs w:val="20"/>
        </w:rPr>
        <w:t>DOMINA 2019/20</w:t>
      </w:r>
      <w:r w:rsidR="00454977" w:rsidRPr="00454977">
        <w:rPr>
          <w:rFonts w:ascii="Verdana" w:hAnsi="Verdana"/>
          <w:bCs/>
          <w:sz w:val="20"/>
          <w:szCs w:val="20"/>
        </w:rPr>
        <w:t>,</w:t>
      </w:r>
      <w:r w:rsidR="00454977">
        <w:rPr>
          <w:rFonts w:ascii="Verdana" w:hAnsi="Verdana"/>
          <w:b/>
          <w:bCs/>
          <w:sz w:val="20"/>
          <w:szCs w:val="20"/>
        </w:rPr>
        <w:t xml:space="preserve"> </w:t>
      </w:r>
      <w:r w:rsidR="00454977" w:rsidRPr="00454977">
        <w:rPr>
          <w:rFonts w:ascii="Verdana" w:hAnsi="Verdana"/>
          <w:bCs/>
          <w:sz w:val="20"/>
          <w:szCs w:val="20"/>
        </w:rPr>
        <w:t>spiccano</w:t>
      </w:r>
      <w:r w:rsidR="00454977">
        <w:rPr>
          <w:rFonts w:ascii="Verdana" w:hAnsi="Verdana"/>
          <w:b/>
          <w:bCs/>
          <w:sz w:val="20"/>
          <w:szCs w:val="20"/>
        </w:rPr>
        <w:t xml:space="preserve"> </w:t>
      </w:r>
      <w:r w:rsidR="00454977" w:rsidRPr="00454977">
        <w:rPr>
          <w:rFonts w:ascii="Verdana" w:hAnsi="Verdana"/>
          <w:bCs/>
          <w:sz w:val="20"/>
          <w:szCs w:val="20"/>
        </w:rPr>
        <w:t xml:space="preserve">le </w:t>
      </w:r>
      <w:r w:rsidR="00454977">
        <w:rPr>
          <w:rFonts w:ascii="Verdana" w:hAnsi="Verdana"/>
          <w:bCs/>
          <w:sz w:val="20"/>
          <w:szCs w:val="20"/>
        </w:rPr>
        <w:t xml:space="preserve">soluzioni dedicate alla gestione da remoto grazie al rilascio della nuova app </w:t>
      </w:r>
      <w:r w:rsidR="00454977">
        <w:rPr>
          <w:rFonts w:ascii="Verdana" w:hAnsi="Verdana"/>
          <w:b/>
          <w:bCs/>
          <w:sz w:val="20"/>
          <w:szCs w:val="20"/>
        </w:rPr>
        <w:t>AVE Cloud</w:t>
      </w:r>
      <w:r w:rsidR="00454977" w:rsidRPr="00454977">
        <w:rPr>
          <w:rFonts w:ascii="Verdana" w:hAnsi="Verdana"/>
          <w:bCs/>
          <w:sz w:val="20"/>
          <w:szCs w:val="20"/>
        </w:rPr>
        <w:t>,</w:t>
      </w:r>
      <w:r w:rsidR="00454977">
        <w:rPr>
          <w:rFonts w:ascii="Verdana" w:hAnsi="Verdana"/>
          <w:b/>
          <w:bCs/>
          <w:sz w:val="20"/>
          <w:szCs w:val="20"/>
        </w:rPr>
        <w:t xml:space="preserve"> </w:t>
      </w:r>
      <w:r w:rsidR="00454977" w:rsidRPr="00454977">
        <w:rPr>
          <w:rFonts w:ascii="Verdana" w:hAnsi="Verdana"/>
          <w:bCs/>
          <w:sz w:val="20"/>
          <w:szCs w:val="20"/>
        </w:rPr>
        <w:t xml:space="preserve">che </w:t>
      </w:r>
      <w:r w:rsidR="00454977">
        <w:rPr>
          <w:rFonts w:ascii="Verdana" w:hAnsi="Verdana"/>
          <w:bCs/>
          <w:sz w:val="20"/>
          <w:szCs w:val="20"/>
        </w:rPr>
        <w:t>amplia</w:t>
      </w:r>
      <w:r w:rsidR="00454977" w:rsidRPr="00454977">
        <w:rPr>
          <w:rFonts w:ascii="Verdana" w:hAnsi="Verdana"/>
          <w:bCs/>
          <w:sz w:val="20"/>
          <w:szCs w:val="20"/>
        </w:rPr>
        <w:t xml:space="preserve"> le possibilità di </w:t>
      </w:r>
      <w:r w:rsidR="00454977">
        <w:rPr>
          <w:rFonts w:ascii="Verdana" w:hAnsi="Verdana"/>
          <w:bCs/>
          <w:sz w:val="20"/>
          <w:szCs w:val="20"/>
        </w:rPr>
        <w:t xml:space="preserve">controllo e </w:t>
      </w:r>
      <w:r w:rsidR="00454977" w:rsidRPr="00454977">
        <w:rPr>
          <w:rFonts w:ascii="Verdana" w:hAnsi="Verdana"/>
          <w:bCs/>
          <w:sz w:val="20"/>
          <w:szCs w:val="20"/>
        </w:rPr>
        <w:t xml:space="preserve">supervisione </w:t>
      </w:r>
      <w:r w:rsidR="00454977">
        <w:rPr>
          <w:rFonts w:ascii="Verdana" w:hAnsi="Verdana"/>
          <w:bCs/>
          <w:sz w:val="20"/>
          <w:szCs w:val="20"/>
        </w:rPr>
        <w:t xml:space="preserve">da parte dell’utente </w:t>
      </w:r>
      <w:r w:rsidR="00454977" w:rsidRPr="00454977">
        <w:rPr>
          <w:rFonts w:ascii="Verdana" w:hAnsi="Verdana"/>
          <w:bCs/>
          <w:sz w:val="20"/>
          <w:szCs w:val="20"/>
        </w:rPr>
        <w:t>finale,</w:t>
      </w:r>
      <w:r w:rsidR="00454977">
        <w:rPr>
          <w:rFonts w:ascii="Verdana" w:hAnsi="Verdana"/>
          <w:b/>
          <w:bCs/>
          <w:sz w:val="20"/>
          <w:szCs w:val="20"/>
        </w:rPr>
        <w:t xml:space="preserve"> </w:t>
      </w:r>
      <w:r w:rsidR="00454977" w:rsidRPr="00454977">
        <w:rPr>
          <w:rFonts w:ascii="Verdana" w:hAnsi="Verdana"/>
          <w:bCs/>
          <w:sz w:val="20"/>
          <w:szCs w:val="20"/>
        </w:rPr>
        <w:t xml:space="preserve">e </w:t>
      </w:r>
      <w:r w:rsidR="00454977">
        <w:rPr>
          <w:rFonts w:ascii="Verdana" w:hAnsi="Verdana"/>
          <w:bCs/>
          <w:sz w:val="20"/>
          <w:szCs w:val="20"/>
        </w:rPr>
        <w:t>al</w:t>
      </w:r>
      <w:r w:rsidR="00454977" w:rsidRPr="00454977">
        <w:rPr>
          <w:rFonts w:ascii="Verdana" w:hAnsi="Verdana"/>
          <w:bCs/>
          <w:sz w:val="20"/>
          <w:szCs w:val="20"/>
        </w:rPr>
        <w:t>l’innovativo servizio</w:t>
      </w:r>
      <w:r w:rsidR="00454977">
        <w:rPr>
          <w:rFonts w:ascii="Verdana" w:hAnsi="Verdana"/>
          <w:b/>
          <w:bCs/>
          <w:sz w:val="20"/>
          <w:szCs w:val="20"/>
        </w:rPr>
        <w:t xml:space="preserve"> AVE Connect</w:t>
      </w:r>
      <w:r w:rsidR="00454977" w:rsidRPr="00454977">
        <w:rPr>
          <w:rFonts w:ascii="Verdana" w:hAnsi="Verdana"/>
          <w:bCs/>
          <w:sz w:val="20"/>
          <w:szCs w:val="20"/>
        </w:rPr>
        <w:t xml:space="preserve">, che </w:t>
      </w:r>
      <w:r w:rsidR="00454977">
        <w:rPr>
          <w:rFonts w:ascii="Verdana" w:hAnsi="Verdana"/>
          <w:bCs/>
          <w:sz w:val="20"/>
          <w:szCs w:val="20"/>
        </w:rPr>
        <w:t xml:space="preserve">apre le porte della </w:t>
      </w:r>
      <w:r w:rsidR="00454977" w:rsidRPr="00454977">
        <w:rPr>
          <w:rFonts w:ascii="Verdana" w:hAnsi="Verdana"/>
          <w:bCs/>
          <w:sz w:val="20"/>
          <w:szCs w:val="20"/>
        </w:rPr>
        <w:t xml:space="preserve">domotica proprietaria AVE </w:t>
      </w:r>
      <w:r w:rsidR="00454977">
        <w:rPr>
          <w:rFonts w:ascii="Verdana" w:hAnsi="Verdana"/>
          <w:bCs/>
          <w:sz w:val="20"/>
          <w:szCs w:val="20"/>
        </w:rPr>
        <w:t xml:space="preserve">al vasto mondo dell’IoT e </w:t>
      </w:r>
      <w:r w:rsidR="00454977" w:rsidRPr="00454977">
        <w:rPr>
          <w:rFonts w:ascii="Verdana" w:hAnsi="Verdana"/>
          <w:bCs/>
          <w:sz w:val="20"/>
          <w:szCs w:val="20"/>
        </w:rPr>
        <w:t>degli Assistenti vocali</w:t>
      </w:r>
      <w:r w:rsidR="00107A38">
        <w:rPr>
          <w:rFonts w:ascii="Verdana" w:hAnsi="Verdana"/>
          <w:bCs/>
          <w:sz w:val="20"/>
          <w:szCs w:val="20"/>
        </w:rPr>
        <w:t xml:space="preserve">, permettendo di creare delle </w:t>
      </w:r>
      <w:r w:rsidR="00107A38" w:rsidRPr="00107A38">
        <w:rPr>
          <w:rFonts w:ascii="Verdana" w:hAnsi="Verdana"/>
          <w:b/>
          <w:bCs/>
          <w:sz w:val="20"/>
          <w:szCs w:val="20"/>
        </w:rPr>
        <w:t>smart home</w:t>
      </w:r>
      <w:r w:rsidR="00107A38">
        <w:rPr>
          <w:rFonts w:ascii="Verdana" w:hAnsi="Verdana"/>
          <w:bCs/>
          <w:sz w:val="20"/>
          <w:szCs w:val="20"/>
        </w:rPr>
        <w:t xml:space="preserve"> connesse, sempre pronte ad andare incontro alle esigenze tecnologiche dei loro abitanti</w:t>
      </w:r>
      <w:r w:rsidR="00454977" w:rsidRPr="00454977">
        <w:rPr>
          <w:rFonts w:ascii="Verdana" w:hAnsi="Verdana"/>
          <w:bCs/>
          <w:sz w:val="20"/>
          <w:szCs w:val="20"/>
        </w:rPr>
        <w:t>.</w:t>
      </w:r>
    </w:p>
    <w:p w14:paraId="4146F31B" w14:textId="700BD65B" w:rsidR="008C34EE" w:rsidRDefault="00107A38" w:rsidP="003545E1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All’interno del </w:t>
      </w:r>
      <w:r w:rsidRPr="00C8171D">
        <w:rPr>
          <w:rFonts w:ascii="Verdana" w:hAnsi="Verdana"/>
          <w:b/>
          <w:bCs/>
          <w:sz w:val="20"/>
          <w:szCs w:val="20"/>
        </w:rPr>
        <w:t xml:space="preserve">Catalogo </w:t>
      </w:r>
      <w:r>
        <w:rPr>
          <w:rFonts w:ascii="Verdana" w:hAnsi="Verdana"/>
          <w:b/>
          <w:bCs/>
          <w:sz w:val="20"/>
          <w:szCs w:val="20"/>
        </w:rPr>
        <w:t xml:space="preserve">Tecnico </w:t>
      </w:r>
      <w:r w:rsidRPr="00C8171D">
        <w:rPr>
          <w:rFonts w:ascii="Verdana" w:hAnsi="Verdana"/>
          <w:b/>
          <w:bCs/>
          <w:sz w:val="20"/>
          <w:szCs w:val="20"/>
        </w:rPr>
        <w:t>DOMINA 2019/20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107A38">
        <w:rPr>
          <w:rFonts w:ascii="Verdana" w:hAnsi="Verdana"/>
          <w:bCs/>
          <w:sz w:val="20"/>
          <w:szCs w:val="20"/>
        </w:rPr>
        <w:t xml:space="preserve">sono molte </w:t>
      </w:r>
      <w:r>
        <w:rPr>
          <w:rFonts w:ascii="Verdana" w:hAnsi="Verdana"/>
          <w:bCs/>
          <w:sz w:val="20"/>
          <w:szCs w:val="20"/>
        </w:rPr>
        <w:t xml:space="preserve">le novità che impreziosiscono l’offerta AVE dedicata alla Gestione alberghiera </w:t>
      </w:r>
      <w:r w:rsidRPr="003545E1">
        <w:rPr>
          <w:rFonts w:ascii="Verdana" w:hAnsi="Verdana"/>
          <w:b/>
          <w:bCs/>
          <w:sz w:val="20"/>
          <w:szCs w:val="20"/>
        </w:rPr>
        <w:t>DOMINA Hotel</w:t>
      </w:r>
      <w:r>
        <w:rPr>
          <w:rFonts w:ascii="Verdana" w:hAnsi="Verdana"/>
          <w:bCs/>
          <w:sz w:val="20"/>
          <w:szCs w:val="20"/>
        </w:rPr>
        <w:t>, un sistema che si distingue per affidabilità, tecnica, estetica e comfort, integrazione e scalabilità, efficienza e risparmio energetico</w:t>
      </w:r>
      <w:r w:rsidR="003545E1">
        <w:rPr>
          <w:rFonts w:ascii="Verdana" w:hAnsi="Verdana"/>
          <w:bCs/>
          <w:sz w:val="20"/>
          <w:szCs w:val="20"/>
        </w:rPr>
        <w:t>, oltre che per l’ampia gamma di funzionalità</w:t>
      </w:r>
      <w:r>
        <w:rPr>
          <w:rFonts w:ascii="Verdana" w:hAnsi="Verdana"/>
          <w:bCs/>
          <w:sz w:val="20"/>
          <w:szCs w:val="20"/>
        </w:rPr>
        <w:t xml:space="preserve">. In particolare, </w:t>
      </w:r>
      <w:r w:rsidR="003545E1">
        <w:rPr>
          <w:rFonts w:ascii="Verdana" w:hAnsi="Verdana"/>
          <w:bCs/>
          <w:sz w:val="20"/>
          <w:szCs w:val="20"/>
        </w:rPr>
        <w:t xml:space="preserve">DOMINA Hotel offre oggi strumenti di supervisione avanzati e la possibilità di gestire </w:t>
      </w:r>
      <w:r w:rsidR="003545E1" w:rsidRPr="003545E1">
        <w:rPr>
          <w:rFonts w:ascii="Verdana" w:hAnsi="Verdana"/>
          <w:bCs/>
          <w:sz w:val="20"/>
          <w:szCs w:val="20"/>
        </w:rPr>
        <w:t>il sistema domotico della </w:t>
      </w:r>
      <w:r w:rsidR="003545E1" w:rsidRPr="003545E1">
        <w:rPr>
          <w:rFonts w:ascii="Verdana" w:hAnsi="Verdana"/>
          <w:sz w:val="20"/>
          <w:szCs w:val="20"/>
        </w:rPr>
        <w:t>camera attraverso</w:t>
      </w:r>
      <w:r w:rsidR="003545E1" w:rsidRPr="003545E1">
        <w:rPr>
          <w:rFonts w:ascii="Verdana" w:hAnsi="Verdana"/>
          <w:b/>
          <w:sz w:val="20"/>
          <w:szCs w:val="20"/>
        </w:rPr>
        <w:t xml:space="preserve"> </w:t>
      </w:r>
      <w:r w:rsidR="003545E1">
        <w:rPr>
          <w:rFonts w:ascii="Verdana" w:hAnsi="Verdana"/>
          <w:bCs/>
          <w:sz w:val="20"/>
          <w:szCs w:val="20"/>
        </w:rPr>
        <w:t>l’avanzato supervisore</w:t>
      </w:r>
      <w:r w:rsidR="003545E1" w:rsidRPr="003545E1">
        <w:rPr>
          <w:rFonts w:ascii="Verdana" w:hAnsi="Verdana"/>
          <w:bCs/>
          <w:sz w:val="20"/>
          <w:szCs w:val="20"/>
        </w:rPr>
        <w:t xml:space="preserve"> </w:t>
      </w:r>
      <w:r w:rsidR="00B12BF2">
        <w:rPr>
          <w:rFonts w:ascii="Verdana" w:hAnsi="Verdana"/>
          <w:b/>
          <w:sz w:val="20"/>
          <w:szCs w:val="20"/>
        </w:rPr>
        <w:t xml:space="preserve">Touch Screen </w:t>
      </w:r>
      <w:r w:rsidR="003545E1" w:rsidRPr="00B12BF2">
        <w:rPr>
          <w:rFonts w:ascii="Verdana" w:hAnsi="Verdana"/>
          <w:b/>
          <w:sz w:val="20"/>
          <w:szCs w:val="20"/>
        </w:rPr>
        <w:t>TS01</w:t>
      </w:r>
      <w:r w:rsidR="003545E1" w:rsidRPr="003545E1">
        <w:rPr>
          <w:rFonts w:ascii="Verdana" w:hAnsi="Verdana"/>
          <w:sz w:val="20"/>
          <w:szCs w:val="20"/>
        </w:rPr>
        <w:t xml:space="preserve"> e, tramite </w:t>
      </w:r>
      <w:r w:rsidR="003545E1" w:rsidRPr="003545E1">
        <w:rPr>
          <w:rFonts w:ascii="Verdana" w:hAnsi="Verdana"/>
          <w:b/>
          <w:sz w:val="20"/>
          <w:szCs w:val="20"/>
        </w:rPr>
        <w:t>web server</w:t>
      </w:r>
      <w:r w:rsidR="003545E1" w:rsidRPr="003545E1">
        <w:rPr>
          <w:rFonts w:ascii="Verdana" w:hAnsi="Verdana"/>
          <w:bCs/>
          <w:sz w:val="20"/>
          <w:szCs w:val="20"/>
        </w:rPr>
        <w:t> </w:t>
      </w:r>
      <w:r w:rsidR="003545E1">
        <w:rPr>
          <w:rFonts w:ascii="Verdana" w:hAnsi="Verdana"/>
          <w:bCs/>
          <w:sz w:val="20"/>
          <w:szCs w:val="20"/>
        </w:rPr>
        <w:t xml:space="preserve">(cod. </w:t>
      </w:r>
      <w:r w:rsidR="003545E1" w:rsidRPr="003545E1">
        <w:rPr>
          <w:rFonts w:ascii="Verdana" w:hAnsi="Verdana"/>
          <w:bCs/>
          <w:sz w:val="20"/>
          <w:szCs w:val="20"/>
        </w:rPr>
        <w:t>53WBS-HUB</w:t>
      </w:r>
      <w:r w:rsidR="003545E1">
        <w:rPr>
          <w:rFonts w:ascii="Verdana" w:hAnsi="Verdana"/>
          <w:bCs/>
          <w:sz w:val="20"/>
          <w:szCs w:val="20"/>
        </w:rPr>
        <w:t>)</w:t>
      </w:r>
      <w:r w:rsidR="003545E1" w:rsidRPr="003545E1">
        <w:rPr>
          <w:rFonts w:ascii="Verdana" w:hAnsi="Verdana"/>
          <w:bCs/>
          <w:sz w:val="20"/>
          <w:szCs w:val="20"/>
        </w:rPr>
        <w:t>, di esportarne il client grafico verso </w:t>
      </w:r>
      <w:r w:rsidR="003545E1" w:rsidRPr="003545E1">
        <w:rPr>
          <w:rFonts w:ascii="Verdana" w:hAnsi="Verdana"/>
          <w:b/>
          <w:sz w:val="20"/>
          <w:szCs w:val="20"/>
        </w:rPr>
        <w:t>WebApp</w:t>
      </w:r>
      <w:r w:rsidR="003545E1" w:rsidRPr="003545E1">
        <w:rPr>
          <w:rFonts w:ascii="Verdana" w:hAnsi="Verdana"/>
          <w:bCs/>
          <w:sz w:val="20"/>
          <w:szCs w:val="20"/>
        </w:rPr>
        <w:t> così da consentire la </w:t>
      </w:r>
      <w:r w:rsidR="003545E1" w:rsidRPr="003545E1">
        <w:rPr>
          <w:rFonts w:ascii="Verdana" w:hAnsi="Verdana"/>
          <w:sz w:val="20"/>
          <w:szCs w:val="20"/>
        </w:rPr>
        <w:t>supervisione</w:t>
      </w:r>
      <w:r w:rsidR="003545E1" w:rsidRPr="003545E1">
        <w:rPr>
          <w:rFonts w:ascii="Verdana" w:hAnsi="Verdana"/>
          <w:bCs/>
          <w:sz w:val="20"/>
          <w:szCs w:val="20"/>
        </w:rPr>
        <w:t> e il controllo delle </w:t>
      </w:r>
      <w:r w:rsidR="003545E1" w:rsidRPr="003545E1">
        <w:rPr>
          <w:rFonts w:ascii="Verdana" w:hAnsi="Verdana"/>
          <w:sz w:val="20"/>
          <w:szCs w:val="20"/>
        </w:rPr>
        <w:t>funzioni</w:t>
      </w:r>
      <w:r w:rsidR="003545E1" w:rsidRPr="003545E1">
        <w:rPr>
          <w:rFonts w:ascii="Verdana" w:hAnsi="Verdana"/>
          <w:bCs/>
          <w:sz w:val="20"/>
          <w:szCs w:val="20"/>
        </w:rPr>
        <w:t> in remoto.</w:t>
      </w:r>
    </w:p>
    <w:p w14:paraId="4EBE0745" w14:textId="77777777" w:rsidR="003545E1" w:rsidRDefault="003545E1" w:rsidP="003545E1">
      <w:pPr>
        <w:jc w:val="both"/>
        <w:rPr>
          <w:rFonts w:ascii="Verdana" w:hAnsi="Verdana"/>
          <w:bCs/>
          <w:sz w:val="20"/>
          <w:szCs w:val="20"/>
        </w:rPr>
      </w:pPr>
    </w:p>
    <w:p w14:paraId="5EDF2D03" w14:textId="0DF36D8A" w:rsidR="0096791B" w:rsidRDefault="0096791B" w:rsidP="003545E1">
      <w:pPr>
        <w:jc w:val="both"/>
        <w:rPr>
          <w:rFonts w:ascii="Verdana" w:hAnsi="Verdana"/>
          <w:sz w:val="20"/>
          <w:szCs w:val="20"/>
        </w:rPr>
      </w:pPr>
      <w:r w:rsidRPr="0096791B">
        <w:rPr>
          <w:rFonts w:ascii="Verdana" w:hAnsi="Verdana"/>
          <w:sz w:val="20"/>
          <w:szCs w:val="20"/>
        </w:rPr>
        <w:t xml:space="preserve">Il nuovo </w:t>
      </w:r>
      <w:r w:rsidRPr="0096791B">
        <w:rPr>
          <w:rFonts w:ascii="Verdana" w:hAnsi="Verdana"/>
          <w:b/>
          <w:sz w:val="20"/>
          <w:szCs w:val="20"/>
        </w:rPr>
        <w:t>Catalogo Tecnico DOMINA 2019/20</w:t>
      </w:r>
      <w:r w:rsidRPr="0096791B">
        <w:rPr>
          <w:rFonts w:ascii="Verdana" w:hAnsi="Verdana"/>
          <w:sz w:val="20"/>
          <w:szCs w:val="20"/>
        </w:rPr>
        <w:t xml:space="preserve"> vuole essere una vetrina per illustrare l’ampia gamma di soluzioni proposte oggi dall’Azienda, prodotti e sistemi che rivoluzionano non solo il mondo dell’automazione domestica, ma anche a quelli dell’hôtellerie e terziario.</w:t>
      </w:r>
    </w:p>
    <w:p w14:paraId="6B29CE7C" w14:textId="77777777" w:rsidR="003545E1" w:rsidRDefault="003545E1" w:rsidP="003545E1">
      <w:pPr>
        <w:jc w:val="both"/>
        <w:rPr>
          <w:rFonts w:ascii="Verdana" w:hAnsi="Verdana"/>
          <w:sz w:val="20"/>
          <w:szCs w:val="20"/>
        </w:rPr>
      </w:pPr>
    </w:p>
    <w:p w14:paraId="28BD9DE2" w14:textId="6046867F" w:rsidR="00373A48" w:rsidRPr="00790817" w:rsidRDefault="00790817" w:rsidP="003545E1">
      <w:pPr>
        <w:jc w:val="both"/>
        <w:rPr>
          <w:rStyle w:val="Collegamentoipertestuale"/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/>
      </w:r>
      <w:r>
        <w:rPr>
          <w:rFonts w:ascii="Verdana" w:hAnsi="Verdana"/>
          <w:b/>
          <w:sz w:val="20"/>
          <w:szCs w:val="20"/>
        </w:rPr>
        <w:instrText xml:space="preserve"> HYPERLINK "http://www.ave.it/it/notizie/catalogo-domotica-domina-2019"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 w:rsidR="00373A48" w:rsidRPr="00790817">
        <w:rPr>
          <w:rStyle w:val="Collegamentoipertestuale"/>
          <w:rFonts w:ascii="Verdana" w:hAnsi="Verdana"/>
          <w:b/>
          <w:sz w:val="20"/>
          <w:szCs w:val="20"/>
        </w:rPr>
        <w:t xml:space="preserve">Scarica ora il nuovo Catalogo Tecnico </w:t>
      </w:r>
      <w:r>
        <w:rPr>
          <w:rStyle w:val="Collegamentoipertestuale"/>
          <w:rFonts w:ascii="Verdana" w:hAnsi="Verdana"/>
          <w:b/>
          <w:sz w:val="20"/>
          <w:szCs w:val="20"/>
        </w:rPr>
        <w:t>della domotica AVE »</w:t>
      </w:r>
    </w:p>
    <w:p w14:paraId="4720A5EA" w14:textId="48D085E6" w:rsidR="00790817" w:rsidRDefault="00790817" w:rsidP="003545E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end"/>
      </w:r>
    </w:p>
    <w:p w14:paraId="4A89D2A1" w14:textId="77777777" w:rsidR="00790817" w:rsidRDefault="00790817" w:rsidP="003545E1">
      <w:pPr>
        <w:jc w:val="both"/>
        <w:rPr>
          <w:rFonts w:ascii="Verdana" w:hAnsi="Verdana"/>
          <w:sz w:val="20"/>
          <w:szCs w:val="20"/>
        </w:rPr>
      </w:pPr>
    </w:p>
    <w:p w14:paraId="615E8665" w14:textId="1CD0E9F4" w:rsidR="003545E1" w:rsidRDefault="003545E1" w:rsidP="003545E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Rezzato, </w:t>
      </w:r>
      <w:r w:rsidR="00373A48">
        <w:rPr>
          <w:rFonts w:ascii="Verdana" w:hAnsi="Verdana"/>
          <w:sz w:val="20"/>
          <w:szCs w:val="20"/>
        </w:rPr>
        <w:t>16</w:t>
      </w:r>
      <w:r>
        <w:rPr>
          <w:rFonts w:ascii="Verdana" w:hAnsi="Verdana"/>
          <w:sz w:val="20"/>
          <w:szCs w:val="20"/>
        </w:rPr>
        <w:t xml:space="preserve"> maggio 2019</w:t>
      </w:r>
    </w:p>
    <w:p w14:paraId="579BA412" w14:textId="77777777" w:rsidR="003545E1" w:rsidRDefault="003545E1" w:rsidP="003545E1">
      <w:pPr>
        <w:jc w:val="both"/>
        <w:rPr>
          <w:rFonts w:ascii="Verdana" w:hAnsi="Verdana"/>
          <w:sz w:val="20"/>
          <w:szCs w:val="20"/>
        </w:rPr>
      </w:pPr>
    </w:p>
    <w:p w14:paraId="08F236B6" w14:textId="77777777" w:rsidR="003545E1" w:rsidRDefault="003545E1" w:rsidP="003545E1">
      <w:pPr>
        <w:jc w:val="both"/>
        <w:rPr>
          <w:rFonts w:ascii="Verdana" w:hAnsi="Verdana"/>
          <w:sz w:val="20"/>
          <w:szCs w:val="20"/>
        </w:rPr>
      </w:pPr>
    </w:p>
    <w:p w14:paraId="4F29945F" w14:textId="77777777" w:rsidR="003545E1" w:rsidRDefault="003545E1" w:rsidP="003545E1">
      <w:pPr>
        <w:jc w:val="both"/>
        <w:rPr>
          <w:rFonts w:ascii="Verdana" w:hAnsi="Verdana"/>
          <w:sz w:val="20"/>
          <w:szCs w:val="20"/>
        </w:rPr>
      </w:pPr>
    </w:p>
    <w:p w14:paraId="3DE364E1" w14:textId="57A1F310" w:rsidR="003545E1" w:rsidRPr="0096791B" w:rsidRDefault="003545E1" w:rsidP="003545E1">
      <w:pPr>
        <w:jc w:val="center"/>
        <w:rPr>
          <w:rFonts w:ascii="Verdana" w:hAnsi="Verdana"/>
          <w:b/>
          <w:bCs/>
          <w:sz w:val="20"/>
          <w:szCs w:val="20"/>
        </w:rPr>
      </w:pPr>
      <w:r w:rsidRPr="003545E1">
        <w:rPr>
          <w:rFonts w:ascii="Verdana" w:hAnsi="Verdana"/>
          <w:b/>
          <w:sz w:val="20"/>
          <w:szCs w:val="20"/>
        </w:rPr>
        <w:t>www.ave.it</w:t>
      </w:r>
    </w:p>
    <w:p w14:paraId="32CEC7A6" w14:textId="77777777" w:rsidR="0096791B" w:rsidRPr="0096791B" w:rsidRDefault="0096791B" w:rsidP="0096791B">
      <w:pPr>
        <w:rPr>
          <w:rFonts w:eastAsia="Times New Roman"/>
        </w:rPr>
      </w:pPr>
    </w:p>
    <w:p w14:paraId="1FA98AF4" w14:textId="77777777" w:rsidR="00003B7E" w:rsidRDefault="00003B7E" w:rsidP="00C8171D">
      <w:pPr>
        <w:shd w:val="clear" w:color="auto" w:fill="FFFFFF"/>
        <w:spacing w:after="360"/>
        <w:jc w:val="both"/>
        <w:rPr>
          <w:rFonts w:ascii="Verdana" w:hAnsi="Verdana"/>
          <w:sz w:val="20"/>
          <w:szCs w:val="20"/>
        </w:rPr>
      </w:pPr>
    </w:p>
    <w:p w14:paraId="485F5E4C" w14:textId="092DD975" w:rsidR="00B51C75" w:rsidRPr="003545E1" w:rsidRDefault="00546557" w:rsidP="003545E1">
      <w:pPr>
        <w:tabs>
          <w:tab w:val="left" w:pos="7021"/>
        </w:tabs>
        <w:jc w:val="both"/>
        <w:rPr>
          <w:rFonts w:ascii="Verdana" w:hAnsi="Verdana"/>
          <w:b/>
          <w:i/>
          <w:sz w:val="20"/>
          <w:szCs w:val="20"/>
        </w:rPr>
      </w:pPr>
      <w:bookmarkStart w:id="0" w:name="_GoBack"/>
      <w:bookmarkEnd w:id="0"/>
      <w:r w:rsidRPr="006426BC">
        <w:rPr>
          <w:rFonts w:ascii="Verdana" w:hAnsi="Verdana"/>
          <w:b/>
          <w:i/>
          <w:sz w:val="20"/>
          <w:szCs w:val="20"/>
        </w:rPr>
        <w:tab/>
      </w:r>
    </w:p>
    <w:sectPr w:rsidR="00B51C75" w:rsidRPr="003545E1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80E00" w14:textId="77777777" w:rsidR="00057675" w:rsidRDefault="00057675" w:rsidP="00BD1C27">
      <w:r>
        <w:separator/>
      </w:r>
    </w:p>
  </w:endnote>
  <w:endnote w:type="continuationSeparator" w:id="0">
    <w:p w14:paraId="3D38EF67" w14:textId="77777777" w:rsidR="00057675" w:rsidRDefault="00057675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314AD4D2" w:rsidR="00E1408D" w:rsidRPr="00015590" w:rsidRDefault="006426BC" w:rsidP="006426BC">
    <w:pPr>
      <w:autoSpaceDE w:val="0"/>
      <w:jc w:val="center"/>
      <w:rPr>
        <w:rFonts w:ascii="Verdana" w:hAnsi="Verdana"/>
        <w:color w:val="808080" w:themeColor="background1" w:themeShade="80"/>
        <w:sz w:val="14"/>
        <w:szCs w:val="14"/>
      </w:rPr>
    </w:pPr>
    <w:r w:rsidRPr="009B55A4">
      <w:rPr>
        <w:rFonts w:ascii="Verdana" w:hAnsi="Verdana"/>
        <w:color w:val="808080" w:themeColor="background1" w:themeShade="80"/>
        <w:sz w:val="14"/>
        <w:szCs w:val="14"/>
      </w:rPr>
      <w:t>NOTE:</w:t>
    </w:r>
    <w:r>
      <w:rPr>
        <w:rFonts w:ascii="Verdana" w:hAnsi="Verdana"/>
        <w:color w:val="808080" w:themeColor="background1" w:themeShade="80"/>
        <w:sz w:val="14"/>
        <w:szCs w:val="14"/>
      </w:rPr>
      <w:t xml:space="preserve"> </w:t>
    </w:r>
    <w:r w:rsidRPr="009B55A4">
      <w:rPr>
        <w:rFonts w:ascii="Verdana" w:hAnsi="Verdana"/>
        <w:color w:val="808080" w:themeColor="background1" w:themeShade="80"/>
        <w:sz w:val="14"/>
        <w:szCs w:val="14"/>
      </w:rPr>
      <w:t>Richiede una connessione Internet. Per controllare alcuni dispositivi e funzioni è necessario un dispositivo intelligente compatibile. Per controllare dispositivi come gli elettrodomestici di casa sono necessari apparecchi, interruttori e/o prese intelligenti compatibili. Potrebbero essere richiesti abbonamenti ed essere applicati termini, condizioni e/o costi aggiuntivi non dipendenti da AVE S.p.A.</w:t>
    </w:r>
    <w:r>
      <w:rPr>
        <w:rFonts w:ascii="Verdana" w:hAnsi="Verdana"/>
        <w:color w:val="808080" w:themeColor="background1" w:themeShade="80"/>
        <w:sz w:val="14"/>
        <w:szCs w:val="14"/>
      </w:rPr>
      <w:t xml:space="preserve">  </w:t>
    </w:r>
    <w:r w:rsidRPr="00185F13">
      <w:rPr>
        <w:rFonts w:ascii="Verdana" w:hAnsi="Verdana"/>
        <w:color w:val="808080" w:themeColor="background1" w:themeShade="80"/>
        <w:sz w:val="14"/>
        <w:szCs w:val="14"/>
      </w:rPr>
      <w:t>AVE S.p.A. declina ogni responsabilità riguardante la connessione internet non essendo di sua competenza la fornitura del servizio così come declina ogni responsabilità legata all’errato utilizzo dei servizi AVE Cloud e AVE Connect. Si consiglia di rivolgersi ad un professionista di settore al fine di realizzare la configurazione dell’impianto alla regola dell’arte.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ABEBE" w14:textId="77777777" w:rsidR="00057675" w:rsidRDefault="00057675" w:rsidP="00BD1C27">
      <w:r>
        <w:separator/>
      </w:r>
    </w:p>
  </w:footnote>
  <w:footnote w:type="continuationSeparator" w:id="0">
    <w:p w14:paraId="0A089C35" w14:textId="77777777" w:rsidR="00057675" w:rsidRDefault="00057675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8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4"/>
  </w:num>
  <w:num w:numId="11">
    <w:abstractNumId w:val="19"/>
  </w:num>
  <w:num w:numId="12">
    <w:abstractNumId w:val="0"/>
  </w:num>
  <w:num w:numId="13">
    <w:abstractNumId w:val="15"/>
  </w:num>
  <w:num w:numId="14">
    <w:abstractNumId w:val="9"/>
  </w:num>
  <w:num w:numId="15">
    <w:abstractNumId w:val="17"/>
  </w:num>
  <w:num w:numId="16">
    <w:abstractNumId w:val="1"/>
  </w:num>
  <w:num w:numId="17">
    <w:abstractNumId w:val="10"/>
  </w:num>
  <w:num w:numId="18">
    <w:abstractNumId w:val="8"/>
  </w:num>
  <w:num w:numId="19">
    <w:abstractNumId w:val="11"/>
  </w:num>
  <w:num w:numId="2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7E"/>
    <w:rsid w:val="00003B9E"/>
    <w:rsid w:val="00005019"/>
    <w:rsid w:val="0000605D"/>
    <w:rsid w:val="0000736A"/>
    <w:rsid w:val="00007492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675"/>
    <w:rsid w:val="00057F2D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155E"/>
    <w:rsid w:val="000722E0"/>
    <w:rsid w:val="000724B2"/>
    <w:rsid w:val="00074DFE"/>
    <w:rsid w:val="00076113"/>
    <w:rsid w:val="0007746C"/>
    <w:rsid w:val="00077D7A"/>
    <w:rsid w:val="00081394"/>
    <w:rsid w:val="00081695"/>
    <w:rsid w:val="00082080"/>
    <w:rsid w:val="0008413D"/>
    <w:rsid w:val="0008414C"/>
    <w:rsid w:val="00084329"/>
    <w:rsid w:val="00085719"/>
    <w:rsid w:val="00085831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439D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67C"/>
    <w:rsid w:val="00104700"/>
    <w:rsid w:val="00107928"/>
    <w:rsid w:val="00107A3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68C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6C2D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11D3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4FEC"/>
    <w:rsid w:val="001A5E1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57E0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4C67"/>
    <w:rsid w:val="002064EC"/>
    <w:rsid w:val="002065A6"/>
    <w:rsid w:val="0020660A"/>
    <w:rsid w:val="0020710B"/>
    <w:rsid w:val="002120EE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655"/>
    <w:rsid w:val="00231AAA"/>
    <w:rsid w:val="002331CD"/>
    <w:rsid w:val="00233CD3"/>
    <w:rsid w:val="00233EBE"/>
    <w:rsid w:val="002361AD"/>
    <w:rsid w:val="00237AEB"/>
    <w:rsid w:val="00240F09"/>
    <w:rsid w:val="00241123"/>
    <w:rsid w:val="00242A70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0344"/>
    <w:rsid w:val="002605D1"/>
    <w:rsid w:val="00263E75"/>
    <w:rsid w:val="00264166"/>
    <w:rsid w:val="00266778"/>
    <w:rsid w:val="00267475"/>
    <w:rsid w:val="00267E58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115D"/>
    <w:rsid w:val="002C21B2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6D0B"/>
    <w:rsid w:val="002F04F7"/>
    <w:rsid w:val="002F0A66"/>
    <w:rsid w:val="002F0C39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F9D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DD3"/>
    <w:rsid w:val="00350F58"/>
    <w:rsid w:val="0035135F"/>
    <w:rsid w:val="0035275F"/>
    <w:rsid w:val="00352DA5"/>
    <w:rsid w:val="0035375F"/>
    <w:rsid w:val="003545E1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3A48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0D01"/>
    <w:rsid w:val="00391A03"/>
    <w:rsid w:val="003923D4"/>
    <w:rsid w:val="00392660"/>
    <w:rsid w:val="00392F0A"/>
    <w:rsid w:val="00395806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A51"/>
    <w:rsid w:val="003D5CCA"/>
    <w:rsid w:val="003D5F64"/>
    <w:rsid w:val="003D675A"/>
    <w:rsid w:val="003D7079"/>
    <w:rsid w:val="003D7236"/>
    <w:rsid w:val="003D7E2A"/>
    <w:rsid w:val="003E21DD"/>
    <w:rsid w:val="003E3FEB"/>
    <w:rsid w:val="003E4666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465F"/>
    <w:rsid w:val="00427288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314D"/>
    <w:rsid w:val="004436D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4977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6994"/>
    <w:rsid w:val="00492890"/>
    <w:rsid w:val="00495989"/>
    <w:rsid w:val="004967F1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6580"/>
    <w:rsid w:val="004A740F"/>
    <w:rsid w:val="004A78B8"/>
    <w:rsid w:val="004B020C"/>
    <w:rsid w:val="004B0676"/>
    <w:rsid w:val="004B24D0"/>
    <w:rsid w:val="004B2E5E"/>
    <w:rsid w:val="004B3D5D"/>
    <w:rsid w:val="004B6854"/>
    <w:rsid w:val="004C065D"/>
    <w:rsid w:val="004C0A45"/>
    <w:rsid w:val="004C1578"/>
    <w:rsid w:val="004C1A9E"/>
    <w:rsid w:val="004C2D60"/>
    <w:rsid w:val="004C441A"/>
    <w:rsid w:val="004C72CB"/>
    <w:rsid w:val="004C7C0C"/>
    <w:rsid w:val="004D1BC5"/>
    <w:rsid w:val="004D219E"/>
    <w:rsid w:val="004D448B"/>
    <w:rsid w:val="004D5FF8"/>
    <w:rsid w:val="004D636F"/>
    <w:rsid w:val="004D6479"/>
    <w:rsid w:val="004D6C07"/>
    <w:rsid w:val="004D71FC"/>
    <w:rsid w:val="004D737B"/>
    <w:rsid w:val="004E299F"/>
    <w:rsid w:val="004E31D9"/>
    <w:rsid w:val="004E4495"/>
    <w:rsid w:val="004E4862"/>
    <w:rsid w:val="004E5466"/>
    <w:rsid w:val="004E5EE3"/>
    <w:rsid w:val="004F052E"/>
    <w:rsid w:val="004F1157"/>
    <w:rsid w:val="004F11AF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8A2"/>
    <w:rsid w:val="00507F29"/>
    <w:rsid w:val="00510B12"/>
    <w:rsid w:val="00511DD6"/>
    <w:rsid w:val="00512A10"/>
    <w:rsid w:val="005136DE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3594"/>
    <w:rsid w:val="005652E2"/>
    <w:rsid w:val="005659CE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10AE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A55"/>
    <w:rsid w:val="005E301A"/>
    <w:rsid w:val="005E3170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225D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B76"/>
    <w:rsid w:val="006469C7"/>
    <w:rsid w:val="00647394"/>
    <w:rsid w:val="00647CDC"/>
    <w:rsid w:val="00650236"/>
    <w:rsid w:val="006517E0"/>
    <w:rsid w:val="006522BA"/>
    <w:rsid w:val="0065651C"/>
    <w:rsid w:val="00661D97"/>
    <w:rsid w:val="006639DD"/>
    <w:rsid w:val="00665EE9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55EF"/>
    <w:rsid w:val="0069704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71AE"/>
    <w:rsid w:val="006B760F"/>
    <w:rsid w:val="006B7EF0"/>
    <w:rsid w:val="006C1B63"/>
    <w:rsid w:val="006C2A43"/>
    <w:rsid w:val="006C558B"/>
    <w:rsid w:val="006C6AD6"/>
    <w:rsid w:val="006C6E77"/>
    <w:rsid w:val="006C6FCA"/>
    <w:rsid w:val="006C78CE"/>
    <w:rsid w:val="006C7BF4"/>
    <w:rsid w:val="006D0DE4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C34"/>
    <w:rsid w:val="006F6930"/>
    <w:rsid w:val="006F6DEE"/>
    <w:rsid w:val="006F724D"/>
    <w:rsid w:val="007026A7"/>
    <w:rsid w:val="007027CA"/>
    <w:rsid w:val="00703C80"/>
    <w:rsid w:val="00704ECB"/>
    <w:rsid w:val="00705EE8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2759"/>
    <w:rsid w:val="00722F51"/>
    <w:rsid w:val="0072428B"/>
    <w:rsid w:val="0073003A"/>
    <w:rsid w:val="00730AE9"/>
    <w:rsid w:val="00732B73"/>
    <w:rsid w:val="00734369"/>
    <w:rsid w:val="00737E98"/>
    <w:rsid w:val="0074215A"/>
    <w:rsid w:val="00742470"/>
    <w:rsid w:val="007424F4"/>
    <w:rsid w:val="0074324C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B25"/>
    <w:rsid w:val="00767E6D"/>
    <w:rsid w:val="00771DBF"/>
    <w:rsid w:val="00771E1F"/>
    <w:rsid w:val="0077274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3B71"/>
    <w:rsid w:val="00784D73"/>
    <w:rsid w:val="00785192"/>
    <w:rsid w:val="00786026"/>
    <w:rsid w:val="0078686C"/>
    <w:rsid w:val="00786B42"/>
    <w:rsid w:val="00790817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B5F8B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D7463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5A4"/>
    <w:rsid w:val="00832607"/>
    <w:rsid w:val="008328F8"/>
    <w:rsid w:val="00832A2B"/>
    <w:rsid w:val="00833DAA"/>
    <w:rsid w:val="00834BF9"/>
    <w:rsid w:val="00835923"/>
    <w:rsid w:val="00835CAA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395A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655D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331B"/>
    <w:rsid w:val="008B345D"/>
    <w:rsid w:val="008B4971"/>
    <w:rsid w:val="008B4F63"/>
    <w:rsid w:val="008B6EC0"/>
    <w:rsid w:val="008C22CE"/>
    <w:rsid w:val="008C2C55"/>
    <w:rsid w:val="008C2F98"/>
    <w:rsid w:val="008C34EE"/>
    <w:rsid w:val="008C3CCE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212FD"/>
    <w:rsid w:val="0092455D"/>
    <w:rsid w:val="009264BF"/>
    <w:rsid w:val="00926A39"/>
    <w:rsid w:val="00926C91"/>
    <w:rsid w:val="00926DF6"/>
    <w:rsid w:val="009278E9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91B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1E64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422F"/>
    <w:rsid w:val="009C49AF"/>
    <w:rsid w:val="009C5A26"/>
    <w:rsid w:val="009D032E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B90"/>
    <w:rsid w:val="00A14193"/>
    <w:rsid w:val="00A145B7"/>
    <w:rsid w:val="00A149E9"/>
    <w:rsid w:val="00A15A4C"/>
    <w:rsid w:val="00A165BC"/>
    <w:rsid w:val="00A173DF"/>
    <w:rsid w:val="00A21B9B"/>
    <w:rsid w:val="00A221D2"/>
    <w:rsid w:val="00A2241E"/>
    <w:rsid w:val="00A253D3"/>
    <w:rsid w:val="00A270FA"/>
    <w:rsid w:val="00A27F9F"/>
    <w:rsid w:val="00A30771"/>
    <w:rsid w:val="00A321FD"/>
    <w:rsid w:val="00A32FC8"/>
    <w:rsid w:val="00A35564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3FCB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03FC"/>
    <w:rsid w:val="00A71BE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5A13"/>
    <w:rsid w:val="00A9022B"/>
    <w:rsid w:val="00A90DDC"/>
    <w:rsid w:val="00A90E88"/>
    <w:rsid w:val="00A9169F"/>
    <w:rsid w:val="00A91A3E"/>
    <w:rsid w:val="00A94586"/>
    <w:rsid w:val="00A94742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FC"/>
    <w:rsid w:val="00AD5D32"/>
    <w:rsid w:val="00AD61CD"/>
    <w:rsid w:val="00AD63E0"/>
    <w:rsid w:val="00AD74AD"/>
    <w:rsid w:val="00AD7B21"/>
    <w:rsid w:val="00AE0732"/>
    <w:rsid w:val="00AE2496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4563"/>
    <w:rsid w:val="00AF5BB0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567"/>
    <w:rsid w:val="00B1288D"/>
    <w:rsid w:val="00B12BF2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61A8"/>
    <w:rsid w:val="00B37BF1"/>
    <w:rsid w:val="00B40497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9DC"/>
    <w:rsid w:val="00B53FD1"/>
    <w:rsid w:val="00B54EB2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76CC0"/>
    <w:rsid w:val="00B80EDB"/>
    <w:rsid w:val="00B819BD"/>
    <w:rsid w:val="00B8286E"/>
    <w:rsid w:val="00B83CFE"/>
    <w:rsid w:val="00B86492"/>
    <w:rsid w:val="00B86A78"/>
    <w:rsid w:val="00B86CA9"/>
    <w:rsid w:val="00B8762C"/>
    <w:rsid w:val="00B87DE1"/>
    <w:rsid w:val="00B92ECD"/>
    <w:rsid w:val="00B9340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76E5"/>
    <w:rsid w:val="00BB031C"/>
    <w:rsid w:val="00BB166B"/>
    <w:rsid w:val="00BB2A4A"/>
    <w:rsid w:val="00BB7463"/>
    <w:rsid w:val="00BB74D6"/>
    <w:rsid w:val="00BC144F"/>
    <w:rsid w:val="00BC2341"/>
    <w:rsid w:val="00BC27DE"/>
    <w:rsid w:val="00BC2E39"/>
    <w:rsid w:val="00BC387E"/>
    <w:rsid w:val="00BC3C7F"/>
    <w:rsid w:val="00BC659A"/>
    <w:rsid w:val="00BC67AB"/>
    <w:rsid w:val="00BD1C27"/>
    <w:rsid w:val="00BD1F27"/>
    <w:rsid w:val="00BD3FB5"/>
    <w:rsid w:val="00BD4A19"/>
    <w:rsid w:val="00BD50CF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171D"/>
    <w:rsid w:val="00C8334E"/>
    <w:rsid w:val="00C84C65"/>
    <w:rsid w:val="00C850A1"/>
    <w:rsid w:val="00C85186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CDC"/>
    <w:rsid w:val="00CB3EAA"/>
    <w:rsid w:val="00CB4D17"/>
    <w:rsid w:val="00CB579D"/>
    <w:rsid w:val="00CB7E14"/>
    <w:rsid w:val="00CC0CEC"/>
    <w:rsid w:val="00CC0D03"/>
    <w:rsid w:val="00CC2EB8"/>
    <w:rsid w:val="00CC3A95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526C"/>
    <w:rsid w:val="00CE5BF7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D26"/>
    <w:rsid w:val="00DE3DF4"/>
    <w:rsid w:val="00DE564E"/>
    <w:rsid w:val="00DE5E07"/>
    <w:rsid w:val="00DE76B4"/>
    <w:rsid w:val="00DF0370"/>
    <w:rsid w:val="00DF20C2"/>
    <w:rsid w:val="00DF34CB"/>
    <w:rsid w:val="00DF407F"/>
    <w:rsid w:val="00DF4D24"/>
    <w:rsid w:val="00DF4F8F"/>
    <w:rsid w:val="00DF5F7E"/>
    <w:rsid w:val="00DF602B"/>
    <w:rsid w:val="00DF6C91"/>
    <w:rsid w:val="00E02B3D"/>
    <w:rsid w:val="00E038FB"/>
    <w:rsid w:val="00E03C60"/>
    <w:rsid w:val="00E04530"/>
    <w:rsid w:val="00E055E1"/>
    <w:rsid w:val="00E06269"/>
    <w:rsid w:val="00E06D5B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3ED1"/>
    <w:rsid w:val="00E4569E"/>
    <w:rsid w:val="00E45A59"/>
    <w:rsid w:val="00E46677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62FB"/>
    <w:rsid w:val="00E66BA0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59FD"/>
    <w:rsid w:val="00E97E15"/>
    <w:rsid w:val="00EA30AC"/>
    <w:rsid w:val="00EA36BA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70D"/>
    <w:rsid w:val="00EF080D"/>
    <w:rsid w:val="00EF0C5E"/>
    <w:rsid w:val="00EF23F4"/>
    <w:rsid w:val="00EF2CDD"/>
    <w:rsid w:val="00EF3104"/>
    <w:rsid w:val="00EF52B9"/>
    <w:rsid w:val="00EF6344"/>
    <w:rsid w:val="00EF66AB"/>
    <w:rsid w:val="00F00FDE"/>
    <w:rsid w:val="00F0100D"/>
    <w:rsid w:val="00F01010"/>
    <w:rsid w:val="00F01972"/>
    <w:rsid w:val="00F02196"/>
    <w:rsid w:val="00F023B7"/>
    <w:rsid w:val="00F04506"/>
    <w:rsid w:val="00F04F21"/>
    <w:rsid w:val="00F0514E"/>
    <w:rsid w:val="00F05729"/>
    <w:rsid w:val="00F07416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76E"/>
    <w:rsid w:val="00F27EC3"/>
    <w:rsid w:val="00F319D0"/>
    <w:rsid w:val="00F330FF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7ACF"/>
    <w:rsid w:val="00F51412"/>
    <w:rsid w:val="00F5145B"/>
    <w:rsid w:val="00F55767"/>
    <w:rsid w:val="00F561A8"/>
    <w:rsid w:val="00F60974"/>
    <w:rsid w:val="00F62663"/>
    <w:rsid w:val="00F63A92"/>
    <w:rsid w:val="00F6417E"/>
    <w:rsid w:val="00F64580"/>
    <w:rsid w:val="00F645ED"/>
    <w:rsid w:val="00F646F6"/>
    <w:rsid w:val="00F64716"/>
    <w:rsid w:val="00F64E16"/>
    <w:rsid w:val="00F65004"/>
    <w:rsid w:val="00F66501"/>
    <w:rsid w:val="00F66EE7"/>
    <w:rsid w:val="00F67100"/>
    <w:rsid w:val="00F6789D"/>
    <w:rsid w:val="00F67F11"/>
    <w:rsid w:val="00F703A1"/>
    <w:rsid w:val="00F7220A"/>
    <w:rsid w:val="00F7262D"/>
    <w:rsid w:val="00F7417E"/>
    <w:rsid w:val="00F75CCA"/>
    <w:rsid w:val="00F7637D"/>
    <w:rsid w:val="00F81338"/>
    <w:rsid w:val="00F8196A"/>
    <w:rsid w:val="00F81A3B"/>
    <w:rsid w:val="00F829AD"/>
    <w:rsid w:val="00F8554F"/>
    <w:rsid w:val="00F857B7"/>
    <w:rsid w:val="00F90881"/>
    <w:rsid w:val="00F9103C"/>
    <w:rsid w:val="00F91754"/>
    <w:rsid w:val="00F923CB"/>
    <w:rsid w:val="00F94BD6"/>
    <w:rsid w:val="00F96A14"/>
    <w:rsid w:val="00FA17AB"/>
    <w:rsid w:val="00FA2194"/>
    <w:rsid w:val="00FA32DE"/>
    <w:rsid w:val="00FA338D"/>
    <w:rsid w:val="00FA386F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EA2"/>
    <w:rsid w:val="00FD1DC8"/>
    <w:rsid w:val="00FD4387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15D0"/>
    <w:rsid w:val="00FF2B52"/>
    <w:rsid w:val="00FF392E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C2D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BB0DDE-4BC3-4746-B2C0-0E2BFB46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10</TotalTime>
  <Pages>1</Pages>
  <Words>361</Words>
  <Characters>2059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Manager/>
  <Company/>
  <LinksUpToDate>false</LinksUpToDate>
  <CharactersWithSpaces>2416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cp:lastPrinted>2019-05-16T06:58:00Z</cp:lastPrinted>
  <dcterms:created xsi:type="dcterms:W3CDTF">2019-05-16T06:58:00Z</dcterms:created>
  <dcterms:modified xsi:type="dcterms:W3CDTF">2019-05-16T07:09:00Z</dcterms:modified>
  <cp:category/>
</cp:coreProperties>
</file>