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2D86" w14:textId="33BF4A14" w:rsidR="00B71BDB" w:rsidRPr="000C7F29" w:rsidRDefault="00BA3CBD">
      <w:pPr>
        <w:jc w:val="center"/>
        <w:rPr>
          <w:rFonts w:ascii="Verdana" w:hAnsi="Verdana"/>
          <w:b/>
          <w:bCs/>
          <w:sz w:val="28"/>
          <w:szCs w:val="28"/>
          <w:lang w:val="en-GB"/>
        </w:rPr>
      </w:pPr>
      <w:r w:rsidRPr="000C7F29">
        <w:rPr>
          <w:rFonts w:ascii="Verdana" w:hAnsi="Verdana"/>
          <w:b/>
          <w:bCs/>
          <w:sz w:val="28"/>
          <w:szCs w:val="28"/>
          <w:lang w:val="en-GB"/>
        </w:rPr>
        <w:t xml:space="preserve">AVE design and technology will be at the </w:t>
      </w:r>
      <w:proofErr w:type="spellStart"/>
      <w:r w:rsidRPr="000C7F29">
        <w:rPr>
          <w:rFonts w:ascii="Verdana" w:hAnsi="Verdana"/>
          <w:b/>
          <w:bCs/>
          <w:sz w:val="28"/>
          <w:szCs w:val="28"/>
          <w:lang w:val="en-GB"/>
        </w:rPr>
        <w:t>FuoriSalone</w:t>
      </w:r>
      <w:proofErr w:type="spellEnd"/>
      <w:r w:rsidRPr="000C7F29">
        <w:rPr>
          <w:rFonts w:ascii="Verdana" w:hAnsi="Verdana"/>
          <w:b/>
          <w:bCs/>
          <w:sz w:val="28"/>
          <w:szCs w:val="28"/>
          <w:lang w:val="en-GB"/>
        </w:rPr>
        <w:t xml:space="preserve"> 2021 </w:t>
      </w:r>
    </w:p>
    <w:p w14:paraId="39776089" w14:textId="77777777" w:rsidR="00BA3CBD" w:rsidRPr="000C7F29" w:rsidRDefault="00BA3CBD">
      <w:pPr>
        <w:jc w:val="center"/>
        <w:rPr>
          <w:rFonts w:ascii="Verdana" w:eastAsia="Verdana" w:hAnsi="Verdana" w:cs="Verdana"/>
          <w:b/>
          <w:bCs/>
          <w:sz w:val="22"/>
          <w:szCs w:val="22"/>
          <w:lang w:val="en-GB"/>
        </w:rPr>
      </w:pPr>
    </w:p>
    <w:p w14:paraId="458ADAB6" w14:textId="590401EF" w:rsidR="00B71BDB" w:rsidRPr="000C7F29" w:rsidRDefault="00BA3CBD">
      <w:pPr>
        <w:jc w:val="center"/>
        <w:rPr>
          <w:rFonts w:ascii="Verdana" w:hAnsi="Verdana"/>
          <w:b/>
          <w:bCs/>
          <w:i/>
          <w:iCs/>
          <w:sz w:val="22"/>
          <w:szCs w:val="22"/>
          <w:lang w:val="en-GB"/>
        </w:rPr>
      </w:pPr>
      <w:r w:rsidRPr="000C7F29">
        <w:rPr>
          <w:rFonts w:ascii="Verdana" w:hAnsi="Verdana"/>
          <w:b/>
          <w:bCs/>
          <w:i/>
          <w:iCs/>
          <w:sz w:val="22"/>
          <w:szCs w:val="22"/>
          <w:lang w:val="en-GB"/>
        </w:rPr>
        <w:t xml:space="preserve">AVE solutions will be the protagonists of the innovative exhibitions that Simone </w:t>
      </w:r>
      <w:proofErr w:type="spellStart"/>
      <w:r w:rsidRPr="000C7F29">
        <w:rPr>
          <w:rFonts w:ascii="Verdana" w:hAnsi="Verdana"/>
          <w:b/>
          <w:bCs/>
          <w:i/>
          <w:iCs/>
          <w:sz w:val="22"/>
          <w:szCs w:val="22"/>
          <w:lang w:val="en-GB"/>
        </w:rPr>
        <w:t>Micheli</w:t>
      </w:r>
      <w:proofErr w:type="spellEnd"/>
      <w:r w:rsidRPr="000C7F29">
        <w:rPr>
          <w:rFonts w:ascii="Verdana" w:hAnsi="Verdana"/>
          <w:b/>
          <w:bCs/>
          <w:i/>
          <w:iCs/>
          <w:sz w:val="22"/>
          <w:szCs w:val="22"/>
          <w:lang w:val="en-GB"/>
        </w:rPr>
        <w:t xml:space="preserve"> will dedicate to the contract sector.</w:t>
      </w:r>
    </w:p>
    <w:p w14:paraId="09CB0784" w14:textId="77777777" w:rsidR="00BA3CBD" w:rsidRPr="000C7F29" w:rsidRDefault="00BA3CBD">
      <w:pPr>
        <w:jc w:val="center"/>
        <w:rPr>
          <w:rFonts w:ascii="Verdana" w:eastAsia="Verdana" w:hAnsi="Verdana" w:cs="Verdana"/>
          <w:b/>
          <w:bCs/>
          <w:i/>
          <w:iCs/>
          <w:sz w:val="22"/>
          <w:szCs w:val="22"/>
          <w:lang w:val="en-GB"/>
        </w:rPr>
      </w:pPr>
    </w:p>
    <w:p w14:paraId="42C9268D" w14:textId="078144E9" w:rsidR="000C7F29" w:rsidRPr="000C7F29" w:rsidRDefault="000C7F29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0C7F29">
        <w:rPr>
          <w:rFonts w:ascii="Verdana" w:eastAsia="Verdana" w:hAnsi="Verdana" w:cs="Verdana"/>
          <w:sz w:val="20"/>
          <w:szCs w:val="20"/>
          <w:lang w:val="en-GB"/>
        </w:rPr>
        <w:t xml:space="preserve">The </w:t>
      </w:r>
      <w:proofErr w:type="spellStart"/>
      <w:r w:rsidRPr="000C7F29">
        <w:rPr>
          <w:rFonts w:ascii="Verdana" w:eastAsia="Verdana" w:hAnsi="Verdana" w:cs="Verdana"/>
          <w:b/>
          <w:bCs/>
          <w:sz w:val="20"/>
          <w:szCs w:val="20"/>
          <w:lang w:val="en-GB"/>
        </w:rPr>
        <w:t>FuoriSalone</w:t>
      </w:r>
      <w:proofErr w:type="spellEnd"/>
      <w:r w:rsidRPr="000C7F29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0A5334">
        <w:rPr>
          <w:rFonts w:ascii="Verdana" w:eastAsia="Verdana" w:hAnsi="Verdana" w:cs="Verdana"/>
          <w:sz w:val="20"/>
          <w:szCs w:val="20"/>
          <w:lang w:val="en-GB"/>
        </w:rPr>
        <w:t>i</w:t>
      </w:r>
      <w:r w:rsidR="000A5334" w:rsidRPr="000A5334">
        <w:rPr>
          <w:rFonts w:ascii="Verdana" w:eastAsia="Verdana" w:hAnsi="Verdana" w:cs="Verdana"/>
          <w:sz w:val="20"/>
          <w:szCs w:val="20"/>
          <w:lang w:val="en-GB"/>
        </w:rPr>
        <w:t>s about to come back</w:t>
      </w:r>
      <w:r w:rsidRPr="000C7F29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0A5334" w:rsidRPr="000A5334">
        <w:rPr>
          <w:rFonts w:ascii="Verdana" w:eastAsia="Verdana" w:hAnsi="Verdana" w:cs="Verdana"/>
          <w:sz w:val="20"/>
          <w:szCs w:val="20"/>
          <w:lang w:val="en-GB"/>
        </w:rPr>
        <w:t xml:space="preserve">together </w:t>
      </w:r>
      <w:r w:rsidR="000A5334">
        <w:rPr>
          <w:rFonts w:ascii="Verdana" w:eastAsia="Verdana" w:hAnsi="Verdana" w:cs="Verdana"/>
          <w:sz w:val="20"/>
          <w:szCs w:val="20"/>
          <w:lang w:val="en-GB"/>
        </w:rPr>
        <w:t xml:space="preserve">with </w:t>
      </w:r>
      <w:r w:rsidRPr="000C7F29">
        <w:rPr>
          <w:rFonts w:ascii="Verdana" w:eastAsia="Verdana" w:hAnsi="Verdana" w:cs="Verdana"/>
          <w:sz w:val="20"/>
          <w:szCs w:val="20"/>
          <w:lang w:val="en-GB"/>
        </w:rPr>
        <w:t xml:space="preserve">the innovation aimed at the hospitality sector given by the collaboration between </w:t>
      </w:r>
      <w:r w:rsidRPr="000C7F29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AVE and Simone </w:t>
      </w:r>
      <w:proofErr w:type="spellStart"/>
      <w:r w:rsidRPr="000C7F29">
        <w:rPr>
          <w:rFonts w:ascii="Verdana" w:eastAsia="Verdana" w:hAnsi="Verdana" w:cs="Verdana"/>
          <w:b/>
          <w:bCs/>
          <w:sz w:val="20"/>
          <w:szCs w:val="20"/>
          <w:lang w:val="en-GB"/>
        </w:rPr>
        <w:t>Micheli</w:t>
      </w:r>
      <w:proofErr w:type="spellEnd"/>
      <w:r w:rsidRPr="000C7F29">
        <w:rPr>
          <w:rFonts w:ascii="Verdana" w:eastAsia="Verdana" w:hAnsi="Verdana" w:cs="Verdana"/>
          <w:sz w:val="20"/>
          <w:szCs w:val="20"/>
          <w:lang w:val="en-GB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that will be </w:t>
      </w:r>
      <w:r w:rsidRPr="000C7F29">
        <w:rPr>
          <w:rFonts w:ascii="Verdana" w:eastAsia="Verdana" w:hAnsi="Verdana" w:cs="Verdana"/>
          <w:sz w:val="20"/>
          <w:szCs w:val="20"/>
          <w:lang w:val="en-GB"/>
        </w:rPr>
        <w:t>protagonist</w:t>
      </w:r>
      <w:r w:rsidR="000A5334">
        <w:rPr>
          <w:rFonts w:ascii="Verdana" w:eastAsia="Verdana" w:hAnsi="Verdana" w:cs="Verdana"/>
          <w:sz w:val="20"/>
          <w:szCs w:val="20"/>
          <w:lang w:val="en-GB"/>
        </w:rPr>
        <w:t>s</w:t>
      </w:r>
      <w:r w:rsidRPr="000C7F29">
        <w:rPr>
          <w:rFonts w:ascii="Verdana" w:eastAsia="Verdana" w:hAnsi="Verdana" w:cs="Verdana"/>
          <w:sz w:val="20"/>
          <w:szCs w:val="20"/>
          <w:lang w:val="en-GB"/>
        </w:rPr>
        <w:t xml:space="preserve"> this year in the Ventura Milan</w:t>
      </w:r>
      <w:r w:rsidR="004E7AF7">
        <w:rPr>
          <w:rFonts w:ascii="Verdana" w:eastAsia="Verdana" w:hAnsi="Verdana" w:cs="Verdana"/>
          <w:sz w:val="20"/>
          <w:szCs w:val="20"/>
          <w:lang w:val="en-GB"/>
        </w:rPr>
        <w:t>o</w:t>
      </w:r>
      <w:r w:rsidRPr="000C7F29">
        <w:rPr>
          <w:rFonts w:ascii="Verdana" w:eastAsia="Verdana" w:hAnsi="Verdana" w:cs="Verdana"/>
          <w:sz w:val="20"/>
          <w:szCs w:val="20"/>
          <w:lang w:val="en-GB"/>
        </w:rPr>
        <w:t xml:space="preserve"> district through </w:t>
      </w:r>
      <w:r w:rsidRPr="000C7F29">
        <w:rPr>
          <w:rFonts w:ascii="Verdana" w:eastAsia="Verdana" w:hAnsi="Verdana" w:cs="Verdana"/>
          <w:b/>
          <w:bCs/>
          <w:sz w:val="20"/>
          <w:szCs w:val="20"/>
          <w:lang w:val="en-GB"/>
        </w:rPr>
        <w:t>two interesting exhibitions</w:t>
      </w:r>
      <w:r w:rsidRPr="000C7F29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0A5334">
        <w:rPr>
          <w:rFonts w:ascii="Verdana" w:eastAsia="Verdana" w:hAnsi="Verdana" w:cs="Verdana"/>
          <w:sz w:val="20"/>
          <w:szCs w:val="20"/>
          <w:lang w:val="en-GB"/>
        </w:rPr>
        <w:t>aimed</w:t>
      </w:r>
      <w:r w:rsidRPr="000C7F29">
        <w:rPr>
          <w:rFonts w:ascii="Verdana" w:eastAsia="Verdana" w:hAnsi="Verdana" w:cs="Verdana"/>
          <w:sz w:val="20"/>
          <w:szCs w:val="20"/>
          <w:lang w:val="en-GB"/>
        </w:rPr>
        <w:t xml:space="preserve"> to define new horizons for the future of hospitality.</w:t>
      </w:r>
    </w:p>
    <w:p w14:paraId="654498E4" w14:textId="13AA40A4" w:rsidR="000C7F29" w:rsidRDefault="000C7F29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57E96F1" w14:textId="011186A6" w:rsidR="000C7F29" w:rsidRPr="00F47789" w:rsidRDefault="000C7F29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During </w:t>
      </w:r>
      <w:r w:rsidRPr="00F47789">
        <w:rPr>
          <w:rFonts w:ascii="Verdana" w:eastAsia="Verdana" w:hAnsi="Verdana" w:cs="Verdana"/>
          <w:b/>
          <w:bCs/>
          <w:sz w:val="20"/>
          <w:szCs w:val="20"/>
          <w:lang w:val="en-GB"/>
        </w:rPr>
        <w:t>Milan</w:t>
      </w:r>
      <w:r w:rsidR="004E7AF7" w:rsidRPr="00F47789">
        <w:rPr>
          <w:rFonts w:ascii="Verdana" w:eastAsia="Verdana" w:hAnsi="Verdana" w:cs="Verdana"/>
          <w:b/>
          <w:bCs/>
          <w:sz w:val="20"/>
          <w:szCs w:val="20"/>
          <w:lang w:val="en-GB"/>
        </w:rPr>
        <w:t>o</w:t>
      </w:r>
      <w:r w:rsidRPr="00F47789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Design Week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, from 5 to 10 September 2021, the Ventura Milano district will be animated by </w:t>
      </w:r>
      <w:r w:rsidRPr="00F47789">
        <w:rPr>
          <w:rFonts w:ascii="Verdana" w:eastAsia="Verdana" w:hAnsi="Verdana" w:cs="Verdana"/>
          <w:b/>
          <w:bCs/>
          <w:sz w:val="20"/>
          <w:szCs w:val="20"/>
          <w:lang w:val="en-GB"/>
        </w:rPr>
        <w:t>Hotel Regeneration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, the largest and most </w:t>
      </w:r>
      <w:r w:rsidR="004E7AF7" w:rsidRPr="00F47789">
        <w:rPr>
          <w:rFonts w:ascii="Verdana" w:eastAsia="Verdana" w:hAnsi="Verdana" w:cs="Verdana"/>
          <w:sz w:val="20"/>
          <w:szCs w:val="20"/>
          <w:lang w:val="en-GB"/>
        </w:rPr>
        <w:t>involving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exhibition/agora dedicated to contract of the </w:t>
      </w:r>
      <w:proofErr w:type="spellStart"/>
      <w:r w:rsidRPr="00F47789">
        <w:rPr>
          <w:rFonts w:ascii="Verdana" w:eastAsia="Verdana" w:hAnsi="Verdana" w:cs="Verdana"/>
          <w:sz w:val="20"/>
          <w:szCs w:val="20"/>
          <w:lang w:val="en-GB"/>
        </w:rPr>
        <w:t>FuoriSalone</w:t>
      </w:r>
      <w:proofErr w:type="spellEnd"/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. </w:t>
      </w:r>
      <w:r w:rsidR="005D18B9" w:rsidRPr="00F47789">
        <w:rPr>
          <w:rFonts w:ascii="Verdana" w:eastAsia="Verdana" w:hAnsi="Verdana" w:cs="Verdana"/>
          <w:sz w:val="20"/>
          <w:szCs w:val="20"/>
          <w:lang w:val="en-GB"/>
        </w:rPr>
        <w:t xml:space="preserve">Umpteenth 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chapter of the fruitful partnership between AVE and the world-famous architect Simone </w:t>
      </w:r>
      <w:proofErr w:type="spellStart"/>
      <w:r w:rsidRPr="00F47789">
        <w:rPr>
          <w:rFonts w:ascii="Verdana" w:eastAsia="Verdana" w:hAnsi="Verdana" w:cs="Verdana"/>
          <w:sz w:val="20"/>
          <w:szCs w:val="20"/>
          <w:lang w:val="en-GB"/>
        </w:rPr>
        <w:t>Micheli</w:t>
      </w:r>
      <w:proofErr w:type="spellEnd"/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, this exhibition will present in OfficinaVentura14 a new way of thinking and experiencing hospitality </w:t>
      </w:r>
      <w:r w:rsidR="002E57F8" w:rsidRPr="00F47789">
        <w:rPr>
          <w:rFonts w:ascii="Verdana" w:eastAsia="Verdana" w:hAnsi="Verdana" w:cs="Verdana"/>
          <w:sz w:val="20"/>
          <w:szCs w:val="20"/>
          <w:lang w:val="en-GB"/>
        </w:rPr>
        <w:t>environments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through intelligent and engaging solutions,</w:t>
      </w:r>
      <w:r w:rsidR="002E57F8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which will include AVE's smart proposals designed for hotel management.</w:t>
      </w:r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2E57F8" w:rsidRPr="00F47789">
        <w:rPr>
          <w:rFonts w:ascii="Verdana" w:eastAsia="Verdana" w:hAnsi="Verdana" w:cs="Verdana"/>
          <w:sz w:val="20"/>
          <w:szCs w:val="20"/>
          <w:lang w:val="en-GB"/>
        </w:rPr>
        <w:t>E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mbellished with refined </w:t>
      </w:r>
      <w:r w:rsidR="002E57F8" w:rsidRPr="00F47789">
        <w:rPr>
          <w:rFonts w:ascii="Verdana" w:eastAsia="Verdana" w:hAnsi="Verdana" w:cs="Verdana"/>
          <w:sz w:val="20"/>
          <w:szCs w:val="20"/>
          <w:lang w:val="en-GB"/>
        </w:rPr>
        <w:t>glass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and alumin</w:t>
      </w:r>
      <w:r w:rsidR="002E57F8" w:rsidRPr="00F47789">
        <w:rPr>
          <w:rFonts w:ascii="Verdana" w:eastAsia="Verdana" w:hAnsi="Verdana" w:cs="Verdana"/>
          <w:sz w:val="20"/>
          <w:szCs w:val="20"/>
          <w:lang w:val="en-GB"/>
        </w:rPr>
        <w:t>i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um </w:t>
      </w:r>
      <w:r w:rsidR="002E57F8" w:rsidRPr="00F47789">
        <w:rPr>
          <w:rFonts w:ascii="Verdana" w:eastAsia="Verdana" w:hAnsi="Verdana" w:cs="Verdana"/>
          <w:sz w:val="20"/>
          <w:szCs w:val="20"/>
          <w:lang w:val="en-GB"/>
        </w:rPr>
        <w:t xml:space="preserve">front 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plates - a total expression of the </w:t>
      </w:r>
      <w:r w:rsidRPr="00F47789">
        <w:rPr>
          <w:rFonts w:ascii="Verdana" w:eastAsia="Verdana" w:hAnsi="Verdana" w:cs="Verdana"/>
          <w:b/>
          <w:bCs/>
          <w:sz w:val="20"/>
          <w:szCs w:val="20"/>
          <w:lang w:val="en-GB"/>
        </w:rPr>
        <w:t>made in Italy design</w:t>
      </w:r>
      <w:r w:rsidR="002E57F8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–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2E57F8" w:rsidRPr="00F47789">
        <w:rPr>
          <w:rFonts w:ascii="Verdana" w:eastAsia="Verdana" w:hAnsi="Verdana" w:cs="Verdana"/>
          <w:b/>
          <w:bCs/>
          <w:sz w:val="20"/>
          <w:szCs w:val="20"/>
          <w:lang w:val="en-GB"/>
        </w:rPr>
        <w:t>Ave Touch switches</w:t>
      </w:r>
      <w:r w:rsidR="002E57F8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>will emphasize the functions inserted in the different environments, giving a new contact with the hotel room: more immediate</w:t>
      </w:r>
      <w:r w:rsidR="0096689F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and more technological. Advanced </w:t>
      </w:r>
      <w:r w:rsidRPr="00F47789">
        <w:rPr>
          <w:rFonts w:ascii="Verdana" w:eastAsia="Verdana" w:hAnsi="Verdana" w:cs="Verdana"/>
          <w:b/>
          <w:bCs/>
          <w:sz w:val="20"/>
          <w:szCs w:val="20"/>
          <w:lang w:val="en-GB"/>
        </w:rPr>
        <w:t>interactive touch screens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will crown the exhibition by revealing a taste of the modern possibilities offered by </w:t>
      </w:r>
      <w:r w:rsidR="0096689F" w:rsidRPr="00F47789">
        <w:rPr>
          <w:rFonts w:ascii="Verdana" w:eastAsia="Verdana" w:hAnsi="Verdana" w:cs="Verdana"/>
          <w:sz w:val="20"/>
          <w:szCs w:val="20"/>
          <w:lang w:val="en-GB"/>
        </w:rPr>
        <w:t>today</w:t>
      </w:r>
      <w:r w:rsidR="0096689F">
        <w:rPr>
          <w:rFonts w:ascii="Verdana" w:eastAsia="Verdana" w:hAnsi="Verdana" w:cs="Verdana"/>
          <w:sz w:val="20"/>
          <w:szCs w:val="20"/>
          <w:lang w:val="en-GB"/>
        </w:rPr>
        <w:t xml:space="preserve">’s 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>technology:</w:t>
      </w:r>
      <w:r w:rsidR="002E57F8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these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devices </w:t>
      </w:r>
      <w:r w:rsidR="002E57F8" w:rsidRPr="00F47789">
        <w:rPr>
          <w:rFonts w:ascii="Verdana" w:eastAsia="Verdana" w:hAnsi="Verdana" w:cs="Verdana"/>
          <w:sz w:val="20"/>
          <w:szCs w:val="20"/>
          <w:lang w:val="en-GB"/>
        </w:rPr>
        <w:t xml:space="preserve">are 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designed to best satisfy every need </w:t>
      </w:r>
      <w:r w:rsidR="002E57F8" w:rsidRPr="00F47789">
        <w:rPr>
          <w:rFonts w:ascii="Verdana" w:eastAsia="Verdana" w:hAnsi="Verdana" w:cs="Verdana"/>
          <w:sz w:val="20"/>
          <w:szCs w:val="20"/>
          <w:lang w:val="en-GB"/>
        </w:rPr>
        <w:t>of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comfort, control and supervision connected to </w:t>
      </w:r>
      <w:r w:rsidR="002E57F8" w:rsidRPr="00F47789">
        <w:rPr>
          <w:rFonts w:ascii="Verdana" w:eastAsia="Verdana" w:hAnsi="Verdana" w:cs="Verdana"/>
          <w:sz w:val="20"/>
          <w:szCs w:val="20"/>
          <w:lang w:val="en-GB"/>
        </w:rPr>
        <w:t>the hotel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2E57F8" w:rsidRPr="00F47789">
        <w:rPr>
          <w:rFonts w:ascii="Verdana" w:eastAsia="Verdana" w:hAnsi="Verdana" w:cs="Verdana"/>
          <w:sz w:val="20"/>
          <w:szCs w:val="20"/>
          <w:lang w:val="en-GB"/>
        </w:rPr>
        <w:t>sector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. All </w:t>
      </w:r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>that is included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within a very high level content happening that will offer</w:t>
      </w:r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-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in addition to a rich cultural program</w:t>
      </w:r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-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Pr="00F47789">
        <w:rPr>
          <w:rFonts w:ascii="Verdana" w:eastAsia="Verdana" w:hAnsi="Verdana" w:cs="Verdana"/>
          <w:b/>
          <w:bCs/>
          <w:sz w:val="20"/>
          <w:szCs w:val="20"/>
          <w:lang w:val="en-GB"/>
        </w:rPr>
        <w:t>eight different installations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dedicated to prestigious international hotel chains, each of which will be aimed at a </w:t>
      </w:r>
      <w:r w:rsidRPr="00F47789">
        <w:rPr>
          <w:rFonts w:ascii="Verdana" w:eastAsia="Verdana" w:hAnsi="Verdana" w:cs="Verdana"/>
          <w:b/>
          <w:bCs/>
          <w:sz w:val="20"/>
          <w:szCs w:val="20"/>
          <w:lang w:val="en-GB"/>
        </w:rPr>
        <w:t>person of excellence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96689F">
        <w:rPr>
          <w:rFonts w:ascii="Verdana" w:eastAsia="Verdana" w:hAnsi="Verdana" w:cs="Verdana"/>
          <w:sz w:val="20"/>
          <w:szCs w:val="20"/>
          <w:lang w:val="en-GB"/>
        </w:rPr>
        <w:t>in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>the world of entertainment, music, journalism, critics, sport, cuisine and fashion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: </w:t>
      </w:r>
      <w:r w:rsidR="00812A4D" w:rsidRPr="00F47789">
        <w:rPr>
          <w:rFonts w:ascii="Verdana" w:eastAsia="Verdana" w:hAnsi="Verdana" w:cs="Verdana"/>
          <w:i/>
          <w:iCs/>
          <w:sz w:val="20"/>
          <w:szCs w:val="20"/>
          <w:lang w:val="en-GB"/>
        </w:rPr>
        <w:t>Taste Lounge Bar &amp; Restaurant</w:t>
      </w:r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to the tv presenter Carlo Conti, </w:t>
      </w:r>
      <w:r w:rsidR="00812A4D" w:rsidRPr="00F47789">
        <w:rPr>
          <w:rFonts w:ascii="Verdana" w:eastAsia="Verdana" w:hAnsi="Verdana" w:cs="Verdana"/>
          <w:i/>
          <w:iCs/>
          <w:sz w:val="20"/>
          <w:szCs w:val="20"/>
          <w:lang w:val="en-GB"/>
        </w:rPr>
        <w:t>Physical Spa</w:t>
      </w:r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to the trainer and former footballer Fabio </w:t>
      </w:r>
      <w:proofErr w:type="spellStart"/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>Cannavaro</w:t>
      </w:r>
      <w:proofErr w:type="spellEnd"/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, </w:t>
      </w:r>
      <w:r w:rsidR="00812A4D" w:rsidRPr="00F47789">
        <w:rPr>
          <w:rFonts w:ascii="Verdana" w:eastAsia="Verdana" w:hAnsi="Verdana" w:cs="Verdana"/>
          <w:i/>
          <w:iCs/>
          <w:sz w:val="20"/>
          <w:szCs w:val="20"/>
          <w:lang w:val="en-GB"/>
        </w:rPr>
        <w:t>Comedy Room</w:t>
      </w:r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to the actor Carlo </w:t>
      </w:r>
      <w:proofErr w:type="spellStart"/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>Verdone</w:t>
      </w:r>
      <w:proofErr w:type="spellEnd"/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, </w:t>
      </w:r>
      <w:r w:rsidR="00812A4D" w:rsidRPr="00F47789">
        <w:rPr>
          <w:rFonts w:ascii="Verdana" w:eastAsia="Verdana" w:hAnsi="Verdana" w:cs="Verdana"/>
          <w:i/>
          <w:iCs/>
          <w:sz w:val="20"/>
          <w:szCs w:val="20"/>
          <w:lang w:val="en-GB"/>
        </w:rPr>
        <w:t>Opinion Room</w:t>
      </w:r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to the Art Critic Vittorio </w:t>
      </w:r>
      <w:proofErr w:type="spellStart"/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>Sgarbi</w:t>
      </w:r>
      <w:proofErr w:type="spellEnd"/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, </w:t>
      </w:r>
      <w:r w:rsidR="00812A4D" w:rsidRPr="00F47789">
        <w:rPr>
          <w:rFonts w:ascii="Verdana" w:eastAsia="Verdana" w:hAnsi="Verdana" w:cs="Verdana"/>
          <w:i/>
          <w:iCs/>
          <w:sz w:val="20"/>
          <w:szCs w:val="20"/>
          <w:lang w:val="en-GB"/>
        </w:rPr>
        <w:t>Rewind Room</w:t>
      </w:r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to the actor and former swimmer Raoul </w:t>
      </w:r>
      <w:proofErr w:type="spellStart"/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>Bova</w:t>
      </w:r>
      <w:proofErr w:type="spellEnd"/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, </w:t>
      </w:r>
      <w:r w:rsidR="00812A4D" w:rsidRPr="00F47789">
        <w:rPr>
          <w:rFonts w:ascii="Verdana" w:eastAsia="Verdana" w:hAnsi="Verdana" w:cs="Verdana"/>
          <w:i/>
          <w:iCs/>
          <w:sz w:val="20"/>
          <w:szCs w:val="20"/>
          <w:lang w:val="en-GB"/>
        </w:rPr>
        <w:t>Lyric Hall</w:t>
      </w:r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to the tenor Andrea Bocelli, </w:t>
      </w:r>
      <w:r w:rsidR="00812A4D" w:rsidRPr="00F47789">
        <w:rPr>
          <w:rFonts w:ascii="Verdana" w:eastAsia="Verdana" w:hAnsi="Verdana" w:cs="Verdana"/>
          <w:i/>
          <w:iCs/>
          <w:sz w:val="20"/>
          <w:szCs w:val="20"/>
          <w:lang w:val="en-GB"/>
        </w:rPr>
        <w:t xml:space="preserve">Cellar Room </w:t>
      </w:r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to Chef Enrico Bartolini and </w:t>
      </w:r>
      <w:r w:rsidR="00812A4D" w:rsidRPr="00F47789">
        <w:rPr>
          <w:rFonts w:ascii="Verdana" w:eastAsia="Verdana" w:hAnsi="Verdana" w:cs="Verdana"/>
          <w:i/>
          <w:iCs/>
          <w:sz w:val="20"/>
          <w:szCs w:val="20"/>
          <w:lang w:val="en-GB"/>
        </w:rPr>
        <w:t>Reality Room</w:t>
      </w:r>
      <w:r w:rsidR="00812A4D" w:rsidRPr="00F47789">
        <w:rPr>
          <w:rFonts w:ascii="Verdana" w:eastAsia="Verdana" w:hAnsi="Verdana" w:cs="Verdana"/>
          <w:sz w:val="20"/>
          <w:szCs w:val="20"/>
          <w:lang w:val="en-GB"/>
        </w:rPr>
        <w:t xml:space="preserve"> to the journalist Bruno Vespa.</w:t>
      </w:r>
    </w:p>
    <w:p w14:paraId="78014686" w14:textId="7C0CA291" w:rsidR="00B71BDB" w:rsidRPr="00F47789" w:rsidRDefault="00B71BDB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p w14:paraId="0BC58825" w14:textId="57A1AFC9" w:rsidR="00F47789" w:rsidRDefault="00F47789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At the same time, </w:t>
      </w:r>
      <w:r w:rsidRPr="005D2BAA">
        <w:rPr>
          <w:rFonts w:ascii="Verdana" w:eastAsia="Verdana" w:hAnsi="Verdana" w:cs="Verdana"/>
          <w:b/>
          <w:bCs/>
          <w:sz w:val="20"/>
          <w:szCs w:val="20"/>
          <w:lang w:val="en-GB"/>
        </w:rPr>
        <w:t>The Ugly Duckling becomes a Swan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will also be staged: a virtual exhibition of a project that the architect </w:t>
      </w:r>
      <w:proofErr w:type="spellStart"/>
      <w:r w:rsidRPr="00F47789">
        <w:rPr>
          <w:rFonts w:ascii="Verdana" w:eastAsia="Verdana" w:hAnsi="Verdana" w:cs="Verdana"/>
          <w:sz w:val="20"/>
          <w:szCs w:val="20"/>
          <w:lang w:val="en-GB"/>
        </w:rPr>
        <w:t>Micheli</w:t>
      </w:r>
      <w:proofErr w:type="spellEnd"/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has created in Versilia: a luxurious seafront </w:t>
      </w:r>
      <w:r w:rsidRPr="00D64DD3">
        <w:rPr>
          <w:rFonts w:ascii="Verdana" w:eastAsia="Verdana" w:hAnsi="Verdana" w:cs="Verdana"/>
          <w:b/>
          <w:bCs/>
          <w:sz w:val="20"/>
          <w:szCs w:val="20"/>
          <w:lang w:val="en-GB"/>
        </w:rPr>
        <w:t>service apartment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has </w:t>
      </w:r>
      <w:r w:rsidR="005D2BAA" w:rsidRPr="005D2BAA">
        <w:rPr>
          <w:rFonts w:ascii="Verdana" w:eastAsia="Verdana" w:hAnsi="Verdana" w:cs="Verdana"/>
          <w:sz w:val="20"/>
          <w:szCs w:val="20"/>
          <w:lang w:val="en-GB"/>
        </w:rPr>
        <w:t>realized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along the historic</w:t>
      </w:r>
      <w:r w:rsidR="0096689F">
        <w:rPr>
          <w:rFonts w:ascii="Verdana" w:eastAsia="Verdana" w:hAnsi="Verdana" w:cs="Verdana"/>
          <w:sz w:val="20"/>
          <w:szCs w:val="20"/>
          <w:lang w:val="en-GB"/>
        </w:rPr>
        <w:t>al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96689F" w:rsidRPr="0096689F">
        <w:rPr>
          <w:rFonts w:ascii="Verdana" w:eastAsia="Verdana" w:hAnsi="Verdana" w:cs="Verdana"/>
          <w:sz w:val="20"/>
          <w:szCs w:val="20"/>
          <w:lang w:val="en-GB"/>
        </w:rPr>
        <w:t xml:space="preserve">boardwalk 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of Viareggio through a fluid, highly usable and connected living space. In this context, the </w:t>
      </w:r>
      <w:r w:rsidRPr="00F47789">
        <w:rPr>
          <w:rFonts w:ascii="Verdana" w:eastAsia="Verdana" w:hAnsi="Verdana" w:cs="Verdana"/>
          <w:b/>
          <w:bCs/>
          <w:sz w:val="20"/>
          <w:szCs w:val="20"/>
          <w:lang w:val="en-GB"/>
        </w:rPr>
        <w:t>AVE Domus 100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elements have been inserted. Characterized by a precious white shade this series </w:t>
      </w:r>
      <w:r w:rsidR="005D2BAA">
        <w:rPr>
          <w:rFonts w:ascii="Verdana" w:eastAsia="Verdana" w:hAnsi="Verdana" w:cs="Verdana"/>
          <w:sz w:val="20"/>
          <w:szCs w:val="20"/>
          <w:lang w:val="en-GB"/>
        </w:rPr>
        <w:t>satisfies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all the needs related to the construction and design of modern electrical systems through a complete range of switches, sockets, removable anti-blackout lamps and connections. </w:t>
      </w:r>
      <w:r w:rsidR="005D2BAA">
        <w:rPr>
          <w:rFonts w:ascii="Verdana" w:eastAsia="Verdana" w:hAnsi="Verdana" w:cs="Verdana"/>
          <w:sz w:val="20"/>
          <w:szCs w:val="20"/>
          <w:lang w:val="en-GB"/>
        </w:rPr>
        <w:t>In this project, a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ll these elements are inserted inside the refined </w:t>
      </w:r>
      <w:r w:rsidRPr="00F47789">
        <w:rPr>
          <w:rFonts w:ascii="Verdana" w:eastAsia="Verdana" w:hAnsi="Verdana" w:cs="Verdana"/>
          <w:b/>
          <w:bCs/>
          <w:sz w:val="20"/>
          <w:szCs w:val="20"/>
          <w:lang w:val="en-GB"/>
        </w:rPr>
        <w:t>AVE Young 44 front plates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, a collection in </w:t>
      </w:r>
      <w:r w:rsidR="00D64DD3" w:rsidRPr="00F47789">
        <w:rPr>
          <w:rFonts w:ascii="Verdana" w:eastAsia="Verdana" w:hAnsi="Verdana" w:cs="Verdana"/>
          <w:sz w:val="20"/>
          <w:szCs w:val="20"/>
          <w:lang w:val="en-GB"/>
        </w:rPr>
        <w:t>techno</w:t>
      </w:r>
      <w:r w:rsidR="00D64DD3">
        <w:rPr>
          <w:rFonts w:ascii="Verdana" w:eastAsia="Verdana" w:hAnsi="Verdana" w:cs="Verdana"/>
          <w:sz w:val="20"/>
          <w:szCs w:val="20"/>
          <w:lang w:val="en-GB"/>
        </w:rPr>
        <w:t>-</w:t>
      </w:r>
      <w:r w:rsidR="00D64DD3" w:rsidRPr="00F47789">
        <w:rPr>
          <w:rFonts w:ascii="Verdana" w:eastAsia="Verdana" w:hAnsi="Verdana" w:cs="Verdana"/>
          <w:sz w:val="20"/>
          <w:szCs w:val="20"/>
          <w:lang w:val="en-GB"/>
        </w:rPr>
        <w:t>polymer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5D2BAA" w:rsidRPr="00F47789">
        <w:rPr>
          <w:rFonts w:ascii="Verdana" w:eastAsia="Verdana" w:hAnsi="Verdana" w:cs="Verdana"/>
          <w:sz w:val="20"/>
          <w:szCs w:val="20"/>
          <w:lang w:val="en-GB"/>
        </w:rPr>
        <w:t>aimed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to offer a new perception of three-dimensionality (result obtained thanks to modern </w:t>
      </w:r>
      <w:r w:rsidR="005D2BAA" w:rsidRPr="00F47789">
        <w:rPr>
          <w:rFonts w:ascii="Verdana" w:eastAsia="Verdana" w:hAnsi="Verdana" w:cs="Verdana"/>
          <w:sz w:val="20"/>
          <w:szCs w:val="20"/>
          <w:lang w:val="en-GB"/>
        </w:rPr>
        <w:t>bi-mo</w:t>
      </w:r>
      <w:r w:rsidR="005D2BAA">
        <w:rPr>
          <w:rFonts w:ascii="Verdana" w:eastAsia="Verdana" w:hAnsi="Verdana" w:cs="Verdana"/>
          <w:sz w:val="20"/>
          <w:szCs w:val="20"/>
          <w:lang w:val="en-GB"/>
        </w:rPr>
        <w:t>u</w:t>
      </w:r>
      <w:r w:rsidR="005D2BAA" w:rsidRPr="00F47789">
        <w:rPr>
          <w:rFonts w:ascii="Verdana" w:eastAsia="Verdana" w:hAnsi="Verdana" w:cs="Verdana"/>
          <w:sz w:val="20"/>
          <w:szCs w:val="20"/>
          <w:lang w:val="en-GB"/>
        </w:rPr>
        <w:t xml:space="preserve">lding 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techniques) </w:t>
      </w:r>
      <w:r w:rsidR="005D2BAA">
        <w:rPr>
          <w:rFonts w:ascii="Verdana" w:eastAsia="Verdana" w:hAnsi="Verdana" w:cs="Verdana"/>
          <w:sz w:val="20"/>
          <w:szCs w:val="20"/>
          <w:lang w:val="en-GB"/>
        </w:rPr>
        <w:t xml:space="preserve">maintaining </w:t>
      </w:r>
      <w:r w:rsidR="005D2BAA" w:rsidRPr="005D2BAA">
        <w:rPr>
          <w:rFonts w:ascii="Verdana" w:eastAsia="Verdana" w:hAnsi="Verdana" w:cs="Verdana"/>
          <w:sz w:val="20"/>
          <w:szCs w:val="20"/>
          <w:lang w:val="en-GB"/>
        </w:rPr>
        <w:t xml:space="preserve">unaltered </w:t>
      </w:r>
      <w:r w:rsidR="005D2BAA">
        <w:rPr>
          <w:rFonts w:ascii="Verdana" w:eastAsia="Verdana" w:hAnsi="Verdana" w:cs="Verdana"/>
          <w:sz w:val="20"/>
          <w:szCs w:val="20"/>
          <w:lang w:val="en-GB"/>
        </w:rPr>
        <w:t>the</w:t>
      </w:r>
      <w:r w:rsidRPr="00F47789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Pr="00F47789">
        <w:rPr>
          <w:rFonts w:ascii="Verdana" w:eastAsia="Verdana" w:hAnsi="Verdana" w:cs="Verdana"/>
          <w:b/>
          <w:bCs/>
          <w:sz w:val="20"/>
          <w:szCs w:val="20"/>
          <w:lang w:val="en-GB"/>
        </w:rPr>
        <w:t>ultra-thin design</w:t>
      </w:r>
      <w:r w:rsidR="005D2BAA">
        <w:rPr>
          <w:rFonts w:ascii="Verdana" w:eastAsia="Verdana" w:hAnsi="Verdana" w:cs="Verdana"/>
          <w:sz w:val="20"/>
          <w:szCs w:val="20"/>
          <w:lang w:val="en-GB"/>
        </w:rPr>
        <w:t xml:space="preserve"> of the front plates.</w:t>
      </w:r>
    </w:p>
    <w:p w14:paraId="0365ED7F" w14:textId="7854D2F6" w:rsidR="005D2BAA" w:rsidRDefault="005D2BAA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p w14:paraId="692E1F8D" w14:textId="6481A563" w:rsidR="005D2BAA" w:rsidRPr="00F47789" w:rsidRDefault="005D2BAA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5D2BAA">
        <w:rPr>
          <w:rFonts w:ascii="Verdana" w:eastAsia="Verdana" w:hAnsi="Verdana" w:cs="Verdana"/>
          <w:sz w:val="20"/>
          <w:szCs w:val="20"/>
          <w:lang w:val="en-GB"/>
        </w:rPr>
        <w:t xml:space="preserve">Inserted in the exhibitions </w:t>
      </w:r>
      <w:r w:rsidR="00AE6B4A">
        <w:rPr>
          <w:rFonts w:ascii="Verdana" w:eastAsia="Verdana" w:hAnsi="Verdana" w:cs="Verdana"/>
          <w:sz w:val="20"/>
          <w:szCs w:val="20"/>
          <w:lang w:val="en-GB"/>
        </w:rPr>
        <w:t>of</w:t>
      </w:r>
      <w:r w:rsidRPr="005D2BAA">
        <w:rPr>
          <w:rFonts w:ascii="Verdana" w:eastAsia="Verdana" w:hAnsi="Verdana" w:cs="Verdana"/>
          <w:sz w:val="20"/>
          <w:szCs w:val="20"/>
          <w:lang w:val="en-GB"/>
        </w:rPr>
        <w:t xml:space="preserve"> Simone </w:t>
      </w:r>
      <w:proofErr w:type="spellStart"/>
      <w:r w:rsidRPr="005D2BAA">
        <w:rPr>
          <w:rFonts w:ascii="Verdana" w:eastAsia="Verdana" w:hAnsi="Verdana" w:cs="Verdana"/>
          <w:sz w:val="20"/>
          <w:szCs w:val="20"/>
          <w:lang w:val="en-GB"/>
        </w:rPr>
        <w:t>Micheli</w:t>
      </w:r>
      <w:proofErr w:type="spellEnd"/>
      <w:r w:rsidRPr="005D2BAA">
        <w:rPr>
          <w:rFonts w:ascii="Verdana" w:eastAsia="Verdana" w:hAnsi="Verdana" w:cs="Verdana"/>
          <w:sz w:val="20"/>
          <w:szCs w:val="20"/>
          <w:lang w:val="en-GB"/>
        </w:rPr>
        <w:t xml:space="preserve">, the </w:t>
      </w:r>
      <w:r w:rsidRPr="001E038B">
        <w:rPr>
          <w:rFonts w:ascii="Verdana" w:eastAsia="Verdana" w:hAnsi="Verdana" w:cs="Verdana"/>
          <w:b/>
          <w:bCs/>
          <w:sz w:val="20"/>
          <w:szCs w:val="20"/>
          <w:lang w:val="en-GB"/>
        </w:rPr>
        <w:t>AVE solutions</w:t>
      </w:r>
      <w:r w:rsidRPr="005D2BAA">
        <w:rPr>
          <w:rFonts w:ascii="Verdana" w:eastAsia="Verdana" w:hAnsi="Verdana" w:cs="Verdana"/>
          <w:sz w:val="20"/>
          <w:szCs w:val="20"/>
          <w:lang w:val="en-GB"/>
        </w:rPr>
        <w:t xml:space="preserve"> will be offered to the Milan</w:t>
      </w:r>
      <w:r>
        <w:rPr>
          <w:rFonts w:ascii="Verdana" w:eastAsia="Verdana" w:hAnsi="Verdana" w:cs="Verdana"/>
          <w:sz w:val="20"/>
          <w:szCs w:val="20"/>
          <w:lang w:val="en-GB"/>
        </w:rPr>
        <w:t>o</w:t>
      </w:r>
      <w:r w:rsidRPr="005D2BAA">
        <w:rPr>
          <w:rFonts w:ascii="Verdana" w:eastAsia="Verdana" w:hAnsi="Verdana" w:cs="Verdana"/>
          <w:sz w:val="20"/>
          <w:szCs w:val="20"/>
          <w:lang w:val="en-GB"/>
        </w:rPr>
        <w:t xml:space="preserve"> Design Week </w:t>
      </w:r>
      <w:r w:rsidR="00AE6B4A">
        <w:rPr>
          <w:rFonts w:ascii="Verdana" w:eastAsia="Verdana" w:hAnsi="Verdana" w:cs="Verdana"/>
          <w:sz w:val="20"/>
          <w:szCs w:val="20"/>
          <w:lang w:val="en-GB"/>
        </w:rPr>
        <w:t xml:space="preserve">public </w:t>
      </w:r>
      <w:r w:rsidRPr="005D2BAA">
        <w:rPr>
          <w:rFonts w:ascii="Verdana" w:eastAsia="Verdana" w:hAnsi="Verdana" w:cs="Verdana"/>
          <w:sz w:val="20"/>
          <w:szCs w:val="20"/>
          <w:lang w:val="en-GB"/>
        </w:rPr>
        <w:t xml:space="preserve">as valuable stylistic and functional elements in the environments defined by the Italian architect, actively participating in the definition of </w:t>
      </w:r>
      <w:r w:rsidRPr="00AE6B4A">
        <w:rPr>
          <w:rFonts w:ascii="Verdana" w:eastAsia="Verdana" w:hAnsi="Verdana" w:cs="Verdana"/>
          <w:b/>
          <w:bCs/>
          <w:sz w:val="20"/>
          <w:szCs w:val="20"/>
          <w:lang w:val="en-GB"/>
        </w:rPr>
        <w:t>new possible scenarios for the future of hospitalit</w:t>
      </w:r>
      <w:r w:rsidR="00AE6B4A" w:rsidRPr="00AE6B4A">
        <w:rPr>
          <w:rFonts w:ascii="Verdana" w:eastAsia="Verdana" w:hAnsi="Verdana" w:cs="Verdana"/>
          <w:b/>
          <w:bCs/>
          <w:sz w:val="20"/>
          <w:szCs w:val="20"/>
          <w:lang w:val="en-GB"/>
        </w:rPr>
        <w:t>y</w:t>
      </w:r>
      <w:r w:rsidRPr="00AE6B4A">
        <w:rPr>
          <w:rFonts w:ascii="Verdana" w:eastAsia="Verdana" w:hAnsi="Verdana" w:cs="Verdana"/>
          <w:b/>
          <w:bCs/>
          <w:sz w:val="20"/>
          <w:szCs w:val="20"/>
          <w:lang w:val="en-GB"/>
        </w:rPr>
        <w:t>.</w:t>
      </w:r>
    </w:p>
    <w:p w14:paraId="11D529FE" w14:textId="3EBC8229" w:rsidR="00B71BDB" w:rsidRDefault="00B71BD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0DA33C9" w14:textId="77777777" w:rsidR="00C83987" w:rsidRDefault="00C8398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B8ADDCB" w14:textId="676181A7" w:rsidR="00B71BDB" w:rsidRDefault="00AE6B4A">
      <w:pPr>
        <w:jc w:val="both"/>
        <w:rPr>
          <w:rFonts w:ascii="Verdana" w:hAnsi="Verdana"/>
          <w:sz w:val="20"/>
          <w:szCs w:val="20"/>
        </w:rPr>
      </w:pPr>
      <w:r w:rsidRPr="00AE6B4A">
        <w:rPr>
          <w:rFonts w:ascii="Verdana" w:hAnsi="Verdana"/>
          <w:sz w:val="20"/>
          <w:szCs w:val="20"/>
        </w:rPr>
        <w:t xml:space="preserve">Rezzato, August </w:t>
      </w:r>
      <w:r w:rsidR="00E56400">
        <w:rPr>
          <w:rFonts w:ascii="Verdana" w:hAnsi="Verdana"/>
          <w:sz w:val="20"/>
          <w:szCs w:val="20"/>
        </w:rPr>
        <w:t>26</w:t>
      </w:r>
      <w:r w:rsidRPr="00AE6B4A">
        <w:rPr>
          <w:rFonts w:ascii="Verdana" w:hAnsi="Verdana"/>
          <w:sz w:val="20"/>
          <w:szCs w:val="20"/>
        </w:rPr>
        <w:t>, 2021</w:t>
      </w:r>
    </w:p>
    <w:p w14:paraId="34920437" w14:textId="4A6B3558" w:rsidR="00AE6B4A" w:rsidRDefault="00AE6B4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DEA4411" w14:textId="77777777" w:rsidR="0074710E" w:rsidRDefault="0074710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96BB028" w14:textId="77777777" w:rsidR="00B71BDB" w:rsidRDefault="00F01168">
      <w:pPr>
        <w:jc w:val="center"/>
      </w:pPr>
      <w:r>
        <w:rPr>
          <w:rFonts w:ascii="Verdana" w:hAnsi="Verdana"/>
          <w:b/>
          <w:bCs/>
          <w:sz w:val="20"/>
          <w:szCs w:val="20"/>
        </w:rPr>
        <w:t>www.ave.it</w:t>
      </w:r>
    </w:p>
    <w:sectPr w:rsidR="00B71BDB">
      <w:headerReference w:type="default" r:id="rId6"/>
      <w:footerReference w:type="default" r:id="rId7"/>
      <w:pgSz w:w="11900" w:h="1682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A3CC7" w14:textId="77777777" w:rsidR="009F2D7E" w:rsidRDefault="009F2D7E">
      <w:r>
        <w:separator/>
      </w:r>
    </w:p>
  </w:endnote>
  <w:endnote w:type="continuationSeparator" w:id="0">
    <w:p w14:paraId="51E27CDA" w14:textId="77777777" w:rsidR="009F2D7E" w:rsidRDefault="009F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F8518" w14:textId="77777777" w:rsidR="00B71BDB" w:rsidRDefault="00B71BD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4DB03" w14:textId="77777777" w:rsidR="009F2D7E" w:rsidRDefault="009F2D7E">
      <w:r>
        <w:separator/>
      </w:r>
    </w:p>
  </w:footnote>
  <w:footnote w:type="continuationSeparator" w:id="0">
    <w:p w14:paraId="1BD3D940" w14:textId="77777777" w:rsidR="009F2D7E" w:rsidRDefault="009F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7019C" w14:textId="77777777" w:rsidR="00B71BDB" w:rsidRDefault="00F01168">
    <w:pPr>
      <w:tabs>
        <w:tab w:val="left" w:pos="96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21D2D4FA" wp14:editId="304148D2">
              <wp:simplePos x="0" y="0"/>
              <wp:positionH relativeFrom="page">
                <wp:posOffset>3696335</wp:posOffset>
              </wp:positionH>
              <wp:positionV relativeFrom="page">
                <wp:posOffset>744855</wp:posOffset>
              </wp:positionV>
              <wp:extent cx="2900046" cy="308610"/>
              <wp:effectExtent l="0" t="0" r="0" b="0"/>
              <wp:wrapNone/>
              <wp:docPr id="1073741830" name="officeArt object" descr="Immagin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0046" cy="308610"/>
                        <a:chOff x="0" y="0"/>
                        <a:chExt cx="2900045" cy="308609"/>
                      </a:xfrm>
                    </wpg:grpSpPr>
                    <wps:wsp>
                      <wps:cNvPr id="1073741828" name="Rettangolo"/>
                      <wps:cNvSpPr/>
                      <wps:spPr>
                        <a:xfrm>
                          <a:off x="0" y="0"/>
                          <a:ext cx="2900046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0046" cy="3086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291.0pt;margin-top:58.7pt;width:228.4pt;height:24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900045,308610">
              <w10:wrap type="none" side="bothSides" anchorx="page" anchory="page"/>
              <v:rect id="_x0000_s1027" style="position:absolute;left:0;top:0;width:2900045;height:30861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2900045;height:308610;">
                <v:imagedata r:id="rId2" o:title="image1.png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53937D80" wp14:editId="5C426FD7">
              <wp:extent cx="1828800" cy="762000"/>
              <wp:effectExtent l="0" t="0" r="0" b="0"/>
              <wp:docPr id="1073741827" name="officeArt object" descr="Immagin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762000"/>
                        <a:chOff x="0" y="0"/>
                        <a:chExt cx="1828800" cy="762000"/>
                      </a:xfrm>
                    </wpg:grpSpPr>
                    <wps:wsp>
                      <wps:cNvPr id="1073741825" name="Rettangolo"/>
                      <wps:cNvSpPr/>
                      <wps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9" style="visibility:visible;width:144.0pt;height:60.0pt;" coordorigin="0,0" coordsize="1828800,762000">
              <v:rect id="_x0000_s1030" style="position:absolute;left:0;top:0;width:1828800;height:7620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1828800;height:762000;">
                <v:imagedata r:id="rId4" o:title="image2.png"/>
              </v:shape>
            </v:group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DB"/>
    <w:rsid w:val="000A5334"/>
    <w:rsid w:val="000C0753"/>
    <w:rsid w:val="000C0D42"/>
    <w:rsid w:val="000C7F29"/>
    <w:rsid w:val="000F0EF1"/>
    <w:rsid w:val="000F4C52"/>
    <w:rsid w:val="00121DAE"/>
    <w:rsid w:val="0015019D"/>
    <w:rsid w:val="001B756C"/>
    <w:rsid w:val="001E038B"/>
    <w:rsid w:val="002E57F8"/>
    <w:rsid w:val="003A7DC2"/>
    <w:rsid w:val="00453C5C"/>
    <w:rsid w:val="004E7AF7"/>
    <w:rsid w:val="005802C3"/>
    <w:rsid w:val="005D18B9"/>
    <w:rsid w:val="005D2BAA"/>
    <w:rsid w:val="005D2CD0"/>
    <w:rsid w:val="007435B1"/>
    <w:rsid w:val="0074710E"/>
    <w:rsid w:val="00812A4D"/>
    <w:rsid w:val="0096689F"/>
    <w:rsid w:val="009F2D7E"/>
    <w:rsid w:val="00AE6B4A"/>
    <w:rsid w:val="00AF342B"/>
    <w:rsid w:val="00B0478F"/>
    <w:rsid w:val="00B71BDB"/>
    <w:rsid w:val="00B90B60"/>
    <w:rsid w:val="00BA3CBD"/>
    <w:rsid w:val="00C83987"/>
    <w:rsid w:val="00D141C1"/>
    <w:rsid w:val="00D64DD3"/>
    <w:rsid w:val="00DC7663"/>
    <w:rsid w:val="00E56400"/>
    <w:rsid w:val="00F01168"/>
    <w:rsid w:val="00F47789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57F5E"/>
  <w15:docId w15:val="{4EA9909C-A5C6-7F42-8420-D7B01F6A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3114</Characters>
  <Application>Microsoft Office Word</Application>
  <DocSecurity>0</DocSecurity>
  <Lines>51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 crescio</cp:lastModifiedBy>
  <cp:revision>2</cp:revision>
  <dcterms:created xsi:type="dcterms:W3CDTF">2021-08-26T13:18:00Z</dcterms:created>
  <dcterms:modified xsi:type="dcterms:W3CDTF">2021-08-26T13:18:00Z</dcterms:modified>
</cp:coreProperties>
</file>