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76C4" w14:textId="77777777" w:rsidR="00B71BDB" w:rsidRDefault="00F01168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Il design e la tecnologia AVE in mostra al </w:t>
      </w:r>
      <w:proofErr w:type="spellStart"/>
      <w:r>
        <w:rPr>
          <w:rFonts w:ascii="Verdana" w:hAnsi="Verdana"/>
          <w:b/>
          <w:bCs/>
          <w:sz w:val="28"/>
          <w:szCs w:val="28"/>
        </w:rPr>
        <w:t>FuoriSalone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2021</w:t>
      </w:r>
    </w:p>
    <w:p w14:paraId="30A82D86" w14:textId="77777777" w:rsidR="00B71BDB" w:rsidRDefault="00B71BDB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3EE72BDF" w14:textId="49CA6C98" w:rsidR="00B71BDB" w:rsidRDefault="00F01168">
      <w:pPr>
        <w:jc w:val="center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Le soluzioni AVE saranno protagoniste all’interno delle innovative mostre che Simone Micheli dedicherà al </w:t>
      </w:r>
      <w:proofErr w:type="spellStart"/>
      <w:r>
        <w:rPr>
          <w:rFonts w:ascii="Verdana" w:hAnsi="Verdana"/>
          <w:b/>
          <w:bCs/>
          <w:i/>
          <w:iCs/>
          <w:sz w:val="22"/>
          <w:szCs w:val="22"/>
        </w:rPr>
        <w:t>contract</w:t>
      </w:r>
      <w:proofErr w:type="spellEnd"/>
      <w:r>
        <w:rPr>
          <w:rFonts w:ascii="Verdana" w:hAnsi="Verdana"/>
          <w:b/>
          <w:bCs/>
          <w:i/>
          <w:iCs/>
          <w:sz w:val="22"/>
          <w:szCs w:val="22"/>
        </w:rPr>
        <w:t>.</w:t>
      </w:r>
    </w:p>
    <w:p w14:paraId="458ADAB6" w14:textId="77777777" w:rsidR="00B71BDB" w:rsidRDefault="00B71BDB">
      <w:pPr>
        <w:jc w:val="center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</w:p>
    <w:p w14:paraId="7AF543A4" w14:textId="77777777" w:rsidR="00B71BDB" w:rsidRDefault="00F0116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Torna il </w:t>
      </w:r>
      <w:proofErr w:type="spellStart"/>
      <w:r>
        <w:rPr>
          <w:rFonts w:ascii="Verdana" w:hAnsi="Verdana"/>
          <w:b/>
          <w:bCs/>
          <w:sz w:val="20"/>
          <w:szCs w:val="20"/>
        </w:rPr>
        <w:t>FuoriSalone</w:t>
      </w:r>
      <w:proofErr w:type="spellEnd"/>
      <w:r>
        <w:rPr>
          <w:rFonts w:ascii="Verdana" w:hAnsi="Verdana"/>
          <w:sz w:val="20"/>
          <w:szCs w:val="20"/>
        </w:rPr>
        <w:t xml:space="preserve"> e con esso l’innovazione rivolta al settore dell’</w:t>
      </w:r>
      <w:proofErr w:type="spellStart"/>
      <w:r>
        <w:rPr>
          <w:rFonts w:ascii="Verdana" w:hAnsi="Verdana"/>
          <w:sz w:val="20"/>
          <w:szCs w:val="20"/>
        </w:rPr>
        <w:t>hospitality</w:t>
      </w:r>
      <w:proofErr w:type="spellEnd"/>
      <w:r>
        <w:rPr>
          <w:rFonts w:ascii="Verdana" w:hAnsi="Verdana"/>
          <w:sz w:val="20"/>
          <w:szCs w:val="20"/>
        </w:rPr>
        <w:t xml:space="preserve"> data dalla collaborazione fra </w:t>
      </w:r>
      <w:r>
        <w:rPr>
          <w:rFonts w:ascii="Verdana" w:hAnsi="Verdana"/>
          <w:b/>
          <w:bCs/>
          <w:sz w:val="20"/>
          <w:szCs w:val="20"/>
        </w:rPr>
        <w:t>AVE e Simone Micheli</w:t>
      </w:r>
      <w:r>
        <w:rPr>
          <w:rFonts w:ascii="Verdana" w:hAnsi="Verdana"/>
          <w:sz w:val="20"/>
          <w:szCs w:val="20"/>
        </w:rPr>
        <w:t xml:space="preserve">, protagonista quest’anno nel distretto di Ventura Milano attraverso </w:t>
      </w:r>
      <w:r>
        <w:rPr>
          <w:rFonts w:ascii="Verdana" w:hAnsi="Verdana"/>
          <w:b/>
          <w:bCs/>
          <w:sz w:val="20"/>
          <w:szCs w:val="20"/>
        </w:rPr>
        <w:t>due interessanti mostre</w:t>
      </w:r>
      <w:r>
        <w:rPr>
          <w:rFonts w:ascii="Verdana" w:hAnsi="Verdana"/>
          <w:sz w:val="20"/>
          <w:szCs w:val="20"/>
        </w:rPr>
        <w:t xml:space="preserve"> che si apprestano a definire nuovi orizzonti per il futuro dell’accoglienza.</w:t>
      </w:r>
    </w:p>
    <w:p w14:paraId="2E30EE61" w14:textId="77777777" w:rsidR="00B71BDB" w:rsidRDefault="00B71BD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635C633" w14:textId="733528E2" w:rsidR="00B71BDB" w:rsidRDefault="00F0116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occasione della </w:t>
      </w:r>
      <w:r>
        <w:rPr>
          <w:rFonts w:ascii="Verdana" w:hAnsi="Verdana"/>
          <w:b/>
          <w:bCs/>
          <w:sz w:val="20"/>
          <w:szCs w:val="20"/>
        </w:rPr>
        <w:t>Milano Design Week</w:t>
      </w:r>
      <w:r>
        <w:rPr>
          <w:rFonts w:ascii="Verdana" w:hAnsi="Verdana"/>
          <w:sz w:val="20"/>
          <w:szCs w:val="20"/>
        </w:rPr>
        <w:t xml:space="preserve">, dal 5 al 10 settembre 2021, il distretto di Ventura Milano verrà così animato da </w:t>
      </w:r>
      <w:r>
        <w:rPr>
          <w:rFonts w:ascii="Verdana" w:hAnsi="Verdana"/>
          <w:b/>
          <w:bCs/>
          <w:sz w:val="20"/>
          <w:szCs w:val="20"/>
        </w:rPr>
        <w:t xml:space="preserve">Hotel </w:t>
      </w:r>
      <w:proofErr w:type="spellStart"/>
      <w:r>
        <w:rPr>
          <w:rFonts w:ascii="Verdana" w:hAnsi="Verdana"/>
          <w:b/>
          <w:bCs/>
          <w:sz w:val="20"/>
          <w:szCs w:val="20"/>
        </w:rPr>
        <w:t>Regeneration</w:t>
      </w:r>
      <w:proofErr w:type="spellEnd"/>
      <w:r>
        <w:rPr>
          <w:rFonts w:ascii="Verdana" w:hAnsi="Verdana"/>
          <w:sz w:val="20"/>
          <w:szCs w:val="20"/>
        </w:rPr>
        <w:t xml:space="preserve">, la più grande e coinvolgente mostra/agorà rivolta al </w:t>
      </w:r>
      <w:proofErr w:type="spellStart"/>
      <w:r>
        <w:rPr>
          <w:rFonts w:ascii="Verdana" w:hAnsi="Verdana"/>
          <w:sz w:val="20"/>
          <w:szCs w:val="20"/>
        </w:rPr>
        <w:t>contract</w:t>
      </w:r>
      <w:proofErr w:type="spellEnd"/>
      <w:r>
        <w:rPr>
          <w:rFonts w:ascii="Verdana" w:hAnsi="Verdana"/>
          <w:sz w:val="20"/>
          <w:szCs w:val="20"/>
        </w:rPr>
        <w:t xml:space="preserve"> del </w:t>
      </w:r>
      <w:proofErr w:type="spellStart"/>
      <w:r>
        <w:rPr>
          <w:rFonts w:ascii="Verdana" w:hAnsi="Verdana"/>
          <w:sz w:val="20"/>
          <w:szCs w:val="20"/>
        </w:rPr>
        <w:t>FuoriSalone</w:t>
      </w:r>
      <w:proofErr w:type="spellEnd"/>
      <w:r>
        <w:rPr>
          <w:rFonts w:ascii="Verdana" w:hAnsi="Verdana"/>
          <w:sz w:val="20"/>
          <w:szCs w:val="20"/>
        </w:rPr>
        <w:t xml:space="preserve">. Ennesimo capitolo della fruttuosa partnership fra AVE e l’architetto di fama mondiale Simone Micheli, questa esposizione presenterà negli spazi di OfficinaVentura14 un nuovo modo di pensare ed esperire i luoghi dell’ospitalità attraverso soluzioni intelligenti e coinvolgenti, in cui si inseriranno le </w:t>
      </w:r>
      <w:r w:rsidR="00872397">
        <w:rPr>
          <w:rFonts w:ascii="Verdana" w:hAnsi="Verdana"/>
          <w:sz w:val="20"/>
          <w:szCs w:val="20"/>
        </w:rPr>
        <w:t>proposte</w:t>
      </w:r>
      <w:r>
        <w:rPr>
          <w:rFonts w:ascii="Verdana" w:hAnsi="Verdana"/>
          <w:sz w:val="20"/>
          <w:szCs w:val="20"/>
        </w:rPr>
        <w:t xml:space="preserve"> smart di AVE pensate per il mondo della gestione alberghiera. Gli </w:t>
      </w:r>
      <w:r>
        <w:rPr>
          <w:rFonts w:ascii="Verdana" w:hAnsi="Verdana"/>
          <w:b/>
          <w:bCs/>
          <w:sz w:val="20"/>
          <w:szCs w:val="20"/>
        </w:rPr>
        <w:t>interruttori Ave Touch</w:t>
      </w:r>
      <w:r>
        <w:rPr>
          <w:rFonts w:ascii="Verdana" w:hAnsi="Verdana"/>
          <w:sz w:val="20"/>
          <w:szCs w:val="20"/>
        </w:rPr>
        <w:t xml:space="preserve">, impreziositi da raffinate placche in cristallo e alluminio - espressione totale del </w:t>
      </w:r>
      <w:r>
        <w:rPr>
          <w:rFonts w:ascii="Verdana" w:hAnsi="Verdana"/>
          <w:b/>
          <w:bCs/>
          <w:sz w:val="20"/>
          <w:szCs w:val="20"/>
        </w:rPr>
        <w:t xml:space="preserve">design made in </w:t>
      </w:r>
      <w:proofErr w:type="spellStart"/>
      <w:r>
        <w:rPr>
          <w:rFonts w:ascii="Verdana" w:hAnsi="Verdana"/>
          <w:b/>
          <w:bCs/>
          <w:sz w:val="20"/>
          <w:szCs w:val="20"/>
        </w:rPr>
        <w:t>Italy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by AVE</w:t>
      </w:r>
      <w:r>
        <w:rPr>
          <w:rFonts w:ascii="Verdana" w:hAnsi="Verdana"/>
          <w:sz w:val="20"/>
          <w:szCs w:val="20"/>
        </w:rPr>
        <w:t xml:space="preserve"> -</w:t>
      </w:r>
      <w:r w:rsidR="000F4C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enfatizzeranno le funzioni inserite nei diversi ambienti regalando un nuovo contatto con la camera d’hotel: più immediato, veloce e tecnologico. Evoluti </w:t>
      </w:r>
      <w:r>
        <w:rPr>
          <w:rFonts w:ascii="Verdana" w:hAnsi="Verdana"/>
          <w:b/>
          <w:bCs/>
          <w:sz w:val="20"/>
          <w:szCs w:val="20"/>
        </w:rPr>
        <w:t>touch screen interattivi</w:t>
      </w:r>
      <w:r>
        <w:rPr>
          <w:rFonts w:ascii="Verdana" w:hAnsi="Verdana"/>
          <w:sz w:val="20"/>
          <w:szCs w:val="20"/>
        </w:rPr>
        <w:t xml:space="preserve">, fiore all’occhiello della domotica AVE, coroneranno l’esposizione palesando un assaggio delle moderne possibilità oggi offerte dalla tecnologia: dei dispositivi ideati per conformarsi al meglio alle necessità delle diverse realtà alberghiere ed accontentare ogni esigenza di comfort, controllo e supervisione connessa a questo mondo. Il tutto racchiuso all’interno di un happening contenutistico di altissimo livello che offrirà, oltre ad un ricco programma culturale, </w:t>
      </w:r>
      <w:r>
        <w:rPr>
          <w:rFonts w:ascii="Verdana" w:hAnsi="Verdana"/>
          <w:b/>
          <w:bCs/>
          <w:sz w:val="20"/>
          <w:szCs w:val="20"/>
        </w:rPr>
        <w:t>otto differenti installazioni</w:t>
      </w:r>
      <w:r>
        <w:rPr>
          <w:rFonts w:ascii="Verdana" w:hAnsi="Verdana"/>
          <w:sz w:val="20"/>
          <w:szCs w:val="20"/>
        </w:rPr>
        <w:t xml:space="preserve"> dedicate a prestigiose catene alberghiere internazionali, ciascuna delle quali sarà rivolta ad un </w:t>
      </w:r>
      <w:r>
        <w:rPr>
          <w:rFonts w:ascii="Verdana" w:hAnsi="Verdana"/>
          <w:b/>
          <w:bCs/>
          <w:sz w:val="20"/>
          <w:szCs w:val="20"/>
        </w:rPr>
        <w:t>personaggio di eccellenza</w:t>
      </w:r>
      <w:r>
        <w:rPr>
          <w:rFonts w:ascii="Verdana" w:hAnsi="Verdana"/>
          <w:sz w:val="20"/>
          <w:szCs w:val="20"/>
        </w:rPr>
        <w:t xml:space="preserve"> del mondo dello spettacolo, della musica, del giornalismo, della critica, dello sport, della cucina e della moda:</w:t>
      </w:r>
      <w:r>
        <w:t xml:space="preserve"> </w:t>
      </w:r>
      <w:r>
        <w:rPr>
          <w:rFonts w:ascii="Verdana" w:hAnsi="Verdana"/>
          <w:i/>
          <w:iCs/>
          <w:sz w:val="20"/>
          <w:szCs w:val="20"/>
        </w:rPr>
        <w:t xml:space="preserve">Taste </w:t>
      </w:r>
      <w:proofErr w:type="spellStart"/>
      <w:r>
        <w:rPr>
          <w:rFonts w:ascii="Verdana" w:hAnsi="Verdana"/>
          <w:i/>
          <w:iCs/>
          <w:sz w:val="20"/>
          <w:szCs w:val="20"/>
        </w:rPr>
        <w:t>Lounge</w:t>
      </w:r>
      <w:proofErr w:type="spellEnd"/>
      <w:r>
        <w:rPr>
          <w:rFonts w:ascii="Verdana" w:hAnsi="Verdana"/>
          <w:i/>
          <w:iCs/>
          <w:sz w:val="20"/>
          <w:szCs w:val="20"/>
        </w:rPr>
        <w:t xml:space="preserve"> Bar &amp; </w:t>
      </w:r>
      <w:proofErr w:type="spellStart"/>
      <w:r>
        <w:rPr>
          <w:rFonts w:ascii="Verdana" w:hAnsi="Verdana"/>
          <w:i/>
          <w:iCs/>
          <w:sz w:val="20"/>
          <w:szCs w:val="20"/>
        </w:rPr>
        <w:t>Restaurant</w:t>
      </w:r>
      <w:proofErr w:type="spellEnd"/>
      <w:r>
        <w:rPr>
          <w:rFonts w:ascii="Verdana" w:hAnsi="Verdana"/>
          <w:sz w:val="20"/>
          <w:szCs w:val="20"/>
        </w:rPr>
        <w:t xml:space="preserve"> al conduttore Carlo Conti, </w:t>
      </w:r>
      <w:proofErr w:type="spellStart"/>
      <w:r>
        <w:rPr>
          <w:rFonts w:ascii="Verdana" w:hAnsi="Verdana"/>
          <w:i/>
          <w:iCs/>
          <w:sz w:val="20"/>
          <w:szCs w:val="20"/>
        </w:rPr>
        <w:t>Physical</w:t>
      </w:r>
      <w:proofErr w:type="spellEnd"/>
      <w:r>
        <w:rPr>
          <w:rFonts w:ascii="Verdana" w:hAnsi="Verdana"/>
          <w:i/>
          <w:iCs/>
          <w:sz w:val="20"/>
          <w:szCs w:val="20"/>
        </w:rPr>
        <w:t xml:space="preserve"> Spa </w:t>
      </w:r>
      <w:r>
        <w:rPr>
          <w:rFonts w:ascii="Verdana" w:hAnsi="Verdana"/>
          <w:sz w:val="20"/>
          <w:szCs w:val="20"/>
        </w:rPr>
        <w:t xml:space="preserve">all’allenatore ed ex-calciatore Fabio Cannavaro, </w:t>
      </w:r>
      <w:r>
        <w:rPr>
          <w:rFonts w:ascii="Verdana" w:hAnsi="Verdana"/>
          <w:i/>
          <w:iCs/>
          <w:sz w:val="20"/>
          <w:szCs w:val="20"/>
        </w:rPr>
        <w:t>Comedy Room</w:t>
      </w:r>
      <w:r>
        <w:rPr>
          <w:rFonts w:ascii="Verdana" w:hAnsi="Verdana"/>
          <w:sz w:val="20"/>
          <w:szCs w:val="20"/>
        </w:rPr>
        <w:t xml:space="preserve"> all’attore Carlo Verdone, </w:t>
      </w:r>
      <w:r>
        <w:rPr>
          <w:rFonts w:ascii="Verdana" w:hAnsi="Verdana"/>
          <w:i/>
          <w:iCs/>
          <w:sz w:val="20"/>
          <w:szCs w:val="20"/>
        </w:rPr>
        <w:t>Opinion Room</w:t>
      </w:r>
      <w:r>
        <w:rPr>
          <w:rFonts w:ascii="Verdana" w:hAnsi="Verdana"/>
          <w:sz w:val="20"/>
          <w:szCs w:val="20"/>
        </w:rPr>
        <w:t xml:space="preserve"> al critico Vittorio Sgarbi, </w:t>
      </w:r>
      <w:proofErr w:type="spellStart"/>
      <w:r>
        <w:rPr>
          <w:rFonts w:ascii="Verdana" w:hAnsi="Verdana"/>
          <w:i/>
          <w:iCs/>
          <w:sz w:val="20"/>
          <w:szCs w:val="20"/>
        </w:rPr>
        <w:t>Rewind</w:t>
      </w:r>
      <w:proofErr w:type="spellEnd"/>
      <w:r>
        <w:rPr>
          <w:rFonts w:ascii="Verdana" w:hAnsi="Verdana"/>
          <w:i/>
          <w:iCs/>
          <w:sz w:val="20"/>
          <w:szCs w:val="20"/>
        </w:rPr>
        <w:t xml:space="preserve"> Room</w:t>
      </w:r>
      <w:r>
        <w:rPr>
          <w:rFonts w:ascii="Verdana" w:hAnsi="Verdana"/>
          <w:sz w:val="20"/>
          <w:szCs w:val="20"/>
        </w:rPr>
        <w:t xml:space="preserve"> all’attore ed ex nuotatore Raoul Bova, </w:t>
      </w:r>
      <w:proofErr w:type="spellStart"/>
      <w:r>
        <w:rPr>
          <w:rFonts w:ascii="Verdana" w:hAnsi="Verdana"/>
          <w:i/>
          <w:iCs/>
          <w:sz w:val="20"/>
          <w:szCs w:val="20"/>
        </w:rPr>
        <w:t>Lyric</w:t>
      </w:r>
      <w:proofErr w:type="spellEnd"/>
      <w:r>
        <w:rPr>
          <w:rFonts w:ascii="Verdana" w:hAnsi="Verdana"/>
          <w:i/>
          <w:iCs/>
          <w:sz w:val="20"/>
          <w:szCs w:val="20"/>
        </w:rPr>
        <w:t xml:space="preserve"> Hall</w:t>
      </w:r>
      <w:r>
        <w:rPr>
          <w:rFonts w:ascii="Verdana" w:hAnsi="Verdana"/>
          <w:sz w:val="20"/>
          <w:szCs w:val="20"/>
        </w:rPr>
        <w:t xml:space="preserve"> al tenore Andrea Bocelli, </w:t>
      </w:r>
      <w:proofErr w:type="spellStart"/>
      <w:r>
        <w:rPr>
          <w:rFonts w:ascii="Verdana" w:hAnsi="Verdana"/>
          <w:i/>
          <w:iCs/>
          <w:sz w:val="20"/>
          <w:szCs w:val="20"/>
        </w:rPr>
        <w:t>Cellar</w:t>
      </w:r>
      <w:proofErr w:type="spellEnd"/>
      <w:r>
        <w:rPr>
          <w:rFonts w:ascii="Verdana" w:hAnsi="Verdana"/>
          <w:i/>
          <w:iCs/>
          <w:sz w:val="20"/>
          <w:szCs w:val="20"/>
        </w:rPr>
        <w:t xml:space="preserve"> Room</w:t>
      </w:r>
      <w:r>
        <w:rPr>
          <w:rFonts w:ascii="Verdana" w:hAnsi="Verdana"/>
          <w:sz w:val="20"/>
          <w:szCs w:val="20"/>
        </w:rPr>
        <w:t xml:space="preserve"> allo chef Enrico Bartolini e </w:t>
      </w:r>
      <w:r>
        <w:rPr>
          <w:rFonts w:ascii="Verdana" w:hAnsi="Verdana"/>
          <w:i/>
          <w:iCs/>
          <w:sz w:val="20"/>
          <w:szCs w:val="20"/>
        </w:rPr>
        <w:t>Reality Room</w:t>
      </w:r>
      <w:r>
        <w:rPr>
          <w:rFonts w:ascii="Verdana" w:hAnsi="Verdana"/>
          <w:sz w:val="20"/>
          <w:szCs w:val="20"/>
        </w:rPr>
        <w:t xml:space="preserve"> al giornalista Bruno Vespa.</w:t>
      </w:r>
    </w:p>
    <w:p w14:paraId="78014686" w14:textId="77777777" w:rsidR="00B71BDB" w:rsidRDefault="00B71BD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3FB8521" w14:textId="08E7D12F" w:rsidR="00B71BDB" w:rsidRDefault="00F0116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Parallelamente </w:t>
      </w:r>
      <w:r w:rsidRPr="000F0EF1">
        <w:rPr>
          <w:rFonts w:ascii="Verdana" w:hAnsi="Verdana"/>
          <w:color w:val="auto"/>
          <w:sz w:val="20"/>
          <w:szCs w:val="20"/>
        </w:rPr>
        <w:t xml:space="preserve">andrà in scena anche </w:t>
      </w:r>
      <w:r w:rsidRPr="000F0EF1">
        <w:rPr>
          <w:rFonts w:ascii="Verdana" w:hAnsi="Verdana"/>
          <w:b/>
          <w:bCs/>
          <w:color w:val="auto"/>
          <w:sz w:val="20"/>
          <w:szCs w:val="20"/>
        </w:rPr>
        <w:t xml:space="preserve">The </w:t>
      </w:r>
      <w:proofErr w:type="spellStart"/>
      <w:r w:rsidRPr="000F0EF1">
        <w:rPr>
          <w:rFonts w:ascii="Verdana" w:hAnsi="Verdana"/>
          <w:b/>
          <w:bCs/>
          <w:color w:val="auto"/>
          <w:sz w:val="20"/>
          <w:szCs w:val="20"/>
        </w:rPr>
        <w:t>Ugly</w:t>
      </w:r>
      <w:proofErr w:type="spellEnd"/>
      <w:r w:rsidRPr="000F0EF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proofErr w:type="spellStart"/>
      <w:r w:rsidRPr="000F0EF1">
        <w:rPr>
          <w:rFonts w:ascii="Verdana" w:hAnsi="Verdana"/>
          <w:b/>
          <w:bCs/>
          <w:color w:val="auto"/>
          <w:sz w:val="20"/>
          <w:szCs w:val="20"/>
        </w:rPr>
        <w:t>Duckling</w:t>
      </w:r>
      <w:proofErr w:type="spellEnd"/>
      <w:r w:rsidRPr="000F0EF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proofErr w:type="spellStart"/>
      <w:r w:rsidRPr="000F0EF1">
        <w:rPr>
          <w:rFonts w:ascii="Verdana" w:hAnsi="Verdana"/>
          <w:b/>
          <w:bCs/>
          <w:color w:val="auto"/>
          <w:sz w:val="20"/>
          <w:szCs w:val="20"/>
        </w:rPr>
        <w:t>becomes</w:t>
      </w:r>
      <w:proofErr w:type="spellEnd"/>
      <w:r w:rsidRPr="000F0EF1">
        <w:rPr>
          <w:rFonts w:ascii="Verdana" w:hAnsi="Verdana"/>
          <w:b/>
          <w:bCs/>
          <w:color w:val="auto"/>
          <w:sz w:val="20"/>
          <w:szCs w:val="20"/>
        </w:rPr>
        <w:t xml:space="preserve"> a </w:t>
      </w:r>
      <w:proofErr w:type="spellStart"/>
      <w:r w:rsidRPr="000F0EF1">
        <w:rPr>
          <w:rFonts w:ascii="Verdana" w:hAnsi="Verdana"/>
          <w:b/>
          <w:bCs/>
          <w:color w:val="auto"/>
          <w:sz w:val="20"/>
          <w:szCs w:val="20"/>
        </w:rPr>
        <w:t>Swan</w:t>
      </w:r>
      <w:proofErr w:type="spellEnd"/>
      <w:r w:rsidRPr="000F0EF1">
        <w:rPr>
          <w:rFonts w:ascii="Verdana" w:hAnsi="Verdana"/>
          <w:color w:val="auto"/>
          <w:sz w:val="20"/>
          <w:szCs w:val="20"/>
        </w:rPr>
        <w:t xml:space="preserve">, mostra virtuale </w:t>
      </w:r>
      <w:r w:rsidR="00453C5C">
        <w:rPr>
          <w:rFonts w:ascii="Verdana" w:hAnsi="Verdana"/>
          <w:color w:val="auto"/>
          <w:sz w:val="20"/>
          <w:szCs w:val="20"/>
        </w:rPr>
        <w:t xml:space="preserve">anticipazione </w:t>
      </w:r>
      <w:r w:rsidRPr="000F0EF1">
        <w:rPr>
          <w:rFonts w:ascii="Verdana" w:hAnsi="Verdana"/>
          <w:color w:val="auto"/>
          <w:sz w:val="20"/>
          <w:szCs w:val="20"/>
        </w:rPr>
        <w:t xml:space="preserve">di un progetto </w:t>
      </w:r>
      <w:r w:rsidR="00453C5C">
        <w:rPr>
          <w:rFonts w:ascii="Verdana" w:hAnsi="Verdana"/>
          <w:color w:val="auto"/>
          <w:sz w:val="20"/>
          <w:szCs w:val="20"/>
        </w:rPr>
        <w:t xml:space="preserve">che </w:t>
      </w:r>
      <w:r w:rsidRPr="000F0EF1">
        <w:rPr>
          <w:rFonts w:ascii="Verdana" w:hAnsi="Verdana"/>
          <w:color w:val="auto"/>
          <w:sz w:val="20"/>
          <w:szCs w:val="20"/>
        </w:rPr>
        <w:t xml:space="preserve">l’architetto Micheli </w:t>
      </w:r>
      <w:r w:rsidR="00453C5C">
        <w:rPr>
          <w:rFonts w:ascii="Verdana" w:hAnsi="Verdana"/>
          <w:color w:val="auto"/>
          <w:sz w:val="20"/>
          <w:szCs w:val="20"/>
        </w:rPr>
        <w:t xml:space="preserve">ha realizzato </w:t>
      </w:r>
      <w:r w:rsidRPr="000F0EF1">
        <w:rPr>
          <w:rFonts w:ascii="Verdana" w:hAnsi="Verdana"/>
          <w:color w:val="auto"/>
          <w:sz w:val="20"/>
          <w:szCs w:val="20"/>
        </w:rPr>
        <w:t xml:space="preserve">in Versilia: un </w:t>
      </w:r>
      <w:r w:rsidRPr="000F0EF1">
        <w:rPr>
          <w:rFonts w:ascii="Verdana" w:hAnsi="Verdana"/>
          <w:b/>
          <w:bCs/>
          <w:color w:val="auto"/>
          <w:sz w:val="20"/>
          <w:szCs w:val="20"/>
        </w:rPr>
        <w:t xml:space="preserve">lussuoso service </w:t>
      </w:r>
      <w:proofErr w:type="spellStart"/>
      <w:r w:rsidRPr="000F0EF1">
        <w:rPr>
          <w:rFonts w:ascii="Verdana" w:hAnsi="Verdana"/>
          <w:b/>
          <w:bCs/>
          <w:color w:val="auto"/>
          <w:sz w:val="20"/>
          <w:szCs w:val="20"/>
        </w:rPr>
        <w:t>apartment</w:t>
      </w:r>
      <w:proofErr w:type="spellEnd"/>
      <w:r w:rsidRPr="000F0EF1">
        <w:rPr>
          <w:rFonts w:ascii="Verdana" w:hAnsi="Verdana"/>
          <w:color w:val="auto"/>
          <w:sz w:val="20"/>
          <w:szCs w:val="20"/>
        </w:rPr>
        <w:t xml:space="preserve"> fronte mare ha preso</w:t>
      </w:r>
      <w:r w:rsidRPr="000F0EF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0F0EF1">
        <w:rPr>
          <w:rFonts w:ascii="Verdana" w:hAnsi="Verdana"/>
          <w:color w:val="auto"/>
          <w:sz w:val="20"/>
          <w:szCs w:val="20"/>
        </w:rPr>
        <w:t>forma concreta lungo la storica passeggiata di Viareggio mediante uno spazio abitativo fluido, altamente fruibile e connesso. In questo contesto sono stati</w:t>
      </w:r>
      <w:r w:rsidRPr="000F0EF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0F0EF1">
        <w:rPr>
          <w:rFonts w:ascii="Verdana" w:hAnsi="Verdana"/>
          <w:color w:val="auto"/>
          <w:sz w:val="20"/>
          <w:szCs w:val="20"/>
        </w:rPr>
        <w:t xml:space="preserve">inseriti gli elementi </w:t>
      </w:r>
      <w:r w:rsidRPr="000F0EF1">
        <w:rPr>
          <w:rFonts w:ascii="Verdana" w:hAnsi="Verdana"/>
          <w:b/>
          <w:bCs/>
          <w:color w:val="auto"/>
          <w:sz w:val="20"/>
          <w:szCs w:val="20"/>
        </w:rPr>
        <w:t>AVE Domus 100</w:t>
      </w:r>
      <w:r w:rsidRPr="000F0EF1">
        <w:rPr>
          <w:rFonts w:ascii="Verdana" w:hAnsi="Verdana"/>
          <w:color w:val="auto"/>
          <w:sz w:val="20"/>
          <w:szCs w:val="20"/>
        </w:rPr>
        <w:t xml:space="preserve">, serie - caratterizzata da una preziosa tonalità bianca - ideata per assecondare </w:t>
      </w:r>
      <w:r>
        <w:rPr>
          <w:rFonts w:ascii="Verdana" w:hAnsi="Verdana"/>
          <w:sz w:val="20"/>
          <w:szCs w:val="20"/>
        </w:rPr>
        <w:t xml:space="preserve">tutte le esigenze legate alla realizzazione e progettazione dei moderni impianti elettrici attraverso una gamma completa di interruttori, prese, lampade estraibili anti-blackout e connessioni. Il tutto inserito, nel progetto che verrà esibito in anteprima esclusiva durante il </w:t>
      </w:r>
      <w:proofErr w:type="spellStart"/>
      <w:r>
        <w:rPr>
          <w:rFonts w:ascii="Verdana" w:hAnsi="Verdana"/>
          <w:sz w:val="20"/>
          <w:szCs w:val="20"/>
        </w:rPr>
        <w:t>FuoriSalone</w:t>
      </w:r>
      <w:proofErr w:type="spellEnd"/>
      <w:r>
        <w:rPr>
          <w:rFonts w:ascii="Verdana" w:hAnsi="Verdana"/>
          <w:sz w:val="20"/>
          <w:szCs w:val="20"/>
        </w:rPr>
        <w:t xml:space="preserve">, all’interno delle ricercate </w:t>
      </w:r>
      <w:r>
        <w:rPr>
          <w:rFonts w:ascii="Verdana" w:hAnsi="Verdana"/>
          <w:b/>
          <w:bCs/>
          <w:sz w:val="20"/>
          <w:szCs w:val="20"/>
        </w:rPr>
        <w:t>placche AVE Young 44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collezione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tecnopolimero plasmato atta a valorizzare i punti luce offrendo una nuova percezione di tridimensionalità (risultato ottenuto grazie a moderne tecniche di bi-stampaggio) pur lasciando inalterato il design ultrapiatto delle placche.</w:t>
      </w:r>
    </w:p>
    <w:p w14:paraId="432F25F8" w14:textId="77777777" w:rsidR="00B71BDB" w:rsidRDefault="00B71BD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2D072EA" w14:textId="77777777" w:rsidR="00B71BDB" w:rsidRDefault="00F0116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Inserite nelle mostre ideate da Simone Micheli, le soluzioni AVE si offriranno dunque al grande pubblico della Milano Design Week come elementi stilistici e funzionali di pregio negli ambienti definiti dall’</w:t>
      </w:r>
      <w:proofErr w:type="spellStart"/>
      <w:r>
        <w:rPr>
          <w:rFonts w:ascii="Verdana" w:hAnsi="Verdana"/>
          <w:sz w:val="20"/>
          <w:szCs w:val="20"/>
        </w:rPr>
        <w:t>archistar</w:t>
      </w:r>
      <w:proofErr w:type="spellEnd"/>
      <w:r>
        <w:rPr>
          <w:rFonts w:ascii="Verdana" w:hAnsi="Verdana"/>
          <w:sz w:val="20"/>
          <w:szCs w:val="20"/>
        </w:rPr>
        <w:t xml:space="preserve"> italiana, partecipando attivamente nella definizione di </w:t>
      </w:r>
      <w:r>
        <w:rPr>
          <w:rFonts w:ascii="Verdana" w:hAnsi="Verdana"/>
          <w:b/>
          <w:bCs/>
          <w:sz w:val="20"/>
          <w:szCs w:val="20"/>
        </w:rPr>
        <w:t>nuovi possibili scenari per il futuro dell’ospitalità</w:t>
      </w:r>
      <w:r>
        <w:rPr>
          <w:rFonts w:ascii="Verdana" w:hAnsi="Verdana"/>
          <w:sz w:val="20"/>
          <w:szCs w:val="20"/>
        </w:rPr>
        <w:t xml:space="preserve">. </w:t>
      </w:r>
    </w:p>
    <w:p w14:paraId="11D529FE" w14:textId="3EBC8229" w:rsidR="00B71BDB" w:rsidRDefault="00B71BD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0DA33C9" w14:textId="77777777" w:rsidR="00C83987" w:rsidRDefault="00C8398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9B8A47B" w14:textId="61797F5D" w:rsidR="00B71BDB" w:rsidRDefault="00F0116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B3156B"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 xml:space="preserve"> agosto 2021</w:t>
      </w:r>
    </w:p>
    <w:p w14:paraId="7B8ADDCB" w14:textId="77777777" w:rsidR="00B71BDB" w:rsidRDefault="00B71BD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96BB028" w14:textId="77777777" w:rsidR="00B71BDB" w:rsidRDefault="00F01168">
      <w:pPr>
        <w:jc w:val="center"/>
      </w:pPr>
      <w:r>
        <w:rPr>
          <w:rFonts w:ascii="Verdana" w:hAnsi="Verdana"/>
          <w:b/>
          <w:bCs/>
          <w:sz w:val="20"/>
          <w:szCs w:val="20"/>
        </w:rPr>
        <w:t>www.ave.it</w:t>
      </w:r>
    </w:p>
    <w:sectPr w:rsidR="00B71BDB">
      <w:headerReference w:type="default" r:id="rId6"/>
      <w:footerReference w:type="default" r:id="rId7"/>
      <w:pgSz w:w="11900" w:h="1682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65495" w14:textId="77777777" w:rsidR="00A356D4" w:rsidRDefault="00A356D4">
      <w:r>
        <w:separator/>
      </w:r>
    </w:p>
  </w:endnote>
  <w:endnote w:type="continuationSeparator" w:id="0">
    <w:p w14:paraId="07F3C979" w14:textId="77777777" w:rsidR="00A356D4" w:rsidRDefault="00A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F8518" w14:textId="77777777" w:rsidR="00B71BDB" w:rsidRDefault="00B71BD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B81CC" w14:textId="77777777" w:rsidR="00A356D4" w:rsidRDefault="00A356D4">
      <w:r>
        <w:separator/>
      </w:r>
    </w:p>
  </w:footnote>
  <w:footnote w:type="continuationSeparator" w:id="0">
    <w:p w14:paraId="20A7AB74" w14:textId="77777777" w:rsidR="00A356D4" w:rsidRDefault="00A3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019C" w14:textId="77777777" w:rsidR="00B71BDB" w:rsidRDefault="00F01168">
    <w:pPr>
      <w:tabs>
        <w:tab w:val="left" w:pos="96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1D2D4FA" wp14:editId="304148D2">
              <wp:simplePos x="0" y="0"/>
              <wp:positionH relativeFrom="page">
                <wp:posOffset>3696335</wp:posOffset>
              </wp:positionH>
              <wp:positionV relativeFrom="page">
                <wp:posOffset>744855</wp:posOffset>
              </wp:positionV>
              <wp:extent cx="2900046" cy="308610"/>
              <wp:effectExtent l="0" t="0" r="0" b="0"/>
              <wp:wrapNone/>
              <wp:docPr id="1073741830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0046" cy="308610"/>
                        <a:chOff x="0" y="0"/>
                        <a:chExt cx="2900045" cy="308609"/>
                      </a:xfrm>
                    </wpg:grpSpPr>
                    <wps:wsp>
                      <wps:cNvPr id="1073741828" name="Rettangolo"/>
                      <wps:cNvSpPr/>
                      <wps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91.0pt;margin-top:58.7pt;width:228.4pt;height:24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900045,308610">
              <w10:wrap type="none" side="bothSides" anchorx="page" anchory="page"/>
              <v:rect id="_x0000_s1027" style="position:absolute;left:0;top:0;width:2900045;height:30861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2900045;height:308610;">
                <v:imagedata r:id="rId2" o:title="image1.pn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53937D80" wp14:editId="5C426FD7">
              <wp:extent cx="1828800" cy="762000"/>
              <wp:effectExtent l="0" t="0" r="0" b="0"/>
              <wp:docPr id="1073741827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762000"/>
                        <a:chOff x="0" y="0"/>
                        <a:chExt cx="1828800" cy="762000"/>
                      </a:xfrm>
                    </wpg:grpSpPr>
                    <wps:wsp>
                      <wps:cNvPr id="1073741825" name="Rettangolo"/>
                      <wps:cNvSpPr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144.0pt;height:60.0pt;" coordorigin="0,0" coordsize="1828800,762000">
              <v:rect id="_x0000_s1030" style="position:absolute;left:0;top:0;width:1828800;height:7620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828800;height:762000;">
                <v:imagedata r:id="rId4" o:title="image2.png"/>
              </v:shape>
            </v:group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DB"/>
    <w:rsid w:val="000C0753"/>
    <w:rsid w:val="000C0D42"/>
    <w:rsid w:val="000F0EF1"/>
    <w:rsid w:val="000F4C52"/>
    <w:rsid w:val="00121DAE"/>
    <w:rsid w:val="0015019D"/>
    <w:rsid w:val="001571D2"/>
    <w:rsid w:val="00187307"/>
    <w:rsid w:val="001B756C"/>
    <w:rsid w:val="003A7DC2"/>
    <w:rsid w:val="00434452"/>
    <w:rsid w:val="00453C5C"/>
    <w:rsid w:val="005D2CD0"/>
    <w:rsid w:val="00872397"/>
    <w:rsid w:val="00A356D4"/>
    <w:rsid w:val="00AF342B"/>
    <w:rsid w:val="00B3156B"/>
    <w:rsid w:val="00B71BDB"/>
    <w:rsid w:val="00B90B60"/>
    <w:rsid w:val="00C83987"/>
    <w:rsid w:val="00F01168"/>
    <w:rsid w:val="00F425DF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57F5E"/>
  <w15:docId w15:val="{4EA9909C-A5C6-7F42-8420-D7B01F6A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3398</Characters>
  <Application>Microsoft Office Word</Application>
  <DocSecurity>0</DocSecurity>
  <Lines>55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 crescio</cp:lastModifiedBy>
  <cp:revision>2</cp:revision>
  <dcterms:created xsi:type="dcterms:W3CDTF">2021-08-26T07:37:00Z</dcterms:created>
  <dcterms:modified xsi:type="dcterms:W3CDTF">2021-08-26T07:37:00Z</dcterms:modified>
</cp:coreProperties>
</file>