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E7A9F" w14:textId="08FDB1A7" w:rsidR="003A30BB" w:rsidRDefault="00821250" w:rsidP="003A30BB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Sostenibilità</w:t>
      </w:r>
      <w:r w:rsidR="00B94BC1">
        <w:rPr>
          <w:rFonts w:ascii="Verdana" w:hAnsi="Verdana"/>
          <w:b/>
          <w:color w:val="000000" w:themeColor="text1"/>
          <w:sz w:val="28"/>
          <w:szCs w:val="20"/>
        </w:rPr>
        <w:t xml:space="preserve">: 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AVE, </w:t>
      </w:r>
      <w:r w:rsidR="00B94BC1">
        <w:rPr>
          <w:rFonts w:ascii="Verdana" w:hAnsi="Verdana"/>
          <w:b/>
          <w:color w:val="000000" w:themeColor="text1"/>
          <w:sz w:val="28"/>
          <w:szCs w:val="20"/>
        </w:rPr>
        <w:t>un’azienda sempre più green</w:t>
      </w:r>
    </w:p>
    <w:p w14:paraId="0BD3EF2C" w14:textId="528E3137" w:rsidR="003A30BB" w:rsidRDefault="003A30BB" w:rsidP="003A30BB">
      <w:pPr>
        <w:jc w:val="both"/>
        <w:rPr>
          <w:rFonts w:ascii="Verdana" w:hAnsi="Verdana"/>
          <w:sz w:val="20"/>
          <w:szCs w:val="20"/>
        </w:rPr>
      </w:pPr>
    </w:p>
    <w:p w14:paraId="3402E485" w14:textId="34FDDAE0" w:rsidR="009B76C4" w:rsidRPr="00600C12" w:rsidRDefault="00600C12" w:rsidP="00600C12">
      <w:pPr>
        <w:jc w:val="center"/>
        <w:rPr>
          <w:rFonts w:ascii="Verdana" w:hAnsi="Verdana"/>
          <w:b/>
          <w:bCs/>
          <w:sz w:val="22"/>
          <w:szCs w:val="22"/>
        </w:rPr>
      </w:pPr>
      <w:r w:rsidRPr="00600C12">
        <w:rPr>
          <w:rFonts w:ascii="Verdana" w:hAnsi="Verdana"/>
          <w:b/>
          <w:bCs/>
          <w:sz w:val="22"/>
          <w:szCs w:val="22"/>
        </w:rPr>
        <w:t xml:space="preserve">L’impegno di AVE verso l’ambiente si </w:t>
      </w:r>
      <w:r w:rsidR="007C4CFA">
        <w:rPr>
          <w:rFonts w:ascii="Verdana" w:hAnsi="Verdana"/>
          <w:b/>
          <w:bCs/>
          <w:sz w:val="22"/>
          <w:szCs w:val="22"/>
        </w:rPr>
        <w:t>rafforza</w:t>
      </w:r>
      <w:r w:rsidRPr="00600C12">
        <w:rPr>
          <w:rFonts w:ascii="Verdana" w:hAnsi="Verdana"/>
          <w:b/>
          <w:bCs/>
          <w:sz w:val="22"/>
          <w:szCs w:val="22"/>
        </w:rPr>
        <w:t xml:space="preserve"> attraverso scelte </w:t>
      </w:r>
      <w:r w:rsidR="00480D3F">
        <w:rPr>
          <w:rFonts w:ascii="Verdana" w:hAnsi="Verdana"/>
          <w:b/>
          <w:bCs/>
          <w:sz w:val="22"/>
          <w:szCs w:val="22"/>
        </w:rPr>
        <w:t xml:space="preserve">ecologiche e </w:t>
      </w:r>
      <w:r w:rsidRPr="00600C12">
        <w:rPr>
          <w:rFonts w:ascii="Verdana" w:hAnsi="Verdana"/>
          <w:b/>
          <w:bCs/>
          <w:sz w:val="22"/>
          <w:szCs w:val="22"/>
        </w:rPr>
        <w:t>sostenibili,</w:t>
      </w:r>
      <w:r w:rsidR="007C4CFA">
        <w:rPr>
          <w:rFonts w:ascii="Verdana" w:hAnsi="Verdana"/>
          <w:b/>
          <w:bCs/>
          <w:sz w:val="22"/>
          <w:szCs w:val="22"/>
        </w:rPr>
        <w:t xml:space="preserve"> che spaziano dal</w:t>
      </w:r>
      <w:r>
        <w:rPr>
          <w:rFonts w:ascii="Verdana" w:hAnsi="Verdana"/>
          <w:b/>
          <w:bCs/>
          <w:sz w:val="22"/>
          <w:szCs w:val="22"/>
        </w:rPr>
        <w:t xml:space="preserve">l’utilizzo di </w:t>
      </w:r>
      <w:r w:rsidR="007C4CFA">
        <w:rPr>
          <w:rFonts w:ascii="Verdana" w:hAnsi="Verdana"/>
          <w:b/>
          <w:bCs/>
          <w:sz w:val="22"/>
          <w:szCs w:val="22"/>
        </w:rPr>
        <w:t>energie rinnovabili al</w:t>
      </w:r>
      <w:r>
        <w:rPr>
          <w:rFonts w:ascii="Verdana" w:hAnsi="Verdana"/>
          <w:b/>
          <w:bCs/>
          <w:sz w:val="22"/>
          <w:szCs w:val="22"/>
        </w:rPr>
        <w:t xml:space="preserve">l’implementazione di processi </w:t>
      </w:r>
      <w:r w:rsidR="007C4CFA">
        <w:rPr>
          <w:rFonts w:ascii="Verdana" w:hAnsi="Verdana"/>
          <w:b/>
          <w:bCs/>
          <w:sz w:val="22"/>
          <w:szCs w:val="22"/>
        </w:rPr>
        <w:t xml:space="preserve">e tecnologie </w:t>
      </w:r>
      <w:r>
        <w:rPr>
          <w:rFonts w:ascii="Verdana" w:hAnsi="Verdana"/>
          <w:b/>
          <w:bCs/>
          <w:sz w:val="22"/>
          <w:szCs w:val="22"/>
        </w:rPr>
        <w:t>per il risparmio energetico</w:t>
      </w:r>
      <w:r w:rsidR="007C4CFA">
        <w:rPr>
          <w:rFonts w:ascii="Verdana" w:hAnsi="Verdana"/>
          <w:b/>
          <w:bCs/>
          <w:sz w:val="22"/>
          <w:szCs w:val="22"/>
        </w:rPr>
        <w:t>.</w:t>
      </w:r>
    </w:p>
    <w:p w14:paraId="7BA05FF5" w14:textId="77777777" w:rsidR="009B76C4" w:rsidRDefault="009B76C4" w:rsidP="003A30BB">
      <w:pPr>
        <w:jc w:val="both"/>
        <w:rPr>
          <w:rFonts w:ascii="Verdana" w:hAnsi="Verdana"/>
          <w:sz w:val="20"/>
          <w:szCs w:val="20"/>
        </w:rPr>
      </w:pPr>
    </w:p>
    <w:p w14:paraId="7B58F746" w14:textId="13452DC5" w:rsidR="00FB4F92" w:rsidRPr="00363871" w:rsidRDefault="00F30FB9" w:rsidP="00C26FD3">
      <w:pPr>
        <w:jc w:val="both"/>
        <w:rPr>
          <w:rFonts w:ascii="Verdana" w:hAnsi="Verdana"/>
          <w:sz w:val="20"/>
          <w:szCs w:val="20"/>
        </w:rPr>
      </w:pPr>
      <w:r w:rsidRPr="00363871">
        <w:rPr>
          <w:rFonts w:ascii="Verdana" w:hAnsi="Verdana"/>
          <w:sz w:val="20"/>
          <w:szCs w:val="20"/>
        </w:rPr>
        <w:t xml:space="preserve">Da sempre </w:t>
      </w:r>
      <w:r w:rsidRPr="00363871">
        <w:rPr>
          <w:rFonts w:ascii="Verdana" w:hAnsi="Verdana"/>
          <w:b/>
          <w:bCs/>
          <w:sz w:val="20"/>
          <w:szCs w:val="20"/>
        </w:rPr>
        <w:t>AVE intrattiene un rapporto speciale con l’innovazione</w:t>
      </w:r>
      <w:r w:rsidRPr="00363871">
        <w:rPr>
          <w:rFonts w:ascii="Verdana" w:hAnsi="Verdana"/>
          <w:sz w:val="20"/>
          <w:szCs w:val="20"/>
        </w:rPr>
        <w:t xml:space="preserve">, sia per ciò che concerne la produzione e la </w:t>
      </w:r>
      <w:r w:rsidR="00FB4F92" w:rsidRPr="00363871">
        <w:rPr>
          <w:rFonts w:ascii="Verdana" w:hAnsi="Verdana"/>
          <w:sz w:val="20"/>
          <w:szCs w:val="20"/>
        </w:rPr>
        <w:t>creazione</w:t>
      </w:r>
      <w:r w:rsidRPr="00363871">
        <w:rPr>
          <w:rFonts w:ascii="Verdana" w:hAnsi="Verdana"/>
          <w:sz w:val="20"/>
          <w:szCs w:val="20"/>
        </w:rPr>
        <w:t xml:space="preserve"> di soluzioni per il mercato elettrico ed elettronico, sia - a livello di </w:t>
      </w:r>
      <w:r w:rsidR="004652F1" w:rsidRPr="00363871">
        <w:rPr>
          <w:rFonts w:ascii="Verdana" w:hAnsi="Verdana"/>
          <w:sz w:val="20"/>
          <w:szCs w:val="20"/>
        </w:rPr>
        <w:t>A</w:t>
      </w:r>
      <w:r w:rsidRPr="00363871">
        <w:rPr>
          <w:rFonts w:ascii="Verdana" w:hAnsi="Verdana"/>
          <w:sz w:val="20"/>
          <w:szCs w:val="20"/>
        </w:rPr>
        <w:t>zienda - nella realizzazione di un business dove</w:t>
      </w:r>
      <w:r w:rsidR="00FB4F92" w:rsidRPr="00363871">
        <w:rPr>
          <w:rFonts w:ascii="Verdana" w:hAnsi="Verdana"/>
          <w:sz w:val="20"/>
          <w:szCs w:val="20"/>
        </w:rPr>
        <w:t xml:space="preserve"> il </w:t>
      </w:r>
      <w:r w:rsidR="00FB4F92" w:rsidRPr="00363871">
        <w:rPr>
          <w:rFonts w:ascii="Verdana" w:hAnsi="Verdana"/>
          <w:b/>
          <w:bCs/>
          <w:sz w:val="20"/>
          <w:szCs w:val="20"/>
        </w:rPr>
        <w:t>rispetto per l’ambiente</w:t>
      </w:r>
      <w:r w:rsidRPr="00363871">
        <w:rPr>
          <w:rFonts w:ascii="Verdana" w:hAnsi="Verdana"/>
          <w:b/>
          <w:bCs/>
          <w:sz w:val="20"/>
          <w:szCs w:val="20"/>
        </w:rPr>
        <w:t xml:space="preserve"> </w:t>
      </w:r>
      <w:r w:rsidR="00FB4F92" w:rsidRPr="00363871">
        <w:rPr>
          <w:rFonts w:ascii="Verdana" w:hAnsi="Verdana"/>
          <w:sz w:val="20"/>
          <w:szCs w:val="20"/>
        </w:rPr>
        <w:t>è</w:t>
      </w:r>
      <w:r w:rsidRPr="00363871">
        <w:rPr>
          <w:rFonts w:ascii="Verdana" w:hAnsi="Verdana"/>
          <w:sz w:val="20"/>
          <w:szCs w:val="20"/>
        </w:rPr>
        <w:t xml:space="preserve"> </w:t>
      </w:r>
      <w:r w:rsidR="00FB4F92" w:rsidRPr="00363871">
        <w:rPr>
          <w:rFonts w:ascii="Verdana" w:hAnsi="Verdana"/>
          <w:sz w:val="20"/>
          <w:szCs w:val="20"/>
        </w:rPr>
        <w:t>parte</w:t>
      </w:r>
      <w:r w:rsidRPr="00363871">
        <w:rPr>
          <w:rFonts w:ascii="Verdana" w:hAnsi="Verdana"/>
          <w:sz w:val="20"/>
          <w:szCs w:val="20"/>
        </w:rPr>
        <w:t xml:space="preserve"> </w:t>
      </w:r>
      <w:r w:rsidR="00FB4F92" w:rsidRPr="00363871">
        <w:rPr>
          <w:rFonts w:ascii="Verdana" w:hAnsi="Verdana"/>
          <w:sz w:val="20"/>
          <w:szCs w:val="20"/>
        </w:rPr>
        <w:t xml:space="preserve">integrante e </w:t>
      </w:r>
      <w:r w:rsidRPr="00363871">
        <w:rPr>
          <w:rFonts w:ascii="Verdana" w:hAnsi="Verdana"/>
          <w:sz w:val="20"/>
          <w:szCs w:val="20"/>
        </w:rPr>
        <w:t>fondamentale</w:t>
      </w:r>
      <w:r w:rsidR="00FB4F92" w:rsidRPr="00363871">
        <w:rPr>
          <w:rFonts w:ascii="Verdana" w:hAnsi="Verdana"/>
          <w:sz w:val="20"/>
          <w:szCs w:val="20"/>
        </w:rPr>
        <w:t>. In tal senso, AVE ha operato scelte precis</w:t>
      </w:r>
      <w:r w:rsidR="004A3AE8" w:rsidRPr="00363871">
        <w:rPr>
          <w:rFonts w:ascii="Verdana" w:hAnsi="Verdana"/>
          <w:sz w:val="20"/>
          <w:szCs w:val="20"/>
        </w:rPr>
        <w:t>e,</w:t>
      </w:r>
      <w:r w:rsidR="00FB4F92" w:rsidRPr="00363871">
        <w:rPr>
          <w:rFonts w:ascii="Verdana" w:hAnsi="Verdana"/>
          <w:sz w:val="20"/>
          <w:szCs w:val="20"/>
        </w:rPr>
        <w:t xml:space="preserve"> </w:t>
      </w:r>
      <w:r w:rsidR="004652F1" w:rsidRPr="00363871">
        <w:rPr>
          <w:rFonts w:ascii="Verdana" w:hAnsi="Verdana"/>
          <w:sz w:val="20"/>
          <w:szCs w:val="20"/>
        </w:rPr>
        <w:t>indirizzat</w:t>
      </w:r>
      <w:r w:rsidR="00B91DC3" w:rsidRPr="00363871">
        <w:rPr>
          <w:rFonts w:ascii="Verdana" w:hAnsi="Verdana"/>
          <w:sz w:val="20"/>
          <w:szCs w:val="20"/>
        </w:rPr>
        <w:t>e</w:t>
      </w:r>
      <w:r w:rsidR="00FB4F92" w:rsidRPr="00363871">
        <w:rPr>
          <w:rFonts w:ascii="Verdana" w:hAnsi="Verdana"/>
          <w:sz w:val="20"/>
          <w:szCs w:val="20"/>
        </w:rPr>
        <w:t xml:space="preserve"> a favorire la </w:t>
      </w:r>
      <w:r w:rsidR="00FB4F92" w:rsidRPr="00363871">
        <w:rPr>
          <w:rFonts w:ascii="Verdana" w:hAnsi="Verdana"/>
          <w:b/>
          <w:bCs/>
          <w:sz w:val="20"/>
          <w:szCs w:val="20"/>
        </w:rPr>
        <w:t>sostenibilità</w:t>
      </w:r>
      <w:r w:rsidR="004A3AE8" w:rsidRPr="00363871">
        <w:rPr>
          <w:rFonts w:ascii="Verdana" w:hAnsi="Verdana"/>
          <w:sz w:val="20"/>
          <w:szCs w:val="20"/>
        </w:rPr>
        <w:t xml:space="preserve"> e a </w:t>
      </w:r>
      <w:r w:rsidR="000A4843" w:rsidRPr="00363871">
        <w:rPr>
          <w:rFonts w:ascii="Verdana" w:hAnsi="Verdana"/>
          <w:sz w:val="20"/>
          <w:szCs w:val="20"/>
        </w:rPr>
        <w:t>potenziare</w:t>
      </w:r>
      <w:r w:rsidR="004A3AE8" w:rsidRPr="00363871">
        <w:rPr>
          <w:rFonts w:ascii="Verdana" w:hAnsi="Verdana"/>
          <w:sz w:val="20"/>
          <w:szCs w:val="20"/>
        </w:rPr>
        <w:t xml:space="preserve"> un modello di sviluppo aziendale </w:t>
      </w:r>
      <w:r w:rsidR="004A3AE8" w:rsidRPr="00363871">
        <w:rPr>
          <w:rFonts w:ascii="Verdana" w:hAnsi="Verdana"/>
          <w:b/>
          <w:bCs/>
          <w:sz w:val="20"/>
          <w:szCs w:val="20"/>
        </w:rPr>
        <w:t>green</w:t>
      </w:r>
      <w:r w:rsidR="000A4843" w:rsidRPr="00363871">
        <w:rPr>
          <w:rFonts w:ascii="Verdana" w:hAnsi="Verdana"/>
          <w:b/>
          <w:bCs/>
          <w:sz w:val="20"/>
          <w:szCs w:val="20"/>
        </w:rPr>
        <w:t>-oriented</w:t>
      </w:r>
      <w:r w:rsidR="00285477" w:rsidRPr="00363871">
        <w:rPr>
          <w:rFonts w:ascii="Verdana" w:hAnsi="Verdana"/>
          <w:sz w:val="20"/>
          <w:szCs w:val="20"/>
        </w:rPr>
        <w:t>.</w:t>
      </w:r>
    </w:p>
    <w:p w14:paraId="2C297C5B" w14:textId="4E947B69" w:rsidR="00285477" w:rsidRPr="00363871" w:rsidRDefault="00285477" w:rsidP="00C26FD3">
      <w:pPr>
        <w:jc w:val="both"/>
        <w:rPr>
          <w:rFonts w:ascii="Verdana" w:hAnsi="Verdana"/>
          <w:sz w:val="20"/>
          <w:szCs w:val="20"/>
        </w:rPr>
      </w:pPr>
    </w:p>
    <w:p w14:paraId="2BDD8592" w14:textId="7CF3CEA7" w:rsidR="00C0651C" w:rsidRPr="00363871" w:rsidRDefault="001D6EAF" w:rsidP="00F51DCF">
      <w:pPr>
        <w:jc w:val="both"/>
        <w:rPr>
          <w:rFonts w:ascii="Verdana" w:hAnsi="Verdana"/>
          <w:sz w:val="20"/>
          <w:szCs w:val="20"/>
        </w:rPr>
      </w:pPr>
      <w:r w:rsidRPr="00363871">
        <w:rPr>
          <w:rFonts w:ascii="Verdana" w:hAnsi="Verdana"/>
          <w:sz w:val="20"/>
          <w:szCs w:val="20"/>
        </w:rPr>
        <w:t>Ad oggi</w:t>
      </w:r>
      <w:r w:rsidR="00285477" w:rsidRPr="00363871">
        <w:rPr>
          <w:rFonts w:ascii="Verdana" w:hAnsi="Verdana"/>
          <w:sz w:val="20"/>
          <w:szCs w:val="20"/>
        </w:rPr>
        <w:t xml:space="preserve"> AVE </w:t>
      </w:r>
      <w:r w:rsidRPr="00363871">
        <w:rPr>
          <w:rFonts w:ascii="Verdana" w:hAnsi="Verdana"/>
          <w:sz w:val="20"/>
          <w:szCs w:val="20"/>
        </w:rPr>
        <w:t xml:space="preserve">è </w:t>
      </w:r>
      <w:r w:rsidR="00285477" w:rsidRPr="00363871">
        <w:rPr>
          <w:rFonts w:ascii="Verdana" w:hAnsi="Verdana"/>
          <w:sz w:val="20"/>
          <w:szCs w:val="20"/>
        </w:rPr>
        <w:t>un</w:t>
      </w:r>
      <w:r w:rsidR="001B4920" w:rsidRPr="00363871">
        <w:rPr>
          <w:rFonts w:ascii="Verdana" w:hAnsi="Verdana"/>
          <w:sz w:val="20"/>
          <w:szCs w:val="20"/>
        </w:rPr>
        <w:t>a realtà</w:t>
      </w:r>
      <w:r w:rsidR="00285477" w:rsidRPr="00363871">
        <w:rPr>
          <w:rFonts w:ascii="Verdana" w:hAnsi="Verdana"/>
          <w:sz w:val="20"/>
          <w:szCs w:val="20"/>
        </w:rPr>
        <w:t xml:space="preserve"> alimentata </w:t>
      </w:r>
      <w:r w:rsidRPr="00363871">
        <w:rPr>
          <w:rFonts w:ascii="Verdana" w:hAnsi="Verdana"/>
          <w:sz w:val="20"/>
          <w:szCs w:val="20"/>
        </w:rPr>
        <w:t xml:space="preserve">interamente </w:t>
      </w:r>
      <w:r w:rsidR="00285477" w:rsidRPr="00363871">
        <w:rPr>
          <w:rFonts w:ascii="Verdana" w:hAnsi="Verdana"/>
          <w:sz w:val="20"/>
          <w:szCs w:val="20"/>
        </w:rPr>
        <w:t xml:space="preserve">da </w:t>
      </w:r>
      <w:r w:rsidR="00285477" w:rsidRPr="00363871">
        <w:rPr>
          <w:rFonts w:ascii="Verdana" w:hAnsi="Verdana"/>
          <w:b/>
          <w:bCs/>
          <w:sz w:val="20"/>
          <w:szCs w:val="20"/>
        </w:rPr>
        <w:t xml:space="preserve">energia elettrica </w:t>
      </w:r>
      <w:r w:rsidR="001B4920" w:rsidRPr="00363871">
        <w:rPr>
          <w:rFonts w:ascii="Verdana" w:hAnsi="Verdana"/>
          <w:b/>
          <w:bCs/>
          <w:sz w:val="20"/>
          <w:szCs w:val="20"/>
        </w:rPr>
        <w:t>pulita</w:t>
      </w:r>
      <w:r w:rsidR="001B4920" w:rsidRPr="00363871">
        <w:rPr>
          <w:rFonts w:ascii="Verdana" w:hAnsi="Verdana"/>
          <w:sz w:val="20"/>
          <w:szCs w:val="20"/>
        </w:rPr>
        <w:t xml:space="preserve">, con un contratto di fornitura che ne garantisce la provenienza unicamente da fonti rinnovabili certificate. Parallelamente, col fine di massimizzare il </w:t>
      </w:r>
      <w:r w:rsidR="001B4920" w:rsidRPr="00363871">
        <w:rPr>
          <w:rFonts w:ascii="Verdana" w:hAnsi="Verdana"/>
          <w:b/>
          <w:bCs/>
          <w:sz w:val="20"/>
          <w:szCs w:val="20"/>
        </w:rPr>
        <w:t>risparmio energetico</w:t>
      </w:r>
      <w:r w:rsidR="001B4920" w:rsidRPr="00363871">
        <w:rPr>
          <w:rFonts w:ascii="Verdana" w:hAnsi="Verdana"/>
          <w:sz w:val="20"/>
          <w:szCs w:val="20"/>
        </w:rPr>
        <w:t xml:space="preserve">, è in atto un aggiornamento </w:t>
      </w:r>
      <w:r w:rsidR="005B219B" w:rsidRPr="00363871">
        <w:rPr>
          <w:rFonts w:ascii="Verdana" w:hAnsi="Verdana"/>
          <w:sz w:val="20"/>
          <w:szCs w:val="20"/>
        </w:rPr>
        <w:t>dei</w:t>
      </w:r>
      <w:r w:rsidR="001B4920" w:rsidRPr="00363871">
        <w:rPr>
          <w:rFonts w:ascii="Verdana" w:hAnsi="Verdana"/>
          <w:sz w:val="20"/>
          <w:szCs w:val="20"/>
        </w:rPr>
        <w:t xml:space="preserve"> </w:t>
      </w:r>
      <w:r w:rsidR="00F51DCF" w:rsidRPr="00363871">
        <w:rPr>
          <w:rFonts w:ascii="Verdana" w:hAnsi="Verdana"/>
          <w:sz w:val="20"/>
          <w:szCs w:val="20"/>
        </w:rPr>
        <w:t>cicl</w:t>
      </w:r>
      <w:r w:rsidR="005B219B" w:rsidRPr="00363871">
        <w:rPr>
          <w:rFonts w:ascii="Verdana" w:hAnsi="Verdana"/>
          <w:sz w:val="20"/>
          <w:szCs w:val="20"/>
        </w:rPr>
        <w:t>i</w:t>
      </w:r>
      <w:r w:rsidR="00F51DCF" w:rsidRPr="00363871">
        <w:rPr>
          <w:rFonts w:ascii="Verdana" w:hAnsi="Verdana"/>
          <w:sz w:val="20"/>
          <w:szCs w:val="20"/>
        </w:rPr>
        <w:t xml:space="preserve"> produttiv</w:t>
      </w:r>
      <w:r w:rsidR="005B219B" w:rsidRPr="00363871">
        <w:rPr>
          <w:rFonts w:ascii="Verdana" w:hAnsi="Verdana"/>
          <w:sz w:val="20"/>
          <w:szCs w:val="20"/>
        </w:rPr>
        <w:t>i</w:t>
      </w:r>
      <w:r w:rsidR="00F51DCF" w:rsidRPr="00363871">
        <w:rPr>
          <w:rFonts w:ascii="Verdana" w:hAnsi="Verdana"/>
          <w:sz w:val="20"/>
          <w:szCs w:val="20"/>
        </w:rPr>
        <w:t xml:space="preserve"> attraverso la razionalizzazione </w:t>
      </w:r>
      <w:r w:rsidR="001B4920" w:rsidRPr="00363871">
        <w:rPr>
          <w:rFonts w:ascii="Verdana" w:hAnsi="Verdana"/>
          <w:sz w:val="20"/>
          <w:szCs w:val="20"/>
        </w:rPr>
        <w:t>dei</w:t>
      </w:r>
      <w:r w:rsidR="00F51DCF" w:rsidRPr="00363871">
        <w:rPr>
          <w:rFonts w:ascii="Verdana" w:hAnsi="Verdana"/>
          <w:sz w:val="20"/>
          <w:szCs w:val="20"/>
        </w:rPr>
        <w:t xml:space="preserve"> processi e l’implementazione di macchinari che adottano le migliori tecnologie per ridurre i consumi a </w:t>
      </w:r>
      <w:r w:rsidR="00B91DC3" w:rsidRPr="00363871">
        <w:rPr>
          <w:rFonts w:ascii="Verdana" w:hAnsi="Verdana"/>
          <w:sz w:val="20"/>
          <w:szCs w:val="20"/>
        </w:rPr>
        <w:t>sostegno</w:t>
      </w:r>
      <w:r w:rsidR="00F51DCF" w:rsidRPr="00363871">
        <w:rPr>
          <w:rFonts w:ascii="Verdana" w:hAnsi="Verdana"/>
          <w:sz w:val="20"/>
          <w:szCs w:val="20"/>
        </w:rPr>
        <w:t xml:space="preserve"> dell’ambiente. Inoltre, si sta </w:t>
      </w:r>
      <w:r w:rsidR="00C0651C" w:rsidRPr="00363871">
        <w:rPr>
          <w:rFonts w:ascii="Verdana" w:hAnsi="Verdana"/>
          <w:sz w:val="20"/>
          <w:szCs w:val="20"/>
        </w:rPr>
        <w:t>gradualmente</w:t>
      </w:r>
      <w:r w:rsidR="00F51DCF" w:rsidRPr="00363871">
        <w:rPr>
          <w:rFonts w:ascii="Verdana" w:hAnsi="Verdana"/>
          <w:sz w:val="20"/>
          <w:szCs w:val="20"/>
        </w:rPr>
        <w:t xml:space="preserve"> portando l’intera azienda verso l’adozione </w:t>
      </w:r>
      <w:r w:rsidR="00C0651C" w:rsidRPr="00363871">
        <w:rPr>
          <w:rFonts w:ascii="Verdana" w:hAnsi="Verdana"/>
          <w:sz w:val="20"/>
          <w:szCs w:val="20"/>
        </w:rPr>
        <w:t xml:space="preserve">di sistemi di </w:t>
      </w:r>
      <w:r w:rsidR="00C0651C" w:rsidRPr="00363871">
        <w:rPr>
          <w:rFonts w:ascii="Verdana" w:hAnsi="Verdana"/>
          <w:b/>
          <w:bCs/>
          <w:sz w:val="20"/>
          <w:szCs w:val="20"/>
        </w:rPr>
        <w:t>gestione della temperatura</w:t>
      </w:r>
      <w:r w:rsidR="00C0651C" w:rsidRPr="00363871">
        <w:rPr>
          <w:rFonts w:ascii="Verdana" w:hAnsi="Verdana"/>
          <w:sz w:val="20"/>
          <w:szCs w:val="20"/>
        </w:rPr>
        <w:t xml:space="preserve"> e </w:t>
      </w:r>
      <w:r w:rsidR="00F51DCF" w:rsidRPr="00363871">
        <w:rPr>
          <w:rFonts w:ascii="Verdana" w:hAnsi="Verdana"/>
          <w:sz w:val="20"/>
          <w:szCs w:val="20"/>
        </w:rPr>
        <w:t>di impianti d’</w:t>
      </w:r>
      <w:r w:rsidR="00F51DCF" w:rsidRPr="00363871">
        <w:rPr>
          <w:rFonts w:ascii="Verdana" w:hAnsi="Verdana"/>
          <w:b/>
          <w:bCs/>
          <w:sz w:val="20"/>
          <w:szCs w:val="20"/>
        </w:rPr>
        <w:t>illuminazione led</w:t>
      </w:r>
      <w:r w:rsidR="00C0651C" w:rsidRPr="00363871">
        <w:rPr>
          <w:rFonts w:ascii="Verdana" w:hAnsi="Verdana"/>
          <w:b/>
          <w:bCs/>
          <w:sz w:val="20"/>
          <w:szCs w:val="20"/>
        </w:rPr>
        <w:t xml:space="preserve"> </w:t>
      </w:r>
      <w:r w:rsidR="00C0651C" w:rsidRPr="00363871">
        <w:rPr>
          <w:rFonts w:ascii="Verdana" w:hAnsi="Verdana"/>
          <w:sz w:val="20"/>
          <w:szCs w:val="20"/>
        </w:rPr>
        <w:t>ad alta efficienza</w:t>
      </w:r>
      <w:r w:rsidR="00F51DCF" w:rsidRPr="00363871">
        <w:rPr>
          <w:rFonts w:ascii="Verdana" w:hAnsi="Verdana"/>
          <w:sz w:val="20"/>
          <w:szCs w:val="20"/>
        </w:rPr>
        <w:t>.</w:t>
      </w:r>
    </w:p>
    <w:p w14:paraId="3C228B91" w14:textId="1451202E" w:rsidR="00082574" w:rsidRPr="00363871" w:rsidRDefault="00082574" w:rsidP="00F51DCF">
      <w:pPr>
        <w:jc w:val="both"/>
        <w:rPr>
          <w:rFonts w:ascii="Verdana" w:hAnsi="Verdana"/>
          <w:sz w:val="20"/>
          <w:szCs w:val="20"/>
        </w:rPr>
      </w:pPr>
    </w:p>
    <w:p w14:paraId="257B1010" w14:textId="0D89DF83" w:rsidR="00935537" w:rsidRPr="00363871" w:rsidRDefault="00082574" w:rsidP="00935537">
      <w:pPr>
        <w:jc w:val="both"/>
        <w:rPr>
          <w:rFonts w:ascii="Verdana" w:hAnsi="Verdana"/>
          <w:sz w:val="20"/>
          <w:szCs w:val="20"/>
        </w:rPr>
      </w:pPr>
      <w:r w:rsidRPr="00363871">
        <w:rPr>
          <w:rFonts w:ascii="Verdana" w:hAnsi="Verdana"/>
          <w:sz w:val="20"/>
          <w:szCs w:val="20"/>
        </w:rPr>
        <w:t xml:space="preserve">Per </w:t>
      </w:r>
      <w:r w:rsidR="007C2046" w:rsidRPr="00363871">
        <w:rPr>
          <w:rFonts w:ascii="Verdana" w:hAnsi="Verdana"/>
          <w:sz w:val="20"/>
          <w:szCs w:val="20"/>
        </w:rPr>
        <w:t xml:space="preserve">favorire la </w:t>
      </w:r>
      <w:r w:rsidR="007C2046" w:rsidRPr="00363871">
        <w:rPr>
          <w:rFonts w:ascii="Verdana" w:hAnsi="Verdana"/>
          <w:b/>
          <w:bCs/>
          <w:sz w:val="20"/>
          <w:szCs w:val="20"/>
        </w:rPr>
        <w:t>mobilità green</w:t>
      </w:r>
      <w:r w:rsidR="007C2046" w:rsidRPr="00363871">
        <w:rPr>
          <w:rFonts w:ascii="Verdana" w:hAnsi="Verdana"/>
          <w:sz w:val="20"/>
          <w:szCs w:val="20"/>
        </w:rPr>
        <w:t xml:space="preserve">, presso la sede </w:t>
      </w:r>
      <w:r w:rsidR="006C6183" w:rsidRPr="00363871">
        <w:rPr>
          <w:rFonts w:ascii="Verdana" w:hAnsi="Verdana"/>
          <w:sz w:val="20"/>
          <w:szCs w:val="20"/>
        </w:rPr>
        <w:t>di Rezzato</w:t>
      </w:r>
      <w:r w:rsidR="007C2046" w:rsidRPr="00363871">
        <w:rPr>
          <w:rFonts w:ascii="Verdana" w:hAnsi="Verdana"/>
          <w:sz w:val="20"/>
          <w:szCs w:val="20"/>
        </w:rPr>
        <w:t xml:space="preserve"> è stata installata una </w:t>
      </w:r>
      <w:r w:rsidR="007C2046" w:rsidRPr="00363871">
        <w:rPr>
          <w:rFonts w:ascii="Verdana" w:hAnsi="Verdana"/>
          <w:b/>
          <w:bCs/>
          <w:sz w:val="20"/>
          <w:szCs w:val="20"/>
        </w:rPr>
        <w:t>colonnina per la ricarica dei veicoli elettrici</w:t>
      </w:r>
      <w:r w:rsidR="007C2046" w:rsidRPr="00363871">
        <w:rPr>
          <w:rFonts w:ascii="Verdana" w:hAnsi="Verdana"/>
          <w:sz w:val="20"/>
          <w:szCs w:val="20"/>
        </w:rPr>
        <w:t>, a disposizione di dipendenti e visitatori.</w:t>
      </w:r>
      <w:r w:rsidR="000A4843" w:rsidRPr="00363871">
        <w:rPr>
          <w:rFonts w:ascii="Verdana" w:hAnsi="Verdana"/>
          <w:sz w:val="20"/>
          <w:szCs w:val="20"/>
        </w:rPr>
        <w:t xml:space="preserve"> </w:t>
      </w:r>
      <w:r w:rsidR="004C2F80" w:rsidRPr="00363871">
        <w:rPr>
          <w:rFonts w:ascii="Verdana" w:hAnsi="Verdana"/>
          <w:sz w:val="20"/>
          <w:szCs w:val="20"/>
        </w:rPr>
        <w:t>Una soluzione che</w:t>
      </w:r>
      <w:r w:rsidR="000A4843" w:rsidRPr="00363871">
        <w:rPr>
          <w:rFonts w:ascii="Verdana" w:hAnsi="Verdana"/>
          <w:sz w:val="20"/>
          <w:szCs w:val="20"/>
        </w:rPr>
        <w:t xml:space="preserve">, in combinazione alla fornitura di energia elettrica </w:t>
      </w:r>
      <w:r w:rsidR="004C2F80" w:rsidRPr="00363871">
        <w:rPr>
          <w:rFonts w:ascii="Verdana" w:hAnsi="Verdana"/>
          <w:sz w:val="20"/>
          <w:szCs w:val="20"/>
        </w:rPr>
        <w:t>green</w:t>
      </w:r>
      <w:r w:rsidR="000A4843" w:rsidRPr="00363871">
        <w:rPr>
          <w:rFonts w:ascii="Verdana" w:hAnsi="Verdana"/>
          <w:sz w:val="20"/>
          <w:szCs w:val="20"/>
        </w:rPr>
        <w:t xml:space="preserve">, consente potenzialmente di mettere sulla strada ogni giorno mezzi a </w:t>
      </w:r>
      <w:r w:rsidR="000A4843" w:rsidRPr="00363871">
        <w:rPr>
          <w:rFonts w:ascii="Verdana" w:hAnsi="Verdana"/>
          <w:b/>
          <w:bCs/>
          <w:sz w:val="20"/>
          <w:szCs w:val="20"/>
        </w:rPr>
        <w:t>zero emissioni</w:t>
      </w:r>
      <w:r w:rsidR="000A4843" w:rsidRPr="00363871">
        <w:rPr>
          <w:rFonts w:ascii="Verdana" w:hAnsi="Verdana"/>
          <w:sz w:val="20"/>
          <w:szCs w:val="20"/>
        </w:rPr>
        <w:t>.</w:t>
      </w:r>
      <w:r w:rsidR="005B219B" w:rsidRPr="00363871">
        <w:rPr>
          <w:rFonts w:ascii="Verdana" w:hAnsi="Verdana"/>
          <w:sz w:val="20"/>
          <w:szCs w:val="20"/>
        </w:rPr>
        <w:t xml:space="preserve"> </w:t>
      </w:r>
      <w:r w:rsidR="007806E5" w:rsidRPr="00363871">
        <w:rPr>
          <w:rFonts w:ascii="Verdana" w:hAnsi="Verdana"/>
          <w:sz w:val="20"/>
          <w:szCs w:val="20"/>
        </w:rPr>
        <w:t>A</w:t>
      </w:r>
      <w:r w:rsidR="005B219B" w:rsidRPr="00363871">
        <w:rPr>
          <w:rFonts w:ascii="Verdana" w:hAnsi="Verdana"/>
          <w:sz w:val="20"/>
          <w:szCs w:val="20"/>
        </w:rPr>
        <w:t xml:space="preserve"> suggellare il legame che </w:t>
      </w:r>
      <w:r w:rsidR="00935537" w:rsidRPr="00363871">
        <w:rPr>
          <w:rFonts w:ascii="Verdana" w:hAnsi="Verdana"/>
          <w:sz w:val="20"/>
          <w:szCs w:val="20"/>
        </w:rPr>
        <w:t>unisce</w:t>
      </w:r>
      <w:r w:rsidR="005B219B" w:rsidRPr="00363871">
        <w:rPr>
          <w:rFonts w:ascii="Verdana" w:hAnsi="Verdana"/>
          <w:sz w:val="20"/>
          <w:szCs w:val="20"/>
        </w:rPr>
        <w:t xml:space="preserve"> AVE all’ambiente, </w:t>
      </w:r>
      <w:r w:rsidR="00935537" w:rsidRPr="00363871">
        <w:rPr>
          <w:rFonts w:ascii="Verdana" w:hAnsi="Verdana"/>
          <w:sz w:val="20"/>
          <w:szCs w:val="20"/>
        </w:rPr>
        <w:t xml:space="preserve">all’ingresso della sede bresciana, è stato realizzato un </w:t>
      </w:r>
      <w:r w:rsidR="00935537" w:rsidRPr="00363871">
        <w:rPr>
          <w:rFonts w:ascii="Verdana" w:hAnsi="Verdana"/>
          <w:b/>
          <w:bCs/>
          <w:sz w:val="20"/>
          <w:szCs w:val="20"/>
        </w:rPr>
        <w:t>angolo giardino</w:t>
      </w:r>
      <w:r w:rsidR="00935537" w:rsidRPr="00363871">
        <w:rPr>
          <w:rFonts w:ascii="Verdana" w:hAnsi="Verdana"/>
          <w:sz w:val="20"/>
          <w:szCs w:val="20"/>
        </w:rPr>
        <w:t xml:space="preserve"> che, nel concreto, costituisce un piccolo </w:t>
      </w:r>
      <w:r w:rsidR="00935537" w:rsidRPr="00363871">
        <w:rPr>
          <w:rFonts w:ascii="Verdana" w:hAnsi="Verdana"/>
          <w:b/>
          <w:bCs/>
          <w:sz w:val="20"/>
          <w:szCs w:val="20"/>
        </w:rPr>
        <w:t xml:space="preserve">polmone verde </w:t>
      </w:r>
      <w:r w:rsidR="00935537" w:rsidRPr="00363871">
        <w:rPr>
          <w:rFonts w:ascii="Verdana" w:hAnsi="Verdana"/>
          <w:sz w:val="20"/>
          <w:szCs w:val="20"/>
        </w:rPr>
        <w:t>nel cuore all’Azienda.</w:t>
      </w:r>
      <w:r w:rsidR="00935537" w:rsidRPr="00363871">
        <w:rPr>
          <w:rFonts w:ascii="Verdana" w:hAnsi="Verdana"/>
          <w:b/>
          <w:bCs/>
          <w:sz w:val="20"/>
          <w:szCs w:val="20"/>
        </w:rPr>
        <w:t xml:space="preserve"> </w:t>
      </w:r>
      <w:r w:rsidR="00935537" w:rsidRPr="00363871">
        <w:rPr>
          <w:rFonts w:ascii="Verdana" w:hAnsi="Verdana"/>
          <w:sz w:val="20"/>
          <w:szCs w:val="20"/>
        </w:rPr>
        <w:t>L’intera sede</w:t>
      </w:r>
      <w:r w:rsidR="00935537" w:rsidRPr="00363871">
        <w:rPr>
          <w:rFonts w:ascii="Verdana" w:hAnsi="Verdana"/>
          <w:b/>
          <w:bCs/>
          <w:sz w:val="20"/>
          <w:szCs w:val="20"/>
        </w:rPr>
        <w:t xml:space="preserve"> </w:t>
      </w:r>
      <w:r w:rsidR="00935537" w:rsidRPr="00363871">
        <w:rPr>
          <w:rFonts w:ascii="Verdana" w:hAnsi="Verdana"/>
          <w:sz w:val="20"/>
          <w:szCs w:val="20"/>
        </w:rPr>
        <w:t xml:space="preserve">è inoltre letteralmente circondata da siepi e piante arboree che </w:t>
      </w:r>
      <w:r w:rsidR="00FA399A" w:rsidRPr="00363871">
        <w:rPr>
          <w:rFonts w:ascii="Verdana" w:hAnsi="Verdana"/>
          <w:sz w:val="20"/>
          <w:szCs w:val="20"/>
        </w:rPr>
        <w:t>rivestono</w:t>
      </w:r>
      <w:r w:rsidR="00935537" w:rsidRPr="00363871">
        <w:rPr>
          <w:rFonts w:ascii="Verdana" w:hAnsi="Verdana"/>
          <w:sz w:val="20"/>
          <w:szCs w:val="20"/>
        </w:rPr>
        <w:t xml:space="preserve"> buona parte del perimetro dello stabilimento.</w:t>
      </w:r>
    </w:p>
    <w:p w14:paraId="28CB43C0" w14:textId="42636AEC" w:rsidR="007806E5" w:rsidRPr="00363871" w:rsidRDefault="007806E5" w:rsidP="00935537">
      <w:pPr>
        <w:jc w:val="both"/>
        <w:rPr>
          <w:rFonts w:ascii="Verdana" w:hAnsi="Verdana"/>
          <w:sz w:val="20"/>
          <w:szCs w:val="20"/>
        </w:rPr>
      </w:pPr>
    </w:p>
    <w:p w14:paraId="32D7D12F" w14:textId="18EC455B" w:rsidR="00416C19" w:rsidRPr="00363871" w:rsidRDefault="00894CE2" w:rsidP="00B85DC3">
      <w:pPr>
        <w:jc w:val="both"/>
        <w:rPr>
          <w:rFonts w:ascii="Verdana" w:hAnsi="Verdana"/>
          <w:sz w:val="20"/>
          <w:szCs w:val="20"/>
        </w:rPr>
      </w:pPr>
      <w:r w:rsidRPr="00363871">
        <w:rPr>
          <w:rFonts w:ascii="Verdana" w:hAnsi="Verdana"/>
          <w:sz w:val="20"/>
          <w:szCs w:val="20"/>
        </w:rPr>
        <w:t>Ciascuna</w:t>
      </w:r>
      <w:r w:rsidR="00B85DC3" w:rsidRPr="00363871">
        <w:rPr>
          <w:rFonts w:ascii="Verdana" w:hAnsi="Verdana"/>
          <w:sz w:val="20"/>
          <w:szCs w:val="20"/>
        </w:rPr>
        <w:t xml:space="preserve"> </w:t>
      </w:r>
      <w:r w:rsidR="00B85DC3" w:rsidRPr="00363871">
        <w:rPr>
          <w:rFonts w:ascii="Verdana" w:hAnsi="Verdana"/>
          <w:b/>
          <w:bCs/>
          <w:sz w:val="20"/>
          <w:szCs w:val="20"/>
        </w:rPr>
        <w:t>scelta ecologica</w:t>
      </w:r>
      <w:r w:rsidRPr="00363871">
        <w:rPr>
          <w:rFonts w:ascii="Verdana" w:hAnsi="Verdana"/>
          <w:sz w:val="20"/>
          <w:szCs w:val="20"/>
        </w:rPr>
        <w:t xml:space="preserve"> rappresenta </w:t>
      </w:r>
      <w:r w:rsidR="00B85DC3" w:rsidRPr="00363871">
        <w:rPr>
          <w:rFonts w:ascii="Verdana" w:hAnsi="Verdana"/>
          <w:sz w:val="20"/>
          <w:szCs w:val="20"/>
        </w:rPr>
        <w:t xml:space="preserve">un passo </w:t>
      </w:r>
      <w:r w:rsidRPr="00363871">
        <w:rPr>
          <w:rFonts w:ascii="Verdana" w:hAnsi="Verdana"/>
          <w:sz w:val="20"/>
          <w:szCs w:val="20"/>
        </w:rPr>
        <w:t xml:space="preserve">in </w:t>
      </w:r>
      <w:r w:rsidR="00B85DC3" w:rsidRPr="00363871">
        <w:rPr>
          <w:rFonts w:ascii="Verdana" w:hAnsi="Verdana"/>
          <w:sz w:val="20"/>
          <w:szCs w:val="20"/>
        </w:rPr>
        <w:t xml:space="preserve">avanti </w:t>
      </w:r>
      <w:r w:rsidRPr="00363871">
        <w:rPr>
          <w:rFonts w:ascii="Verdana" w:hAnsi="Verdana"/>
          <w:sz w:val="20"/>
          <w:szCs w:val="20"/>
        </w:rPr>
        <w:t>verso una sostenibilità più piena e consapevole</w:t>
      </w:r>
      <w:r w:rsidR="00B85DC3" w:rsidRPr="00363871">
        <w:rPr>
          <w:rFonts w:ascii="Verdana" w:hAnsi="Verdana"/>
          <w:sz w:val="20"/>
          <w:szCs w:val="20"/>
        </w:rPr>
        <w:t xml:space="preserve">. </w:t>
      </w:r>
      <w:r w:rsidRPr="00363871">
        <w:rPr>
          <w:rFonts w:ascii="Verdana" w:hAnsi="Verdana"/>
          <w:sz w:val="20"/>
          <w:szCs w:val="20"/>
        </w:rPr>
        <w:t>Per questo, AVE d</w:t>
      </w:r>
      <w:r w:rsidR="00B85DC3" w:rsidRPr="00363871">
        <w:rPr>
          <w:rFonts w:ascii="Verdana" w:hAnsi="Verdana"/>
          <w:sz w:val="20"/>
          <w:szCs w:val="20"/>
        </w:rPr>
        <w:t>a diversi anni</w:t>
      </w:r>
      <w:r w:rsidRPr="00363871">
        <w:rPr>
          <w:rFonts w:ascii="Verdana" w:hAnsi="Verdana"/>
          <w:sz w:val="20"/>
          <w:szCs w:val="20"/>
        </w:rPr>
        <w:t xml:space="preserve"> </w:t>
      </w:r>
      <w:r w:rsidR="00B85DC3" w:rsidRPr="00363871">
        <w:rPr>
          <w:rFonts w:ascii="Verdana" w:hAnsi="Verdana"/>
          <w:sz w:val="20"/>
          <w:szCs w:val="20"/>
        </w:rPr>
        <w:t xml:space="preserve">ha adottato un programma di </w:t>
      </w:r>
      <w:r w:rsidR="00B85DC3" w:rsidRPr="00363871">
        <w:rPr>
          <w:rFonts w:ascii="Verdana" w:hAnsi="Verdana"/>
          <w:b/>
          <w:bCs/>
          <w:sz w:val="20"/>
          <w:szCs w:val="20"/>
        </w:rPr>
        <w:t xml:space="preserve">raccolta differenziata </w:t>
      </w:r>
      <w:r w:rsidR="00B85DC3" w:rsidRPr="00363871">
        <w:rPr>
          <w:rFonts w:ascii="Verdana" w:hAnsi="Verdana"/>
          <w:sz w:val="20"/>
          <w:szCs w:val="20"/>
        </w:rPr>
        <w:t xml:space="preserve">atto a rinforzare il corretto trattamento di smaltimento o recupero per </w:t>
      </w:r>
      <w:r w:rsidR="00FA399A" w:rsidRPr="00363871">
        <w:rPr>
          <w:rFonts w:ascii="Verdana" w:hAnsi="Verdana"/>
          <w:sz w:val="20"/>
          <w:szCs w:val="20"/>
        </w:rPr>
        <w:t>ogni</w:t>
      </w:r>
      <w:r w:rsidR="00B85DC3" w:rsidRPr="00363871">
        <w:rPr>
          <w:rFonts w:ascii="Verdana" w:hAnsi="Verdana"/>
          <w:sz w:val="20"/>
          <w:szCs w:val="20"/>
        </w:rPr>
        <w:t xml:space="preserve"> genere di rifiuto. Dal 2019 </w:t>
      </w:r>
      <w:r w:rsidRPr="00363871">
        <w:rPr>
          <w:rFonts w:ascii="Verdana" w:hAnsi="Verdana"/>
          <w:sz w:val="20"/>
          <w:szCs w:val="20"/>
        </w:rPr>
        <w:t>ha</w:t>
      </w:r>
      <w:r w:rsidR="00B85DC3" w:rsidRPr="00363871">
        <w:rPr>
          <w:rFonts w:ascii="Verdana" w:hAnsi="Verdana"/>
          <w:sz w:val="20"/>
          <w:szCs w:val="20"/>
        </w:rPr>
        <w:t xml:space="preserve"> introdotto un </w:t>
      </w:r>
      <w:r w:rsidR="00B85DC3" w:rsidRPr="00363871">
        <w:rPr>
          <w:rFonts w:ascii="Verdana" w:hAnsi="Verdana"/>
          <w:b/>
          <w:bCs/>
          <w:sz w:val="20"/>
          <w:szCs w:val="20"/>
        </w:rPr>
        <w:t>nuovo packaging</w:t>
      </w:r>
      <w:r w:rsidR="00B85DC3" w:rsidRPr="00363871">
        <w:rPr>
          <w:rFonts w:ascii="Verdana" w:hAnsi="Verdana"/>
          <w:sz w:val="20"/>
          <w:szCs w:val="20"/>
        </w:rPr>
        <w:t xml:space="preserve"> per l’imballaggio dei </w:t>
      </w:r>
      <w:r w:rsidRPr="00363871">
        <w:rPr>
          <w:rFonts w:ascii="Verdana" w:hAnsi="Verdana"/>
          <w:sz w:val="20"/>
          <w:szCs w:val="20"/>
        </w:rPr>
        <w:t xml:space="preserve">suoi </w:t>
      </w:r>
      <w:r w:rsidR="00B85DC3" w:rsidRPr="00363871">
        <w:rPr>
          <w:rFonts w:ascii="Verdana" w:hAnsi="Verdana"/>
          <w:sz w:val="20"/>
          <w:szCs w:val="20"/>
        </w:rPr>
        <w:t xml:space="preserve">prodotti: più robusto, resistente e, soprattutto, </w:t>
      </w:r>
      <w:r w:rsidR="00B85DC3" w:rsidRPr="00D24350">
        <w:rPr>
          <w:rFonts w:ascii="Verdana" w:hAnsi="Verdana"/>
          <w:b/>
          <w:bCs/>
          <w:sz w:val="20"/>
          <w:szCs w:val="20"/>
        </w:rPr>
        <w:t>ecologico e riciclabile</w:t>
      </w:r>
      <w:r w:rsidR="00B85DC3" w:rsidRPr="00363871">
        <w:rPr>
          <w:rFonts w:ascii="Verdana" w:hAnsi="Verdana"/>
          <w:sz w:val="20"/>
          <w:szCs w:val="20"/>
        </w:rPr>
        <w:t>. Per realizzarlo, vengono utilizzate carte a spessore maggiorato</w:t>
      </w:r>
      <w:r w:rsidRPr="00363871">
        <w:rPr>
          <w:rFonts w:ascii="Verdana" w:hAnsi="Verdana"/>
          <w:sz w:val="20"/>
          <w:szCs w:val="20"/>
        </w:rPr>
        <w:t>,</w:t>
      </w:r>
      <w:r w:rsidR="00B85DC3" w:rsidRPr="00363871">
        <w:rPr>
          <w:rFonts w:ascii="Verdana" w:hAnsi="Verdana"/>
          <w:sz w:val="20"/>
          <w:szCs w:val="20"/>
        </w:rPr>
        <w:t xml:space="preserve"> prodotte con il 100% di fibra riciclata</w:t>
      </w:r>
      <w:r w:rsidRPr="00363871">
        <w:rPr>
          <w:rFonts w:ascii="Verdana" w:hAnsi="Verdana"/>
          <w:sz w:val="20"/>
          <w:szCs w:val="20"/>
        </w:rPr>
        <w:t>, e</w:t>
      </w:r>
      <w:r w:rsidR="00B85DC3" w:rsidRPr="00363871">
        <w:rPr>
          <w:rFonts w:ascii="Verdana" w:hAnsi="Verdana"/>
          <w:sz w:val="20"/>
          <w:szCs w:val="20"/>
        </w:rPr>
        <w:t xml:space="preserve"> inchiostri a base d’acqua, senza resine e solventi, così gli imballi AVE possono essere a loro volta ricicla</w:t>
      </w:r>
      <w:r w:rsidRPr="00363871">
        <w:rPr>
          <w:rFonts w:ascii="Verdana" w:hAnsi="Verdana"/>
          <w:sz w:val="20"/>
          <w:szCs w:val="20"/>
        </w:rPr>
        <w:t>ti</w:t>
      </w:r>
      <w:r w:rsidR="00B85DC3" w:rsidRPr="00363871">
        <w:rPr>
          <w:rFonts w:ascii="Verdana" w:hAnsi="Verdana"/>
          <w:sz w:val="20"/>
          <w:szCs w:val="20"/>
        </w:rPr>
        <w:t>.</w:t>
      </w:r>
    </w:p>
    <w:p w14:paraId="10F41E5F" w14:textId="77777777" w:rsidR="00416C19" w:rsidRPr="00363871" w:rsidRDefault="00416C19" w:rsidP="00B85DC3">
      <w:pPr>
        <w:jc w:val="both"/>
        <w:rPr>
          <w:rFonts w:ascii="Verdana" w:hAnsi="Verdana"/>
          <w:sz w:val="20"/>
          <w:szCs w:val="20"/>
        </w:rPr>
      </w:pPr>
    </w:p>
    <w:p w14:paraId="0B4FBB1D" w14:textId="6E5F0B23" w:rsidR="00400628" w:rsidRDefault="00400628" w:rsidP="00400628">
      <w:pPr>
        <w:jc w:val="both"/>
        <w:rPr>
          <w:rFonts w:ascii="Verdana" w:hAnsi="Verdana"/>
          <w:sz w:val="20"/>
          <w:szCs w:val="20"/>
        </w:rPr>
      </w:pPr>
      <w:r w:rsidRPr="00FA399A">
        <w:rPr>
          <w:rFonts w:ascii="Verdana" w:hAnsi="Verdana"/>
          <w:b/>
          <w:bCs/>
          <w:sz w:val="20"/>
          <w:szCs w:val="20"/>
        </w:rPr>
        <w:t>L’impegno di AVE verso l’ambiente</w:t>
      </w:r>
      <w:r w:rsidRPr="00FA399A">
        <w:rPr>
          <w:rFonts w:ascii="Verdana" w:hAnsi="Verdana"/>
          <w:sz w:val="20"/>
          <w:szCs w:val="20"/>
        </w:rPr>
        <w:t xml:space="preserve"> è espressione concreta di un’Azienda fortemente legata al territorio, alle persone e ad uno stile di lavoro fatto di scelte precise</w:t>
      </w:r>
      <w:r>
        <w:rPr>
          <w:rFonts w:ascii="Verdana" w:hAnsi="Verdana"/>
          <w:sz w:val="20"/>
          <w:szCs w:val="20"/>
        </w:rPr>
        <w:t xml:space="preserve">, dove la </w:t>
      </w:r>
      <w:r w:rsidRPr="009450E9">
        <w:rPr>
          <w:rFonts w:ascii="Verdana" w:hAnsi="Verdana"/>
          <w:b/>
          <w:bCs/>
          <w:sz w:val="20"/>
          <w:szCs w:val="20"/>
        </w:rPr>
        <w:t>sostenibilità</w:t>
      </w:r>
      <w:r>
        <w:rPr>
          <w:rFonts w:ascii="Verdana" w:hAnsi="Verdana"/>
          <w:sz w:val="20"/>
          <w:szCs w:val="20"/>
        </w:rPr>
        <w:t xml:space="preserve"> è parte, integrante e fondamentale, mentre il “</w:t>
      </w:r>
      <w:r w:rsidRPr="00400628">
        <w:rPr>
          <w:rFonts w:ascii="Verdana" w:hAnsi="Verdana"/>
          <w:b/>
          <w:bCs/>
          <w:sz w:val="20"/>
          <w:szCs w:val="20"/>
        </w:rPr>
        <w:t>fare</w:t>
      </w:r>
      <w:r>
        <w:rPr>
          <w:rFonts w:ascii="Verdana" w:hAnsi="Verdana"/>
          <w:sz w:val="20"/>
          <w:szCs w:val="20"/>
        </w:rPr>
        <w:t xml:space="preserve"> </w:t>
      </w:r>
      <w:r w:rsidRPr="009450E9">
        <w:rPr>
          <w:rFonts w:ascii="Verdana" w:hAnsi="Verdana"/>
          <w:b/>
          <w:bCs/>
          <w:sz w:val="20"/>
          <w:szCs w:val="20"/>
        </w:rPr>
        <w:t>innovazione</w:t>
      </w:r>
      <w:r>
        <w:rPr>
          <w:rFonts w:ascii="Verdana" w:hAnsi="Verdana"/>
          <w:sz w:val="20"/>
          <w:szCs w:val="20"/>
        </w:rPr>
        <w:t>” assume sfumature di significato più convinte e responsabili, sempre più green e aperte al futuro.</w:t>
      </w:r>
    </w:p>
    <w:p w14:paraId="57283A87" w14:textId="304BE1BE" w:rsidR="004652F1" w:rsidRDefault="004652F1" w:rsidP="00C26FD3">
      <w:pPr>
        <w:jc w:val="both"/>
        <w:rPr>
          <w:rFonts w:ascii="Verdana" w:hAnsi="Verdana"/>
          <w:sz w:val="20"/>
          <w:szCs w:val="20"/>
        </w:rPr>
      </w:pPr>
    </w:p>
    <w:p w14:paraId="6A200046" w14:textId="77777777" w:rsidR="00B91DC3" w:rsidRDefault="00B91DC3" w:rsidP="00C26FD3">
      <w:pPr>
        <w:jc w:val="both"/>
        <w:rPr>
          <w:rFonts w:ascii="Verdana" w:hAnsi="Verdana"/>
          <w:sz w:val="20"/>
          <w:szCs w:val="20"/>
        </w:rPr>
      </w:pPr>
    </w:p>
    <w:p w14:paraId="1DC7B00A" w14:textId="39E53918" w:rsidR="008A400B" w:rsidRDefault="00AB3803" w:rsidP="00A732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93390D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="0093390D">
        <w:rPr>
          <w:rFonts w:ascii="Verdana" w:hAnsi="Verdana"/>
          <w:sz w:val="20"/>
          <w:szCs w:val="20"/>
        </w:rPr>
        <w:t>dicembre</w:t>
      </w:r>
      <w:r>
        <w:rPr>
          <w:rFonts w:ascii="Verdana" w:hAnsi="Verdana"/>
          <w:sz w:val="20"/>
          <w:szCs w:val="20"/>
        </w:rPr>
        <w:t xml:space="preserve"> 2021</w:t>
      </w:r>
    </w:p>
    <w:p w14:paraId="1B066846" w14:textId="4D479164" w:rsidR="004028FC" w:rsidRPr="00C948A9" w:rsidRDefault="004028FC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B9A53E5" w14:textId="77777777" w:rsidR="004028FC" w:rsidRDefault="004028FC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</w:p>
    <w:p w14:paraId="1EA4105C" w14:textId="74E07DE8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1BDA" w14:textId="77777777" w:rsidR="00407CDC" w:rsidRDefault="00407CDC" w:rsidP="00BD1C27">
      <w:r>
        <w:separator/>
      </w:r>
    </w:p>
  </w:endnote>
  <w:endnote w:type="continuationSeparator" w:id="0">
    <w:p w14:paraId="483F1290" w14:textId="77777777" w:rsidR="00407CDC" w:rsidRDefault="00407CD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696F7AF5" w:rsidR="005031F7" w:rsidRPr="003A30BB" w:rsidRDefault="005031F7" w:rsidP="003A30BB">
    <w:pPr>
      <w:pStyle w:val="Pidipagina"/>
      <w:jc w:val="center"/>
      <w:rPr>
        <w:rFonts w:ascii="Verdana" w:hAnsi="Verdana" w:cs="Times New Roman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2BB30" w14:textId="77777777" w:rsidR="00407CDC" w:rsidRDefault="00407CDC" w:rsidP="00BD1C27">
      <w:r>
        <w:separator/>
      </w:r>
    </w:p>
  </w:footnote>
  <w:footnote w:type="continuationSeparator" w:id="0">
    <w:p w14:paraId="0D7A445D" w14:textId="77777777" w:rsidR="00407CDC" w:rsidRDefault="00407CD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335B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CD6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3871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62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07CDC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305EA"/>
    <w:rsid w:val="005325F8"/>
    <w:rsid w:val="00534D99"/>
    <w:rsid w:val="00534E89"/>
    <w:rsid w:val="005351E1"/>
    <w:rsid w:val="00535CC6"/>
    <w:rsid w:val="00536C03"/>
    <w:rsid w:val="005378DC"/>
    <w:rsid w:val="005409B6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4E8A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C12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0D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0E9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166B"/>
    <w:rsid w:val="00BB2A4A"/>
    <w:rsid w:val="00BB4464"/>
    <w:rsid w:val="00BB61A5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4058"/>
    <w:rsid w:val="00C2532F"/>
    <w:rsid w:val="00C25F5B"/>
    <w:rsid w:val="00C260CF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350"/>
    <w:rsid w:val="00D2456A"/>
    <w:rsid w:val="00D24874"/>
    <w:rsid w:val="00D25B81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6A99"/>
    <w:rsid w:val="00ED75C6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2C6"/>
    <w:rsid w:val="00FE05D7"/>
    <w:rsid w:val="00FE1A4F"/>
    <w:rsid w:val="00FE1D48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2021-12-09T08:29:00Z</dcterms:created>
  <dcterms:modified xsi:type="dcterms:W3CDTF">2021-12-09T08:29:00Z</dcterms:modified>
  <cp:category/>
</cp:coreProperties>
</file>