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691F30DE" w14:textId="5D2A8D8C" w:rsidR="006228E0" w:rsidRPr="00A143E7" w:rsidRDefault="00A143E7" w:rsidP="006228E0">
      <w:pPr>
        <w:jc w:val="center"/>
        <w:rPr>
          <w:rFonts w:ascii="Verdana" w:hAnsi="Verdana"/>
          <w:b/>
          <w:sz w:val="28"/>
          <w:szCs w:val="26"/>
        </w:rPr>
      </w:pPr>
      <w:r w:rsidRPr="00A143E7">
        <w:rPr>
          <w:rFonts w:ascii="Verdana" w:hAnsi="Verdana" w:cstheme="minorBidi"/>
          <w:b/>
          <w:sz w:val="28"/>
          <w:szCs w:val="26"/>
          <w:lang w:eastAsia="en-US"/>
        </w:rPr>
        <w:t xml:space="preserve">AVE </w:t>
      </w:r>
      <w:r w:rsidR="00AA71CA">
        <w:rPr>
          <w:rFonts w:ascii="Verdana" w:hAnsi="Verdana" w:cstheme="minorBidi"/>
          <w:b/>
          <w:sz w:val="28"/>
          <w:szCs w:val="26"/>
          <w:lang w:eastAsia="en-US"/>
        </w:rPr>
        <w:t>sostiene l’esperimento del Pendolo di Foucault</w:t>
      </w:r>
    </w:p>
    <w:p w14:paraId="65B91CAA" w14:textId="77777777" w:rsidR="006228E0" w:rsidRPr="00A143E7" w:rsidRDefault="006228E0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1E27E801" w14:textId="518867C4" w:rsidR="00A143E7" w:rsidRPr="008A7DF5" w:rsidRDefault="00D17D7E" w:rsidP="00A143E7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</w:t>
      </w:r>
      <w:r w:rsidR="00ED509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’Azienda ha </w:t>
      </w:r>
      <w:r w:rsidR="00A907EC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scelto di</w:t>
      </w:r>
      <w:r w:rsidR="00ED509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 w:rsidR="00045AAA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affiancare</w:t>
      </w:r>
      <w:r w:rsidR="00ED509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l’</w:t>
      </w:r>
      <w:r w:rsidRPr="0012217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Università Cattolica del Sacro Cuore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, che riproporrà </w:t>
      </w:r>
      <w:r w:rsidR="00AA71CA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lo storico esperimento nel Duomo </w:t>
      </w:r>
      <w:r w:rsidR="00DA428D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N</w:t>
      </w:r>
      <w:r w:rsidR="00AA71CA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uovo di Brescia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.</w:t>
      </w:r>
    </w:p>
    <w:p w14:paraId="166FE022" w14:textId="77777777" w:rsidR="00DA428D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ED7D419" w14:textId="77777777" w:rsidR="00122170" w:rsidRDefault="00122170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D17D7E">
        <w:rPr>
          <w:rFonts w:ascii="Verdana" w:eastAsiaTheme="minorHAnsi" w:hAnsi="Verdana" w:cstheme="minorBidi"/>
          <w:bCs/>
          <w:sz w:val="20"/>
          <w:szCs w:val="20"/>
          <w:lang w:eastAsia="en-US"/>
        </w:rPr>
        <w:t>Solida realtà imprenditoriale bresciana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attiva nel settore del materiale elettrico e </w:t>
      </w:r>
      <w:proofErr w:type="spellStart"/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>domotico</w:t>
      </w:r>
      <w:proofErr w:type="spellEnd"/>
      <w:r w:rsidRPr="00D17D7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>AVE intrattiene un rapporto speciale con l’innovazione</w:t>
      </w:r>
      <w:r w:rsidRPr="00D17D7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con quel tessuto di unicità che la mettono in relazione con il territorio e, in particolare, </w:t>
      </w:r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>con il mondo dell’istruzione</w:t>
      </w:r>
      <w:r w:rsidRPr="00D17D7E">
        <w:rPr>
          <w:rFonts w:ascii="Verdana" w:eastAsiaTheme="minorHAnsi" w:hAnsi="Verdana" w:cstheme="minorBidi"/>
          <w:bCs/>
          <w:sz w:val="20"/>
          <w:szCs w:val="20"/>
          <w:lang w:eastAsia="en-US"/>
        </w:rPr>
        <w:t>, al quale da sempre è molto legata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</w:p>
    <w:p w14:paraId="07107E3D" w14:textId="77777777" w:rsidR="00122170" w:rsidRDefault="00122170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C7B87DF" w14:textId="234C5CA2" w:rsidR="00D17D7E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122170">
        <w:rPr>
          <w:rFonts w:ascii="Verdana" w:eastAsiaTheme="minorHAnsi" w:hAnsi="Verdana" w:cstheme="minorBidi"/>
          <w:b/>
          <w:sz w:val="20"/>
          <w:szCs w:val="20"/>
          <w:lang w:eastAsia="en-US"/>
        </w:rPr>
        <w:t>Nell’imminenza dei</w:t>
      </w:r>
      <w:r w:rsidR="00D17D7E" w:rsidRPr="0012217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suoi 120 anni, </w:t>
      </w:r>
      <w:r w:rsidRPr="00122170">
        <w:rPr>
          <w:rFonts w:ascii="Verdana" w:eastAsiaTheme="minorHAnsi" w:hAnsi="Verdana" w:cstheme="minorBidi"/>
          <w:b/>
          <w:sz w:val="20"/>
          <w:szCs w:val="20"/>
          <w:lang w:eastAsia="en-US"/>
        </w:rPr>
        <w:t>AVE</w:t>
      </w:r>
      <w:r w:rsidR="00D17D7E" w:rsidRPr="0012217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ha scelto di celebrare tale ricorrenza sostenendo </w:t>
      </w:r>
      <w:r w:rsidRPr="00122170">
        <w:rPr>
          <w:rFonts w:ascii="Verdana" w:eastAsiaTheme="minorHAnsi" w:hAnsi="Verdana" w:cstheme="minorBidi"/>
          <w:b/>
          <w:sz w:val="20"/>
          <w:szCs w:val="20"/>
          <w:lang w:eastAsia="en-US"/>
        </w:rPr>
        <w:t>l’iniziativa promossa dall'Università Cattolica del Sacro Cuore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che, n</w:t>
      </w:r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>ell’anno di Bergamo Brescia Capitale italiana della cultura 2023 e in occasione della Notte europea dei ricercatori,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riproporrà l’esperimento del Pendolo di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Facault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Pr="00DA428D">
        <w:rPr>
          <w:rFonts w:ascii="Verdana" w:eastAsiaTheme="minorHAnsi" w:hAnsi="Verdana" w:cstheme="minorBidi"/>
          <w:bCs/>
          <w:sz w:val="20"/>
          <w:szCs w:val="20"/>
          <w:lang w:eastAsia="en-US"/>
        </w:rPr>
        <w:t>mostrando la rotazione della terra intorno al proprio asse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nel suggestivo contesto del Duomo Nuovo di Brescia</w:t>
      </w:r>
      <w:r w:rsid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(26-27-28 settembre 2023)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7773B6D8" w14:textId="2D3A696A" w:rsidR="00DA428D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77B9F09" w14:textId="40A10045" w:rsidR="00DA428D" w:rsidRPr="00122170" w:rsidRDefault="00DA428D" w:rsidP="00122170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Emanuele Belli,</w:t>
      </w:r>
      <w:r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amministratore delegato di AVE, ha </w:t>
      </w:r>
      <w:r w:rsidR="00D7491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così </w:t>
      </w:r>
      <w:r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commentato </w:t>
      </w:r>
      <w:r w:rsidR="00D74915">
        <w:rPr>
          <w:rFonts w:ascii="Verdana" w:eastAsiaTheme="minorHAnsi" w:hAnsi="Verdana" w:cstheme="minorBidi"/>
          <w:bCs/>
          <w:sz w:val="20"/>
          <w:szCs w:val="20"/>
          <w:lang w:eastAsia="en-US"/>
        </w:rPr>
        <w:t>l’</w:t>
      </w:r>
      <w:r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>esperimento</w:t>
      </w:r>
      <w:r w:rsidR="00D7491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: </w:t>
      </w:r>
      <w:r w:rsidR="00122170"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>«</w:t>
      </w:r>
      <w:r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>denso di significato, che rende accessibile l’educazione, celebra la storia e, traendo ispirazione dal passato, orienta lo sguardo verso il progresso</w:t>
      </w:r>
      <w:r w:rsidR="00122170"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>»</w:t>
      </w:r>
      <w:r w:rsidRPr="00122170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5DF57CA4" w14:textId="1C90FC68" w:rsidR="00DA428D" w:rsidRDefault="00DA428D" w:rsidP="00D17D7E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C0BDDE9" w14:textId="77777777" w:rsidR="00426C80" w:rsidRDefault="00426C8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369DCD8" w14:textId="77777777" w:rsidR="006228E0" w:rsidRPr="004D0B3F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1817F70C" w:rsidR="006228E0" w:rsidRPr="004D0B3F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22170">
        <w:rPr>
          <w:rFonts w:ascii="Verdana" w:hAnsi="Verdana"/>
          <w:bCs/>
          <w:sz w:val="20"/>
          <w:szCs w:val="20"/>
        </w:rPr>
        <w:t>22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122170">
        <w:rPr>
          <w:rFonts w:ascii="Verdana" w:hAnsi="Verdana"/>
          <w:bCs/>
          <w:sz w:val="20"/>
          <w:szCs w:val="20"/>
        </w:rPr>
        <w:t>settembre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2A01" w14:textId="77777777" w:rsidR="005737D0" w:rsidRDefault="005737D0" w:rsidP="00BD1C27">
      <w:r>
        <w:separator/>
      </w:r>
    </w:p>
  </w:endnote>
  <w:endnote w:type="continuationSeparator" w:id="0">
    <w:p w14:paraId="61FC383E" w14:textId="77777777" w:rsidR="005737D0" w:rsidRDefault="005737D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C534" w14:textId="77777777" w:rsidR="005737D0" w:rsidRDefault="005737D0" w:rsidP="00BD1C27">
      <w:r>
        <w:separator/>
      </w:r>
    </w:p>
  </w:footnote>
  <w:footnote w:type="continuationSeparator" w:id="0">
    <w:p w14:paraId="616B282E" w14:textId="77777777" w:rsidR="005737D0" w:rsidRDefault="005737D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AA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0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37D0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268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3FCE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7EC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5A8A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2023-09-22T14:46:00Z</dcterms:created>
  <dcterms:modified xsi:type="dcterms:W3CDTF">2023-09-22T14:46:00Z</dcterms:modified>
  <cp:category/>
</cp:coreProperties>
</file>