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F9199" w14:textId="7ACCB382" w:rsidR="00035AD1" w:rsidRPr="00DB7B8E" w:rsidRDefault="00035AD1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GB" w:eastAsia="en-US"/>
        </w:rPr>
      </w:pPr>
      <w:r w:rsidRPr="00DB7B8E">
        <w:rPr>
          <w:rFonts w:ascii="Verdana" w:eastAsiaTheme="minorHAnsi" w:hAnsi="Verdana" w:cstheme="minorBidi"/>
          <w:b/>
          <w:sz w:val="28"/>
          <w:szCs w:val="28"/>
          <w:lang w:val="en-GB" w:eastAsia="en-US"/>
        </w:rPr>
        <w:t>AVE Home Automation 7" and 10" Touch Screen</w:t>
      </w:r>
      <w:r w:rsidR="002407B1">
        <w:rPr>
          <w:rFonts w:ascii="Verdana" w:eastAsiaTheme="minorHAnsi" w:hAnsi="Verdana" w:cstheme="minorBidi"/>
          <w:b/>
          <w:sz w:val="28"/>
          <w:szCs w:val="28"/>
          <w:lang w:val="en-GB" w:eastAsia="en-US"/>
        </w:rPr>
        <w:t>s</w:t>
      </w:r>
      <w:r w:rsidRPr="00DB7B8E">
        <w:rPr>
          <w:rFonts w:ascii="Verdana" w:eastAsiaTheme="minorHAnsi" w:hAnsi="Verdana" w:cstheme="minorBidi"/>
          <w:b/>
          <w:sz w:val="28"/>
          <w:szCs w:val="28"/>
          <w:lang w:val="en-GB" w:eastAsia="en-US"/>
        </w:rPr>
        <w:t xml:space="preserve">: </w:t>
      </w:r>
    </w:p>
    <w:p w14:paraId="697CEF3E" w14:textId="05280835" w:rsidR="00BD4B86" w:rsidRPr="00DB7B8E" w:rsidRDefault="00035AD1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GB" w:eastAsia="en-US"/>
        </w:rPr>
      </w:pPr>
      <w:r w:rsidRPr="00DB7B8E">
        <w:rPr>
          <w:rFonts w:ascii="Verdana" w:eastAsiaTheme="minorHAnsi" w:hAnsi="Verdana" w:cstheme="minorBidi"/>
          <w:b/>
          <w:sz w:val="28"/>
          <w:szCs w:val="28"/>
          <w:lang w:val="en-GB" w:eastAsia="en-US"/>
        </w:rPr>
        <w:t>the smart evolution of the species</w:t>
      </w:r>
    </w:p>
    <w:p w14:paraId="3CACCB61" w14:textId="77777777" w:rsidR="00035AD1" w:rsidRPr="00DB7B8E" w:rsidRDefault="00035AD1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GB" w:eastAsia="en-US"/>
        </w:rPr>
      </w:pPr>
    </w:p>
    <w:p w14:paraId="742CB83D" w14:textId="66E0996D" w:rsidR="00035AD1" w:rsidRPr="00DB7B8E" w:rsidRDefault="00035AD1" w:rsidP="00BD4B86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val="en-GB" w:eastAsia="en-US"/>
        </w:rPr>
      </w:pPr>
      <w:r w:rsidRPr="00DB7B8E">
        <w:rPr>
          <w:rFonts w:ascii="Verdana" w:eastAsiaTheme="minorHAnsi" w:hAnsi="Verdana" w:cstheme="minorBidi"/>
          <w:b/>
          <w:i/>
          <w:iCs/>
          <w:sz w:val="22"/>
          <w:szCs w:val="22"/>
          <w:lang w:val="en-GB" w:eastAsia="en-US"/>
        </w:rPr>
        <w:t>Two stylish high-tech jewels for the management of smart home functions: home automation, anti-intrusion and video intercom systems.</w:t>
      </w:r>
    </w:p>
    <w:p w14:paraId="0BE1619E" w14:textId="2F554F28" w:rsidR="00035AD1" w:rsidRPr="00DB7B8E" w:rsidRDefault="00035AD1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</w:p>
    <w:p w14:paraId="728E1D01" w14:textId="1FF1C0CD" w:rsidR="0006279E" w:rsidRPr="00DB7B8E" w:rsidRDefault="00CF1B39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The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AVE range for home automation supervision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adds the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7"</w:t>
      </w:r>
      <w:r w:rsidR="0006279E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(code TS-SMART7xx)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and 10"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(code TS-SMART10xx)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Touch Screens</w:t>
      </w:r>
      <w:r w:rsidR="00193EC4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: these devices 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boast an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innovative design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, with bi-material aluminium and glass </w:t>
      </w:r>
      <w:r w:rsidR="0006279E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frame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, </w:t>
      </w:r>
      <w:r w:rsidR="0006279E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and stand out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</w:t>
      </w:r>
      <w:r w:rsidR="0006279E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on 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technological level.</w:t>
      </w:r>
      <w:r w:rsidR="0006279E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</w:t>
      </w:r>
    </w:p>
    <w:p w14:paraId="62C1BD0A" w14:textId="77777777" w:rsidR="0006279E" w:rsidRPr="00DB7B8E" w:rsidRDefault="0006279E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</w:p>
    <w:p w14:paraId="7D1D1753" w14:textId="1A0F6BBA" w:rsidR="00133A4C" w:rsidRPr="00DB7B8E" w:rsidRDefault="0006279E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In fact, the new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AVE Touch Screen</w:t>
      </w:r>
      <w:r w:rsidR="002407B1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s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 xml:space="preserve"> 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have been designed to control every function integrated in the smart home, offering the possibility:</w:t>
      </w:r>
    </w:p>
    <w:p w14:paraId="7877459D" w14:textId="12B68459" w:rsidR="0006279E" w:rsidRPr="00DB7B8E" w:rsidRDefault="0006279E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</w:p>
    <w:p w14:paraId="7F000034" w14:textId="6CC3A45E" w:rsidR="0006279E" w:rsidRPr="00DB7B8E" w:rsidRDefault="0006279E" w:rsidP="0006279E">
      <w:pPr>
        <w:pStyle w:val="Paragrafoelenco"/>
        <w:numPr>
          <w:ilvl w:val="0"/>
          <w:numId w:val="36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to manage the </w:t>
      </w:r>
      <w:r w:rsidRPr="00DB7B8E">
        <w:rPr>
          <w:rFonts w:ascii="Verdana" w:eastAsiaTheme="minorHAnsi" w:hAnsi="Verdana" w:cstheme="minorBidi"/>
          <w:b/>
          <w:sz w:val="20"/>
          <w:lang w:val="en-GB" w:eastAsia="en-US"/>
        </w:rPr>
        <w:t xml:space="preserve">AVE DOMINA </w:t>
      </w:r>
      <w:r w:rsidR="00D9236A">
        <w:rPr>
          <w:rFonts w:ascii="Verdana" w:eastAsiaTheme="minorHAnsi" w:hAnsi="Verdana" w:cstheme="minorBidi"/>
          <w:b/>
          <w:sz w:val="20"/>
          <w:lang w:val="en-GB" w:eastAsia="en-US"/>
        </w:rPr>
        <w:t>PRO</w:t>
      </w: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 home automation system (through Web Server’s page);</w:t>
      </w:r>
    </w:p>
    <w:p w14:paraId="02F9A7C9" w14:textId="32D53838" w:rsidR="0006279E" w:rsidRPr="00DB7B8E" w:rsidRDefault="0006279E" w:rsidP="0006279E">
      <w:pPr>
        <w:pStyle w:val="Paragrafoelenco"/>
        <w:numPr>
          <w:ilvl w:val="0"/>
          <w:numId w:val="36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to manage the </w:t>
      </w:r>
      <w:r w:rsidRPr="00DB7B8E">
        <w:rPr>
          <w:rFonts w:ascii="Verdana" w:eastAsiaTheme="minorHAnsi" w:hAnsi="Verdana" w:cstheme="minorBidi"/>
          <w:b/>
          <w:sz w:val="20"/>
          <w:lang w:val="en-GB" w:eastAsia="en-US"/>
        </w:rPr>
        <w:t>AVE DOMINA Smart</w:t>
      </w: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 system;</w:t>
      </w:r>
    </w:p>
    <w:p w14:paraId="7540786A" w14:textId="77777777" w:rsidR="003C42D6" w:rsidRPr="00DB7B8E" w:rsidRDefault="0006279E" w:rsidP="003C42D6">
      <w:pPr>
        <w:pStyle w:val="Paragrafoelenco"/>
        <w:numPr>
          <w:ilvl w:val="0"/>
          <w:numId w:val="36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to manage directly the </w:t>
      </w:r>
      <w:r w:rsidRPr="00DB7B8E">
        <w:rPr>
          <w:rFonts w:ascii="Verdana" w:eastAsiaTheme="minorHAnsi" w:hAnsi="Verdana" w:cstheme="minorBidi"/>
          <w:b/>
          <w:sz w:val="20"/>
          <w:lang w:val="en-GB" w:eastAsia="en-US"/>
        </w:rPr>
        <w:t>AVE DOMINA Anti-intrusion</w:t>
      </w: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 AF927PLUS and AF927PLUSTC </w:t>
      </w:r>
      <w:r w:rsidR="003C42D6" w:rsidRPr="00DB7B8E">
        <w:rPr>
          <w:rFonts w:ascii="Verdana" w:eastAsiaTheme="minorHAnsi" w:hAnsi="Verdana" w:cstheme="minorBidi"/>
          <w:bCs/>
          <w:sz w:val="20"/>
          <w:lang w:val="en-GB" w:eastAsia="en-US"/>
        </w:rPr>
        <w:t>central</w:t>
      </w: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 units</w:t>
      </w:r>
      <w:r w:rsidR="003C42D6" w:rsidRPr="00DB7B8E">
        <w:rPr>
          <w:rFonts w:ascii="Verdana" w:eastAsiaTheme="minorHAnsi" w:hAnsi="Verdana" w:cstheme="minorBidi"/>
          <w:bCs/>
          <w:sz w:val="20"/>
          <w:lang w:val="en-GB" w:eastAsia="en-US"/>
        </w:rPr>
        <w:t>;</w:t>
      </w:r>
    </w:p>
    <w:p w14:paraId="33545B4D" w14:textId="6636CBA3" w:rsidR="003C42D6" w:rsidRPr="00DB7B8E" w:rsidRDefault="003C42D6" w:rsidP="003C42D6">
      <w:pPr>
        <w:pStyle w:val="Paragrafoelenco"/>
        <w:numPr>
          <w:ilvl w:val="0"/>
          <w:numId w:val="36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to view the calls that come from the outdoor stations of the </w:t>
      </w:r>
      <w:r w:rsidRPr="00DB7B8E">
        <w:rPr>
          <w:rFonts w:ascii="Verdana" w:eastAsiaTheme="minorHAnsi" w:hAnsi="Verdana" w:cstheme="minorBidi"/>
          <w:b/>
          <w:sz w:val="20"/>
          <w:lang w:val="en-GB" w:eastAsia="en-US"/>
        </w:rPr>
        <w:t>V44 SMART video intercom system</w:t>
      </w: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>;</w:t>
      </w:r>
    </w:p>
    <w:p w14:paraId="6A926E63" w14:textId="57B9BE1F" w:rsidR="003C42D6" w:rsidRDefault="003C42D6" w:rsidP="003C42D6">
      <w:pPr>
        <w:pStyle w:val="Paragrafoelenco"/>
        <w:numPr>
          <w:ilvl w:val="0"/>
          <w:numId w:val="36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lang w:val="en-GB" w:eastAsia="en-US"/>
        </w:rPr>
        <w:t>to view the IP cameras installed on the system;</w:t>
      </w:r>
    </w:p>
    <w:p w14:paraId="0BBF9391" w14:textId="67F4152F" w:rsidR="0082180D" w:rsidRPr="00DB7B8E" w:rsidRDefault="0082180D" w:rsidP="003C42D6">
      <w:pPr>
        <w:pStyle w:val="Paragrafoelenco"/>
        <w:numPr>
          <w:ilvl w:val="0"/>
          <w:numId w:val="36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val="en-GB" w:eastAsia="en-US"/>
        </w:rPr>
      </w:pPr>
      <w:r w:rsidRPr="0082180D">
        <w:rPr>
          <w:rFonts w:ascii="Verdana" w:eastAsiaTheme="minorHAnsi" w:hAnsi="Verdana" w:cstheme="minorBidi"/>
          <w:bCs/>
          <w:sz w:val="20"/>
          <w:lang w:val="en-GB" w:eastAsia="en-US"/>
        </w:rPr>
        <w:t xml:space="preserve">to view weather forecasts (in collaboration with "Il </w:t>
      </w:r>
      <w:proofErr w:type="spellStart"/>
      <w:r w:rsidRPr="0082180D">
        <w:rPr>
          <w:rFonts w:ascii="Verdana" w:eastAsiaTheme="minorHAnsi" w:hAnsi="Verdana" w:cstheme="minorBidi"/>
          <w:bCs/>
          <w:sz w:val="20"/>
          <w:lang w:val="en-GB" w:eastAsia="en-US"/>
        </w:rPr>
        <w:t>Meteo</w:t>
      </w:r>
      <w:proofErr w:type="spellEnd"/>
      <w:r w:rsidRPr="0082180D">
        <w:rPr>
          <w:rFonts w:ascii="Verdana" w:eastAsiaTheme="minorHAnsi" w:hAnsi="Verdana" w:cstheme="minorBidi"/>
          <w:bCs/>
          <w:sz w:val="20"/>
          <w:lang w:val="en-GB" w:eastAsia="en-US"/>
        </w:rPr>
        <w:t>");</w:t>
      </w:r>
    </w:p>
    <w:p w14:paraId="5F2F1975" w14:textId="096887A7" w:rsidR="003C42D6" w:rsidRPr="007A5B19" w:rsidRDefault="003C42D6" w:rsidP="003C42D6">
      <w:pPr>
        <w:pStyle w:val="Paragrafoelenco"/>
        <w:numPr>
          <w:ilvl w:val="0"/>
          <w:numId w:val="36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eastAsia="en-US"/>
        </w:rPr>
      </w:pPr>
      <w:r w:rsidRPr="007A5B19">
        <w:rPr>
          <w:rFonts w:ascii="Verdana" w:eastAsiaTheme="minorHAnsi" w:hAnsi="Verdana" w:cstheme="minorBidi"/>
          <w:bCs/>
          <w:sz w:val="20"/>
          <w:lang w:eastAsia="en-US"/>
        </w:rPr>
        <w:t xml:space="preserve">to </w:t>
      </w:r>
      <w:proofErr w:type="spellStart"/>
      <w:r w:rsidRPr="007A5B19">
        <w:rPr>
          <w:rFonts w:ascii="Verdana" w:eastAsiaTheme="minorHAnsi" w:hAnsi="Verdana" w:cstheme="minorBidi"/>
          <w:bCs/>
          <w:sz w:val="20"/>
          <w:lang w:eastAsia="en-US"/>
        </w:rPr>
        <w:t>communicate</w:t>
      </w:r>
      <w:proofErr w:type="spellEnd"/>
      <w:r w:rsidRPr="007A5B19">
        <w:rPr>
          <w:rFonts w:ascii="Verdana" w:eastAsiaTheme="minorHAnsi" w:hAnsi="Verdana" w:cstheme="minorBidi"/>
          <w:bCs/>
          <w:sz w:val="20"/>
          <w:lang w:eastAsia="en-US"/>
        </w:rPr>
        <w:t xml:space="preserve"> via KNX </w:t>
      </w:r>
      <w:proofErr w:type="spellStart"/>
      <w:r w:rsidRPr="007A5B19">
        <w:rPr>
          <w:rFonts w:ascii="Verdana" w:eastAsiaTheme="minorHAnsi" w:hAnsi="Verdana" w:cstheme="minorBidi"/>
          <w:bCs/>
          <w:sz w:val="20"/>
          <w:lang w:eastAsia="en-US"/>
        </w:rPr>
        <w:t>protocol</w:t>
      </w:r>
      <w:proofErr w:type="spellEnd"/>
      <w:r w:rsidRPr="007A5B19">
        <w:rPr>
          <w:rFonts w:ascii="Verdana" w:eastAsiaTheme="minorHAnsi" w:hAnsi="Verdana" w:cstheme="minorBidi"/>
          <w:bCs/>
          <w:sz w:val="20"/>
          <w:lang w:eastAsia="en-US"/>
        </w:rPr>
        <w:t>.</w:t>
      </w:r>
    </w:p>
    <w:p w14:paraId="63A7EEEC" w14:textId="77777777" w:rsidR="00133A4C" w:rsidRPr="002407B1" w:rsidRDefault="00133A4C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4E2E95BB" w14:textId="21C58B47" w:rsidR="003C42D6" w:rsidRPr="00DB7B8E" w:rsidRDefault="003C42D6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In addition to the wide range of features, these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Smart Touch Screens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always guarantee perfect performance and a clear and intuitive user interface, which allows you to launch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home automation scenarios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directly from the home page.</w:t>
      </w:r>
    </w:p>
    <w:p w14:paraId="327CEE66" w14:textId="7F499366" w:rsidR="003C42D6" w:rsidRPr="00DB7B8E" w:rsidRDefault="003C42D6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</w:p>
    <w:p w14:paraId="20776FE2" w14:textId="494ADAD3" w:rsidR="003C42D6" w:rsidRPr="00DB7B8E" w:rsidRDefault="003C42D6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Compared to the smaller model, the 10" Touch Screen has an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integrated LED bar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for soft ambient lighting (with selectable colo</w:t>
      </w:r>
      <w:r w:rsidR="00E800A5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u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r) and has the ability to communicate </w:t>
      </w:r>
      <w:r w:rsidR="007A5B19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also 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via the KNX protocol. </w:t>
      </w:r>
      <w:r w:rsidR="002A105D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The flush-mounted installation </w:t>
      </w:r>
      <w:r w:rsidR="00193EC4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in</w:t>
      </w:r>
      <w:r w:rsidR="002A105D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the horizontal 3-modules box guarantees an </w:t>
      </w:r>
      <w:r w:rsidR="002A105D"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ultra-thin design</w:t>
      </w:r>
      <w:r w:rsidR="002A105D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with only </w:t>
      </w:r>
      <w:r w:rsidR="0082180D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9</w:t>
      </w:r>
      <w:r w:rsidR="002A105D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mm protrusion from the wall, while the 7" device can be installed on the wall (on a horizontal 3-modules box).</w:t>
      </w:r>
    </w:p>
    <w:p w14:paraId="6750F239" w14:textId="27695657" w:rsidR="002A105D" w:rsidRPr="00DB7B8E" w:rsidRDefault="002A105D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</w:p>
    <w:p w14:paraId="0F221516" w14:textId="3FF46CE0" w:rsidR="002A105D" w:rsidRPr="00DB7B8E" w:rsidRDefault="002A105D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Both models are available in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two colours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, natural or anthracite brushed aluminium, thus offering perfect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aesthetic coordination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with the aluminium front plates of the System 44 and with the new range of Smart 44 front plates.</w:t>
      </w:r>
    </w:p>
    <w:p w14:paraId="1F01B5FA" w14:textId="1FAF012D" w:rsidR="002A105D" w:rsidRPr="00DB7B8E" w:rsidRDefault="002A105D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</w:p>
    <w:p w14:paraId="17CCEE85" w14:textId="10A130CE" w:rsidR="002A105D" w:rsidRPr="00DB7B8E" w:rsidRDefault="002A105D" w:rsidP="00133A4C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</w:pP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The </w:t>
      </w:r>
      <w:r w:rsidRPr="00DB7B8E">
        <w:rPr>
          <w:rFonts w:ascii="Verdana" w:eastAsiaTheme="minorHAnsi" w:hAnsi="Verdana" w:cstheme="minorBidi"/>
          <w:b/>
          <w:sz w:val="20"/>
          <w:szCs w:val="20"/>
          <w:lang w:val="en-GB" w:eastAsia="en-US"/>
        </w:rPr>
        <w:t>7” and 10" Touch Screens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mark an important evolution in the field of smart home and home automation supervision, allowing the monitoring and control of all home automation, anti-intrusion and video intercom systems, always with AVE reliability. Two high-tech jewels configured to satisfy any need for comfort, </w:t>
      </w:r>
      <w:r w:rsidR="000B3B7F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security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and communication required by a modern home</w:t>
      </w:r>
      <w:r w:rsidR="000B3B7F"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 xml:space="preserve"> today</w:t>
      </w:r>
      <w:r w:rsidRPr="00DB7B8E">
        <w:rPr>
          <w:rFonts w:ascii="Verdana" w:eastAsiaTheme="minorHAnsi" w:hAnsi="Verdana" w:cstheme="minorBidi"/>
          <w:bCs/>
          <w:sz w:val="20"/>
          <w:szCs w:val="20"/>
          <w:lang w:val="en-GB" w:eastAsia="en-US"/>
        </w:rPr>
        <w:t>.</w:t>
      </w:r>
    </w:p>
    <w:p w14:paraId="24A6585D" w14:textId="77777777" w:rsidR="000B3B7F" w:rsidRPr="00DB7B8E" w:rsidRDefault="000B3B7F" w:rsidP="000B3B7F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lang w:val="en-GB"/>
        </w:rPr>
      </w:pPr>
    </w:p>
    <w:p w14:paraId="452DFDFE" w14:textId="53A60F50" w:rsidR="000B3B7F" w:rsidRPr="00DB7B8E" w:rsidRDefault="000B3B7F" w:rsidP="000B3B7F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lang w:val="en-GB"/>
        </w:rPr>
      </w:pPr>
      <w:r w:rsidRPr="00DB7B8E">
        <w:rPr>
          <w:rFonts w:ascii="Verdana" w:hAnsi="Verdana"/>
          <w:b/>
          <w:bCs/>
          <w:sz w:val="20"/>
          <w:lang w:val="en-GB"/>
        </w:rPr>
        <w:t>The future is getting smarter with AVE.</w:t>
      </w:r>
    </w:p>
    <w:p w14:paraId="1075D1B1" w14:textId="5A251EE1" w:rsidR="000B3B7F" w:rsidRPr="00DB7B8E" w:rsidRDefault="000B3B7F" w:rsidP="000B3B7F">
      <w:pPr>
        <w:autoSpaceDE w:val="0"/>
        <w:autoSpaceDN w:val="0"/>
        <w:adjustRightInd w:val="0"/>
        <w:jc w:val="both"/>
        <w:rPr>
          <w:rFonts w:ascii="Verdana" w:hAnsi="Verdana"/>
          <w:sz w:val="20"/>
          <w:lang w:val="en-GB"/>
        </w:rPr>
      </w:pPr>
    </w:p>
    <w:p w14:paraId="5D1E8836" w14:textId="03EDC825" w:rsidR="000B3B7F" w:rsidRPr="00DB7B8E" w:rsidRDefault="000B3B7F" w:rsidP="000B3B7F">
      <w:pPr>
        <w:autoSpaceDE w:val="0"/>
        <w:autoSpaceDN w:val="0"/>
        <w:adjustRightInd w:val="0"/>
        <w:jc w:val="both"/>
        <w:rPr>
          <w:rFonts w:ascii="Verdana" w:hAnsi="Verdana"/>
          <w:sz w:val="20"/>
          <w:lang w:val="en-GB"/>
        </w:rPr>
      </w:pPr>
    </w:p>
    <w:p w14:paraId="46E3E26E" w14:textId="505ABE94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44E1E50" w14:textId="77777777" w:rsidR="000B3B7F" w:rsidRDefault="000B3B7F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5852092F" w:rsidR="00AF6B88" w:rsidRPr="00D00282" w:rsidRDefault="00BD4B86" w:rsidP="00D00282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D00282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EC56E" w14:textId="77777777" w:rsidR="008A33DE" w:rsidRDefault="008A33DE" w:rsidP="00BD1C27">
      <w:r>
        <w:separator/>
      </w:r>
    </w:p>
  </w:endnote>
  <w:endnote w:type="continuationSeparator" w:id="0">
    <w:p w14:paraId="56594DE3" w14:textId="77777777" w:rsidR="008A33DE" w:rsidRDefault="008A33D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CEA1F" w14:textId="77777777" w:rsidR="008A33DE" w:rsidRDefault="008A33DE" w:rsidP="00BD1C27">
      <w:r>
        <w:separator/>
      </w:r>
    </w:p>
  </w:footnote>
  <w:footnote w:type="continuationSeparator" w:id="0">
    <w:p w14:paraId="5BD6EC7D" w14:textId="77777777" w:rsidR="008A33DE" w:rsidRDefault="008A33D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E85D50"/>
    <w:multiLevelType w:val="hybridMultilevel"/>
    <w:tmpl w:val="291EB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3575E"/>
    <w:multiLevelType w:val="hybridMultilevel"/>
    <w:tmpl w:val="D7F0C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C32EE5"/>
    <w:multiLevelType w:val="hybridMultilevel"/>
    <w:tmpl w:val="35766704"/>
    <w:lvl w:ilvl="0" w:tplc="4CC6BBA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926FA"/>
    <w:multiLevelType w:val="hybridMultilevel"/>
    <w:tmpl w:val="E8E07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646FF"/>
    <w:multiLevelType w:val="hybridMultilevel"/>
    <w:tmpl w:val="AAE22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8"/>
  </w:num>
  <w:num w:numId="7">
    <w:abstractNumId w:val="31"/>
  </w:num>
  <w:num w:numId="8">
    <w:abstractNumId w:val="23"/>
  </w:num>
  <w:num w:numId="9">
    <w:abstractNumId w:val="1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5"/>
  </w:num>
  <w:num w:numId="16">
    <w:abstractNumId w:val="34"/>
  </w:num>
  <w:num w:numId="17">
    <w:abstractNumId w:val="24"/>
  </w:num>
  <w:num w:numId="18">
    <w:abstractNumId w:val="7"/>
  </w:num>
  <w:num w:numId="19">
    <w:abstractNumId w:val="2"/>
  </w:num>
  <w:num w:numId="20">
    <w:abstractNumId w:val="15"/>
  </w:num>
  <w:num w:numId="21">
    <w:abstractNumId w:val="22"/>
  </w:num>
  <w:num w:numId="22">
    <w:abstractNumId w:val="27"/>
  </w:num>
  <w:num w:numId="23">
    <w:abstractNumId w:val="21"/>
  </w:num>
  <w:num w:numId="24">
    <w:abstractNumId w:val="11"/>
  </w:num>
  <w:num w:numId="25">
    <w:abstractNumId w:val="20"/>
  </w:num>
  <w:num w:numId="26">
    <w:abstractNumId w:val="8"/>
  </w:num>
  <w:num w:numId="27">
    <w:abstractNumId w:val="0"/>
  </w:num>
  <w:num w:numId="28">
    <w:abstractNumId w:val="3"/>
  </w:num>
  <w:num w:numId="29">
    <w:abstractNumId w:val="25"/>
  </w:num>
  <w:num w:numId="30">
    <w:abstractNumId w:val="17"/>
  </w:num>
  <w:num w:numId="31">
    <w:abstractNumId w:val="16"/>
  </w:num>
  <w:num w:numId="32">
    <w:abstractNumId w:val="12"/>
  </w:num>
  <w:num w:numId="33">
    <w:abstractNumId w:val="6"/>
  </w:num>
  <w:num w:numId="34">
    <w:abstractNumId w:val="4"/>
  </w:num>
  <w:num w:numId="35">
    <w:abstractNumId w:val="29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5AD1"/>
    <w:rsid w:val="00035D48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79E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1C43"/>
    <w:rsid w:val="000B345B"/>
    <w:rsid w:val="000B3B7F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72F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E12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BBB"/>
    <w:rsid w:val="00130C49"/>
    <w:rsid w:val="00130F8D"/>
    <w:rsid w:val="001313CE"/>
    <w:rsid w:val="001314CA"/>
    <w:rsid w:val="00132D0E"/>
    <w:rsid w:val="0013362C"/>
    <w:rsid w:val="00133922"/>
    <w:rsid w:val="00133A4C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EC4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7B1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05D"/>
    <w:rsid w:val="002A1FEE"/>
    <w:rsid w:val="002A2B74"/>
    <w:rsid w:val="002A2EDC"/>
    <w:rsid w:val="002A4328"/>
    <w:rsid w:val="002A4D21"/>
    <w:rsid w:val="002A5F3F"/>
    <w:rsid w:val="002A64FB"/>
    <w:rsid w:val="002A7107"/>
    <w:rsid w:val="002A73EC"/>
    <w:rsid w:val="002A77C6"/>
    <w:rsid w:val="002A7B3F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3AB8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5F94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0EE6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42D6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AD8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0AB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16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2C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5A2C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6FD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549E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389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D0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7DE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B19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1DE9"/>
    <w:rsid w:val="008020C2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80D"/>
    <w:rsid w:val="00821CD8"/>
    <w:rsid w:val="00821E61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481"/>
    <w:rsid w:val="00847AA1"/>
    <w:rsid w:val="00850653"/>
    <w:rsid w:val="008521CD"/>
    <w:rsid w:val="008525F5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1512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DE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2D65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0762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13B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047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8B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221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D6A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A43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1E61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2D5A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4DD9"/>
    <w:rsid w:val="00CB55EC"/>
    <w:rsid w:val="00CB579D"/>
    <w:rsid w:val="00CB6BF2"/>
    <w:rsid w:val="00CB7A7F"/>
    <w:rsid w:val="00CB7E14"/>
    <w:rsid w:val="00CC03E7"/>
    <w:rsid w:val="00CC06D8"/>
    <w:rsid w:val="00CC0ABE"/>
    <w:rsid w:val="00CC0AF3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58AA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4DE7"/>
    <w:rsid w:val="00CE526C"/>
    <w:rsid w:val="00CE5BF7"/>
    <w:rsid w:val="00CE7085"/>
    <w:rsid w:val="00CF196D"/>
    <w:rsid w:val="00CF1B39"/>
    <w:rsid w:val="00CF263C"/>
    <w:rsid w:val="00CF2960"/>
    <w:rsid w:val="00CF2B25"/>
    <w:rsid w:val="00CF2D61"/>
    <w:rsid w:val="00CF4961"/>
    <w:rsid w:val="00CF7669"/>
    <w:rsid w:val="00CF7C4A"/>
    <w:rsid w:val="00CF7C66"/>
    <w:rsid w:val="00D00282"/>
    <w:rsid w:val="00D01AAA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9F4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236A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A2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4D9"/>
    <w:rsid w:val="00DB5978"/>
    <w:rsid w:val="00DB5F1C"/>
    <w:rsid w:val="00DB7612"/>
    <w:rsid w:val="00DB7B8E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146B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0F31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0A5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32B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47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E6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4</cp:revision>
  <dcterms:created xsi:type="dcterms:W3CDTF">2023-06-14T10:02:00Z</dcterms:created>
  <dcterms:modified xsi:type="dcterms:W3CDTF">2023-10-30T08:29:00Z</dcterms:modified>
  <cp:category/>
</cp:coreProperties>
</file>