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02C0" w14:textId="41A5BBB0" w:rsidR="00682A53" w:rsidRPr="00F631E4" w:rsidRDefault="00F631E4" w:rsidP="003265FA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F631E4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AVE Wi-Fi chronothermostats get an upgrade</w:t>
      </w:r>
    </w:p>
    <w:p w14:paraId="3887351E" w14:textId="77777777" w:rsidR="00F631E4" w:rsidRPr="00F631E4" w:rsidRDefault="00F631E4" w:rsidP="003265FA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05A348C2" w14:textId="3DBD6E55" w:rsidR="00FE23AE" w:rsidRPr="00F631E4" w:rsidRDefault="00F631E4" w:rsidP="00F631E4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F631E4">
        <w:rPr>
          <w:rFonts w:ascii="Verdana" w:hAnsi="Verdana"/>
          <w:b/>
          <w:bCs/>
          <w:sz w:val="22"/>
          <w:szCs w:val="22"/>
          <w:lang w:val="en-US"/>
        </w:rPr>
        <w:t>A new firmware increases the number of thermostats that can be installed on an IoT system and improves the user experience.</w:t>
      </w:r>
    </w:p>
    <w:p w14:paraId="273E92B7" w14:textId="77777777" w:rsidR="00F631E4" w:rsidRPr="00F631E4" w:rsidRDefault="00F631E4" w:rsidP="00FE23AE">
      <w:pPr>
        <w:jc w:val="both"/>
        <w:rPr>
          <w:rFonts w:ascii="Verdana" w:hAnsi="Verdana"/>
          <w:b/>
          <w:bCs/>
          <w:sz w:val="21"/>
          <w:szCs w:val="21"/>
          <w:lang w:val="en-US"/>
        </w:rPr>
      </w:pPr>
    </w:p>
    <w:p w14:paraId="1EA043DE" w14:textId="0F16C973" w:rsidR="00F631E4" w:rsidRPr="00F631E4" w:rsidRDefault="00F631E4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F631E4">
        <w:rPr>
          <w:rFonts w:ascii="Verdana" w:hAnsi="Verdana"/>
          <w:sz w:val="20"/>
          <w:szCs w:val="20"/>
          <w:lang w:val="en-US"/>
        </w:rPr>
        <w:t xml:space="preserve">New firmware is now available for the </w:t>
      </w:r>
      <w:r w:rsidRPr="00F631E4">
        <w:rPr>
          <w:rFonts w:ascii="Verdana" w:hAnsi="Verdana"/>
          <w:b/>
          <w:bCs/>
          <w:sz w:val="20"/>
          <w:szCs w:val="20"/>
          <w:lang w:val="en-US"/>
        </w:rPr>
        <w:t>Wi-Fi chronothermostats of AVE's innovative connected series</w:t>
      </w:r>
      <w:r w:rsidRPr="00F631E4">
        <w:rPr>
          <w:rFonts w:ascii="Verdana" w:hAnsi="Verdana"/>
          <w:sz w:val="20"/>
          <w:szCs w:val="20"/>
          <w:lang w:val="en-US"/>
        </w:rPr>
        <w:t>. The firmware implementations introduce two important new features:</w:t>
      </w:r>
    </w:p>
    <w:p w14:paraId="6DEA6363" w14:textId="77777777" w:rsidR="004C29E7" w:rsidRPr="00F631E4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17429806" w14:textId="15C4128D" w:rsidR="00F631E4" w:rsidRPr="00F631E4" w:rsidRDefault="00F631E4" w:rsidP="004C29E7">
      <w:pPr>
        <w:pStyle w:val="Paragrafoelenco"/>
        <w:numPr>
          <w:ilvl w:val="0"/>
          <w:numId w:val="43"/>
        </w:numPr>
        <w:spacing w:line="300" w:lineRule="auto"/>
        <w:jc w:val="both"/>
        <w:textAlignment w:val="baseline"/>
        <w:rPr>
          <w:rFonts w:ascii="Verdana" w:hAnsi="Verdana"/>
          <w:sz w:val="20"/>
          <w:lang w:val="en-US"/>
        </w:rPr>
      </w:pPr>
      <w:r w:rsidRPr="00F631E4">
        <w:rPr>
          <w:rFonts w:ascii="Verdana" w:hAnsi="Verdana"/>
          <w:b/>
          <w:bCs/>
          <w:sz w:val="20"/>
          <w:lang w:val="en-US"/>
        </w:rPr>
        <w:t xml:space="preserve">It increases the number of devices that can be managed: </w:t>
      </w:r>
      <w:r w:rsidRPr="00F631E4">
        <w:rPr>
          <w:rFonts w:ascii="Verdana" w:hAnsi="Verdana"/>
          <w:sz w:val="20"/>
          <w:lang w:val="en-US"/>
        </w:rPr>
        <w:t xml:space="preserve">from 5 to 10 thermostats </w:t>
      </w:r>
      <w:r>
        <w:rPr>
          <w:rFonts w:ascii="Verdana" w:hAnsi="Verdana"/>
          <w:sz w:val="20"/>
          <w:lang w:val="en-US"/>
        </w:rPr>
        <w:t>for single</w:t>
      </w:r>
      <w:r w:rsidRPr="00F631E4">
        <w:rPr>
          <w:rFonts w:ascii="Verdana" w:hAnsi="Verdana"/>
          <w:sz w:val="20"/>
          <w:lang w:val="en-US"/>
        </w:rPr>
        <w:t xml:space="preserve"> root node. This expansion offers greater possibilities in temperature control management and supervision, allowing users to better and more efficiently meet their home comfort needs.</w:t>
      </w:r>
    </w:p>
    <w:p w14:paraId="51BCC2F6" w14:textId="25E5A90B" w:rsidR="00F631E4" w:rsidRPr="00F631E4" w:rsidRDefault="00F631E4" w:rsidP="004C29E7">
      <w:pPr>
        <w:pStyle w:val="Paragrafoelenco"/>
        <w:numPr>
          <w:ilvl w:val="0"/>
          <w:numId w:val="43"/>
        </w:numPr>
        <w:spacing w:line="300" w:lineRule="auto"/>
        <w:jc w:val="both"/>
        <w:textAlignment w:val="baseline"/>
        <w:rPr>
          <w:rFonts w:ascii="Verdana" w:hAnsi="Verdana"/>
          <w:sz w:val="20"/>
          <w:lang w:val="en-US"/>
        </w:rPr>
      </w:pPr>
      <w:r w:rsidRPr="00F631E4">
        <w:rPr>
          <w:rFonts w:ascii="Verdana" w:hAnsi="Verdana"/>
          <w:b/>
          <w:bCs/>
          <w:sz w:val="20"/>
          <w:lang w:val="en-US"/>
        </w:rPr>
        <w:t>It improves user experience</w:t>
      </w:r>
      <w:r w:rsidRPr="00F631E4">
        <w:rPr>
          <w:rFonts w:ascii="Verdana" w:hAnsi="Verdana"/>
          <w:sz w:val="20"/>
          <w:lang w:val="en-US"/>
        </w:rPr>
        <w:t>: the backlighting of the display and side LEDs of the chronothermostats can be managed in a more customized way. Users can now reduce the brightness of the display and side LEDs or switch off the backlighting of the side LEDs after a settable inactivity time.</w:t>
      </w:r>
    </w:p>
    <w:p w14:paraId="55ED69B2" w14:textId="77777777" w:rsidR="004C29E7" w:rsidRPr="00F631E4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5DC0F8E" w14:textId="77777777" w:rsidR="00F631E4" w:rsidRPr="00F631E4" w:rsidRDefault="00F631E4" w:rsidP="008925DC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F631E4">
        <w:rPr>
          <w:rFonts w:ascii="Verdana" w:hAnsi="Verdana"/>
          <w:sz w:val="20"/>
          <w:szCs w:val="20"/>
          <w:lang w:val="en-US"/>
        </w:rPr>
        <w:t xml:space="preserve">These new features are not limited to new devices; </w:t>
      </w:r>
      <w:r w:rsidRPr="00F631E4">
        <w:rPr>
          <w:rFonts w:ascii="Verdana" w:hAnsi="Verdana"/>
          <w:b/>
          <w:bCs/>
          <w:sz w:val="20"/>
          <w:szCs w:val="20"/>
          <w:lang w:val="en-US"/>
        </w:rPr>
        <w:t xml:space="preserve">users can easily implement them also on already installed devices </w:t>
      </w:r>
      <w:r w:rsidRPr="00F631E4">
        <w:rPr>
          <w:rFonts w:ascii="Verdana" w:hAnsi="Verdana"/>
          <w:sz w:val="20"/>
          <w:szCs w:val="20"/>
          <w:lang w:val="en-US"/>
        </w:rPr>
        <w:t>by updating the Ave Cloud app and device firmware to the latest version. The firmware is available for download on the AVE website; the update can be started conveniently from the Ave Cloud app, even remotely.</w:t>
      </w:r>
    </w:p>
    <w:p w14:paraId="27C4D927" w14:textId="77777777" w:rsidR="004C24D4" w:rsidRPr="00F631E4" w:rsidRDefault="004C24D4" w:rsidP="008925DC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4469E34F" w14:textId="77777777" w:rsidR="00F631E4" w:rsidRPr="00F631E4" w:rsidRDefault="00F631E4" w:rsidP="00F631E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F631E4">
        <w:rPr>
          <w:rFonts w:ascii="Verdana" w:hAnsi="Verdana"/>
          <w:b/>
          <w:bCs/>
          <w:sz w:val="20"/>
          <w:szCs w:val="20"/>
          <w:lang w:val="en-US"/>
        </w:rPr>
        <w:t xml:space="preserve">The update is totally safe: </w:t>
      </w:r>
      <w:r w:rsidRPr="00F631E4">
        <w:rPr>
          <w:rFonts w:ascii="Verdana" w:hAnsi="Verdana"/>
          <w:sz w:val="20"/>
          <w:szCs w:val="20"/>
          <w:lang w:val="en-US"/>
        </w:rPr>
        <w:t>even if it fails due to internet connectivity problems, the device will resume normal operation with the previous firmware version.</w:t>
      </w:r>
    </w:p>
    <w:p w14:paraId="2D422E0F" w14:textId="77777777" w:rsidR="00F631E4" w:rsidRPr="00F631E4" w:rsidRDefault="00F631E4" w:rsidP="00F631E4">
      <w:pPr>
        <w:spacing w:line="300" w:lineRule="auto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</w:p>
    <w:p w14:paraId="150912F0" w14:textId="4851D213" w:rsidR="00F631E4" w:rsidRPr="00F631E4" w:rsidRDefault="00F631E4" w:rsidP="00F631E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F631E4">
        <w:rPr>
          <w:rFonts w:ascii="Verdana" w:hAnsi="Verdana"/>
          <w:sz w:val="20"/>
          <w:szCs w:val="20"/>
          <w:lang w:val="en-US"/>
        </w:rPr>
        <w:t xml:space="preserve">With the new AVE firmware, users can enjoy an even more customized and satisfying experience with their </w:t>
      </w:r>
      <w:r w:rsidRPr="00F631E4">
        <w:rPr>
          <w:rFonts w:ascii="Verdana" w:hAnsi="Verdana"/>
          <w:b/>
          <w:bCs/>
          <w:sz w:val="20"/>
          <w:szCs w:val="20"/>
          <w:lang w:val="en-US"/>
        </w:rPr>
        <w:t xml:space="preserve">Wi-Fi </w:t>
      </w:r>
      <w:r w:rsidRPr="00F631E4">
        <w:rPr>
          <w:rFonts w:ascii="Verdana" w:hAnsi="Verdana"/>
          <w:b/>
          <w:bCs/>
          <w:sz w:val="20"/>
          <w:lang w:val="en-US"/>
        </w:rPr>
        <w:t>chronothermostats</w:t>
      </w:r>
      <w:r w:rsidRPr="00F631E4">
        <w:rPr>
          <w:rFonts w:ascii="Verdana" w:hAnsi="Verdana"/>
          <w:sz w:val="20"/>
          <w:szCs w:val="20"/>
          <w:lang w:val="en-US"/>
        </w:rPr>
        <w:t>, ensuring greater comfort and control in their homes.</w:t>
      </w:r>
    </w:p>
    <w:p w14:paraId="5B253822" w14:textId="77777777" w:rsidR="00BA799C" w:rsidRPr="00F44F6B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1FE1465" w14:textId="77777777" w:rsidR="00A11E9E" w:rsidRPr="00F44F6B" w:rsidRDefault="00A11E9E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26FABD1B" w14:textId="6C3BFE4B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F631E4">
        <w:rPr>
          <w:rFonts w:ascii="Verdana" w:hAnsi="Verdana"/>
          <w:bCs/>
          <w:sz w:val="20"/>
          <w:szCs w:val="20"/>
        </w:rPr>
        <w:t>May</w:t>
      </w:r>
      <w:proofErr w:type="spellEnd"/>
      <w:r w:rsidR="00F631E4">
        <w:rPr>
          <w:rFonts w:ascii="Verdana" w:hAnsi="Verdana"/>
          <w:bCs/>
          <w:sz w:val="20"/>
          <w:szCs w:val="20"/>
        </w:rPr>
        <w:t xml:space="preserve"> </w:t>
      </w:r>
      <w:r w:rsidR="00F44F6B">
        <w:rPr>
          <w:rFonts w:ascii="Verdana" w:hAnsi="Verdana"/>
          <w:bCs/>
          <w:sz w:val="20"/>
          <w:szCs w:val="20"/>
        </w:rPr>
        <w:t>17</w:t>
      </w:r>
      <w:r w:rsidR="00F631E4">
        <w:rPr>
          <w:rFonts w:ascii="Verdana" w:hAnsi="Verdana"/>
          <w:bCs/>
          <w:sz w:val="20"/>
          <w:szCs w:val="20"/>
        </w:rPr>
        <w:t xml:space="preserve">, </w:t>
      </w:r>
      <w:r w:rsidRPr="00AF6B88">
        <w:rPr>
          <w:rFonts w:ascii="Verdana" w:hAnsi="Verdana"/>
          <w:bCs/>
          <w:sz w:val="20"/>
          <w:szCs w:val="20"/>
        </w:rPr>
        <w:t>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7BC1" w14:textId="77777777" w:rsidR="00445406" w:rsidRDefault="00445406" w:rsidP="00BD1C27">
      <w:r>
        <w:separator/>
      </w:r>
    </w:p>
  </w:endnote>
  <w:endnote w:type="continuationSeparator" w:id="0">
    <w:p w14:paraId="341302A3" w14:textId="77777777" w:rsidR="00445406" w:rsidRDefault="0044540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3D54A" w14:textId="77777777" w:rsidR="00445406" w:rsidRDefault="00445406" w:rsidP="00BD1C27">
      <w:r>
        <w:separator/>
      </w:r>
    </w:p>
  </w:footnote>
  <w:footnote w:type="continuationSeparator" w:id="0">
    <w:p w14:paraId="0A1EF6CB" w14:textId="77777777" w:rsidR="00445406" w:rsidRDefault="0044540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2"/>
  </w:num>
  <w:num w:numId="14">
    <w:abstractNumId w:val="17"/>
  </w:num>
  <w:num w:numId="15">
    <w:abstractNumId w:val="7"/>
  </w:num>
  <w:num w:numId="16">
    <w:abstractNumId w:val="41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00F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406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4D4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30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1DF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08A6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6B12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0E39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4DE0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4F6B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1E4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2024-05-20T07:07:00Z</dcterms:created>
  <dcterms:modified xsi:type="dcterms:W3CDTF">2024-05-20T07:07:00Z</dcterms:modified>
  <cp:category/>
</cp:coreProperties>
</file>