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2B61E" w14:textId="77777777" w:rsidR="00E51A08" w:rsidRDefault="00E51A08" w:rsidP="00E51A08">
      <w:pPr>
        <w:jc w:val="center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  <w:r w:rsidRPr="004A6F8F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New user-friendly interface </w:t>
      </w:r>
    </w:p>
    <w:p w14:paraId="04617B3D" w14:textId="77777777" w:rsidR="00E51A08" w:rsidRDefault="00E51A08" w:rsidP="00E51A08">
      <w:pPr>
        <w:jc w:val="center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  <w:r w:rsidRPr="004A6F8F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for the management of the Smart Home</w:t>
      </w:r>
    </w:p>
    <w:p w14:paraId="33CBA7AD" w14:textId="08CB51C3" w:rsidR="005A3C10" w:rsidRPr="00530E55" w:rsidRDefault="005A3C10" w:rsidP="00433890">
      <w:pPr>
        <w:rPr>
          <w:rFonts w:ascii="Verdana" w:hAnsi="Verdana"/>
          <w:b/>
          <w:bCs/>
          <w:sz w:val="22"/>
          <w:szCs w:val="22"/>
          <w:lang w:val="en-US"/>
        </w:rPr>
      </w:pPr>
    </w:p>
    <w:p w14:paraId="22FC5369" w14:textId="77777777" w:rsidR="00433890" w:rsidRDefault="00433890" w:rsidP="00433890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433890">
        <w:rPr>
          <w:rFonts w:ascii="Verdana" w:hAnsi="Verdana"/>
          <w:b/>
          <w:bCs/>
          <w:sz w:val="22"/>
          <w:szCs w:val="22"/>
          <w:lang w:val="en-US"/>
        </w:rPr>
        <w:t xml:space="preserve">With a unified design for touch screen and monitoring application, </w:t>
      </w:r>
    </w:p>
    <w:p w14:paraId="317DA048" w14:textId="4518B27E" w:rsidR="00D512F1" w:rsidRDefault="00433890" w:rsidP="00433890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433890">
        <w:rPr>
          <w:rFonts w:ascii="Verdana" w:hAnsi="Verdana"/>
          <w:b/>
          <w:bCs/>
          <w:sz w:val="22"/>
          <w:szCs w:val="22"/>
          <w:lang w:val="en-US"/>
        </w:rPr>
        <w:t>extremely easy to use and customizable.</w:t>
      </w:r>
    </w:p>
    <w:p w14:paraId="5F847353" w14:textId="77777777" w:rsidR="00433890" w:rsidRPr="00530E55" w:rsidRDefault="00433890" w:rsidP="00433890">
      <w:pPr>
        <w:jc w:val="center"/>
        <w:rPr>
          <w:rFonts w:ascii="Verdana" w:hAnsi="Verdana"/>
          <w:b/>
          <w:bCs/>
          <w:sz w:val="21"/>
          <w:szCs w:val="21"/>
          <w:lang w:val="en-US"/>
        </w:rPr>
      </w:pPr>
    </w:p>
    <w:p w14:paraId="14E96BCC" w14:textId="2EB6D256" w:rsidR="005A3C10" w:rsidRPr="005A3C10" w:rsidRDefault="005A3C10" w:rsidP="005A3C10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5A3C10">
        <w:rPr>
          <w:rFonts w:ascii="Verdana" w:hAnsi="Verdana"/>
          <w:b/>
          <w:bCs/>
          <w:sz w:val="20"/>
          <w:szCs w:val="20"/>
          <w:lang w:val="en-US"/>
        </w:rPr>
        <w:t>A new era of AVE home automation is ushered in with the introduction of a completely redesigned Graphical User Interface (GUI)</w:t>
      </w:r>
      <w:r w:rsidRPr="005A3C10">
        <w:rPr>
          <w:rFonts w:ascii="Verdana" w:hAnsi="Verdana"/>
          <w:sz w:val="20"/>
          <w:szCs w:val="20"/>
          <w:lang w:val="en-US"/>
        </w:rPr>
        <w:t>,</w:t>
      </w:r>
      <w:r w:rsidRPr="005A3C10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5A3C10">
        <w:rPr>
          <w:rFonts w:ascii="Verdana" w:hAnsi="Verdana"/>
          <w:sz w:val="20"/>
          <w:szCs w:val="20"/>
          <w:lang w:val="en-US"/>
        </w:rPr>
        <w:t>that is more user</w:t>
      </w:r>
      <w:r w:rsidR="00BE143E">
        <w:rPr>
          <w:rFonts w:ascii="Verdana" w:hAnsi="Verdana"/>
          <w:sz w:val="20"/>
          <w:szCs w:val="20"/>
          <w:lang w:val="en-US"/>
        </w:rPr>
        <w:t>-</w:t>
      </w:r>
      <w:r w:rsidRPr="005A3C10">
        <w:rPr>
          <w:rFonts w:ascii="Verdana" w:hAnsi="Verdana"/>
          <w:sz w:val="20"/>
          <w:szCs w:val="20"/>
          <w:lang w:val="en-US"/>
        </w:rPr>
        <w:t xml:space="preserve">friendly and better able to manage all the functionalities of </w:t>
      </w:r>
      <w:r w:rsidR="00BE143E" w:rsidRPr="00BE143E">
        <w:rPr>
          <w:rFonts w:ascii="Verdana" w:hAnsi="Verdana"/>
          <w:sz w:val="20"/>
          <w:szCs w:val="20"/>
          <w:lang w:val="en-US"/>
        </w:rPr>
        <w:t>AVE's smart building systems.</w:t>
      </w:r>
    </w:p>
    <w:p w14:paraId="6DEC3442" w14:textId="77777777" w:rsidR="00D512F1" w:rsidRPr="005A3C10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5714B14D" w14:textId="27715BBD" w:rsidR="005A3C10" w:rsidRDefault="00CB31E6" w:rsidP="00D512F1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CB31E6">
        <w:rPr>
          <w:rFonts w:ascii="Verdana" w:hAnsi="Verdana"/>
          <w:sz w:val="20"/>
          <w:szCs w:val="20"/>
          <w:lang w:val="en-US"/>
        </w:rPr>
        <w:t xml:space="preserve">The new GUI has been developed after careful analysis of end-user needs to </w:t>
      </w:r>
      <w:r w:rsidR="00BE143E">
        <w:rPr>
          <w:rFonts w:ascii="Verdana" w:hAnsi="Verdana"/>
          <w:sz w:val="20"/>
          <w:szCs w:val="20"/>
          <w:lang w:val="en-US"/>
        </w:rPr>
        <w:t>facilitate</w:t>
      </w:r>
      <w:r w:rsidRPr="00CB31E6">
        <w:rPr>
          <w:rFonts w:ascii="Verdana" w:hAnsi="Verdana"/>
          <w:sz w:val="20"/>
          <w:szCs w:val="20"/>
          <w:lang w:val="en-US"/>
        </w:rPr>
        <w:t xml:space="preserve"> interaction with AVE home automation systems and to create a more intelligent and intuitive management interface. The result is a </w:t>
      </w:r>
      <w:r w:rsidRPr="00CB31E6">
        <w:rPr>
          <w:rFonts w:ascii="Verdana" w:hAnsi="Verdana"/>
          <w:b/>
          <w:bCs/>
          <w:sz w:val="20"/>
          <w:szCs w:val="20"/>
          <w:lang w:val="en-US"/>
        </w:rPr>
        <w:t>unified interface for both touch screens and applications</w:t>
      </w:r>
      <w:r w:rsidRPr="00CB31E6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(</w:t>
      </w:r>
      <w:r w:rsidRPr="00CB31E6">
        <w:rPr>
          <w:rFonts w:ascii="Verdana" w:hAnsi="Verdana"/>
          <w:sz w:val="20"/>
          <w:szCs w:val="20"/>
          <w:lang w:val="en-US"/>
        </w:rPr>
        <w:t>available on the main platforms</w:t>
      </w:r>
      <w:r>
        <w:rPr>
          <w:rFonts w:ascii="Verdana" w:hAnsi="Verdana"/>
          <w:sz w:val="20"/>
          <w:szCs w:val="20"/>
          <w:lang w:val="en-US"/>
        </w:rPr>
        <w:t>)</w:t>
      </w:r>
      <w:r w:rsidR="00E0145F">
        <w:rPr>
          <w:rFonts w:ascii="Verdana" w:hAnsi="Verdana"/>
          <w:sz w:val="20"/>
          <w:szCs w:val="20"/>
          <w:lang w:val="en-US"/>
        </w:rPr>
        <w:t xml:space="preserve">, </w:t>
      </w:r>
      <w:r w:rsidRPr="00CB31E6">
        <w:rPr>
          <w:rFonts w:ascii="Verdana" w:hAnsi="Verdana"/>
          <w:sz w:val="20"/>
          <w:szCs w:val="20"/>
          <w:lang w:val="en-US"/>
        </w:rPr>
        <w:t xml:space="preserve">able to respond to usability and </w:t>
      </w:r>
      <w:r w:rsidR="00BE143E" w:rsidRPr="00CB31E6">
        <w:rPr>
          <w:rFonts w:ascii="Verdana" w:hAnsi="Verdana"/>
          <w:sz w:val="20"/>
          <w:szCs w:val="20"/>
          <w:lang w:val="en-US"/>
        </w:rPr>
        <w:t>customization</w:t>
      </w:r>
      <w:r w:rsidRPr="00CB31E6">
        <w:rPr>
          <w:rFonts w:ascii="Verdana" w:hAnsi="Verdana"/>
          <w:sz w:val="20"/>
          <w:szCs w:val="20"/>
          <w:lang w:val="en-US"/>
        </w:rPr>
        <w:t xml:space="preserve"> needs.</w:t>
      </w:r>
    </w:p>
    <w:p w14:paraId="519486CE" w14:textId="77777777" w:rsidR="00D512F1" w:rsidRPr="00E0145F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627A31F7" w14:textId="67D3B830" w:rsidR="00CB31E6" w:rsidRPr="00CB31E6" w:rsidRDefault="00CB31E6" w:rsidP="00D512F1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About</w:t>
      </w:r>
      <w:r w:rsidRPr="00CB31E6">
        <w:rPr>
          <w:rFonts w:ascii="Verdana" w:hAnsi="Verdana"/>
          <w:sz w:val="20"/>
          <w:szCs w:val="20"/>
          <w:lang w:val="en-US"/>
        </w:rPr>
        <w:t xml:space="preserve"> the </w:t>
      </w:r>
      <w:r w:rsidRPr="00CB31E6">
        <w:rPr>
          <w:rFonts w:ascii="Verdana" w:hAnsi="Verdana"/>
          <w:b/>
          <w:bCs/>
          <w:sz w:val="20"/>
          <w:szCs w:val="20"/>
          <w:lang w:val="en-US"/>
        </w:rPr>
        <w:t>Ave Cloud application</w:t>
      </w:r>
      <w:r w:rsidRPr="00CB31E6">
        <w:rPr>
          <w:rFonts w:ascii="Verdana" w:hAnsi="Verdana"/>
          <w:sz w:val="20"/>
          <w:szCs w:val="20"/>
          <w:lang w:val="en-US"/>
        </w:rPr>
        <w:t xml:space="preserve">: the environment has been redesigned to integrate seamlessly with the graphics of the intelligent systems that manage the building, using the same background and language for icons, text and </w:t>
      </w:r>
      <w:r w:rsidR="00A3402C" w:rsidRPr="00CB31E6">
        <w:rPr>
          <w:rFonts w:ascii="Verdana" w:hAnsi="Verdana"/>
          <w:sz w:val="20"/>
          <w:szCs w:val="20"/>
          <w:lang w:val="en-US"/>
        </w:rPr>
        <w:t>graphic</w:t>
      </w:r>
      <w:r w:rsidRPr="00CB31E6">
        <w:rPr>
          <w:rFonts w:ascii="Verdana" w:hAnsi="Verdana"/>
          <w:sz w:val="20"/>
          <w:szCs w:val="20"/>
          <w:lang w:val="en-US"/>
        </w:rPr>
        <w:t xml:space="preserve"> elements, ensuring a smooth and seamless transition when accessing your system.</w:t>
      </w:r>
      <w:r w:rsidR="00A3402C">
        <w:rPr>
          <w:rFonts w:ascii="Verdana" w:hAnsi="Verdana"/>
          <w:sz w:val="20"/>
          <w:szCs w:val="20"/>
          <w:lang w:val="en-US"/>
        </w:rPr>
        <w:t xml:space="preserve"> </w:t>
      </w:r>
    </w:p>
    <w:p w14:paraId="29D4BF21" w14:textId="77777777" w:rsidR="00D512F1" w:rsidRPr="00A3258E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7FFD64B9" w14:textId="5B48F43A" w:rsidR="00A3402C" w:rsidRPr="00A3402C" w:rsidRDefault="00A3402C" w:rsidP="00D512F1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A3402C">
        <w:rPr>
          <w:rFonts w:ascii="Verdana" w:hAnsi="Verdana"/>
          <w:b/>
          <w:bCs/>
          <w:sz w:val="20"/>
          <w:szCs w:val="20"/>
          <w:lang w:val="en-US"/>
        </w:rPr>
        <w:t xml:space="preserve">The new </w:t>
      </w:r>
      <w:r w:rsidR="00E0145F">
        <w:rPr>
          <w:rFonts w:ascii="Verdana" w:hAnsi="Verdana"/>
          <w:b/>
          <w:bCs/>
          <w:sz w:val="20"/>
          <w:szCs w:val="20"/>
          <w:lang w:val="en-US"/>
        </w:rPr>
        <w:t>GUI</w:t>
      </w:r>
      <w:r w:rsidRPr="005A3C10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A3402C">
        <w:rPr>
          <w:rFonts w:ascii="Verdana" w:hAnsi="Verdana"/>
          <w:b/>
          <w:bCs/>
          <w:sz w:val="20"/>
          <w:szCs w:val="20"/>
          <w:lang w:val="en-US"/>
        </w:rPr>
        <w:t xml:space="preserve">is based on different levels of interaction </w:t>
      </w:r>
      <w:r w:rsidRPr="00A3402C">
        <w:rPr>
          <w:rFonts w:ascii="Verdana" w:hAnsi="Verdana"/>
          <w:sz w:val="20"/>
          <w:szCs w:val="20"/>
          <w:lang w:val="en-US"/>
        </w:rPr>
        <w:t>and the frequency of recurring actions. The first level is the home page, where the user can find a general overview of the system and the most common actions. From here</w:t>
      </w:r>
      <w:r w:rsidR="00E0145F">
        <w:rPr>
          <w:rFonts w:ascii="Verdana" w:hAnsi="Verdana"/>
          <w:sz w:val="20"/>
          <w:szCs w:val="20"/>
          <w:lang w:val="en-US"/>
        </w:rPr>
        <w:t xml:space="preserve"> </w:t>
      </w:r>
      <w:r w:rsidRPr="00A3402C">
        <w:rPr>
          <w:rFonts w:ascii="Verdana" w:hAnsi="Verdana"/>
          <w:sz w:val="20"/>
          <w:szCs w:val="20"/>
          <w:lang w:val="en-US"/>
        </w:rPr>
        <w:t>it</w:t>
      </w:r>
      <w:r>
        <w:rPr>
          <w:rFonts w:ascii="Verdana" w:hAnsi="Verdana"/>
          <w:sz w:val="20"/>
          <w:szCs w:val="20"/>
          <w:lang w:val="en-US"/>
        </w:rPr>
        <w:t>’</w:t>
      </w:r>
      <w:r w:rsidRPr="00A3402C">
        <w:rPr>
          <w:rFonts w:ascii="Verdana" w:hAnsi="Verdana"/>
          <w:sz w:val="20"/>
          <w:szCs w:val="20"/>
          <w:lang w:val="en-US"/>
        </w:rPr>
        <w:t xml:space="preserve">s possible to access the second level to control devices in a room or category (e.g. all lights). The third level contains specific settings and adjustments. In addition, </w:t>
      </w:r>
      <w:r w:rsidRPr="00A3402C">
        <w:rPr>
          <w:rFonts w:ascii="Verdana" w:hAnsi="Verdana"/>
          <w:b/>
          <w:bCs/>
          <w:sz w:val="20"/>
          <w:szCs w:val="20"/>
          <w:lang w:val="en-US"/>
        </w:rPr>
        <w:t>interactive pop-ups</w:t>
      </w:r>
      <w:r w:rsidRPr="00A3402C">
        <w:rPr>
          <w:rFonts w:ascii="Verdana" w:hAnsi="Verdana"/>
          <w:sz w:val="20"/>
          <w:szCs w:val="20"/>
          <w:lang w:val="en-US"/>
        </w:rPr>
        <w:t xml:space="preserve"> further facilitate the management of the home, significantly reducing the possibility of errors and improving the understanding of commands.</w:t>
      </w:r>
    </w:p>
    <w:p w14:paraId="7AB35C26" w14:textId="77777777" w:rsidR="00D512F1" w:rsidRPr="00530E55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46B2A096" w14:textId="40B39153" w:rsidR="00A3402C" w:rsidRPr="00A3402C" w:rsidRDefault="00A3402C" w:rsidP="00D512F1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A3402C">
        <w:rPr>
          <w:rFonts w:ascii="Verdana" w:hAnsi="Verdana"/>
          <w:b/>
          <w:bCs/>
          <w:sz w:val="20"/>
          <w:szCs w:val="20"/>
          <w:lang w:val="en-US"/>
        </w:rPr>
        <w:t>The new AVE Home Automation GUI</w:t>
      </w:r>
      <w:r w:rsidRPr="00A3402C">
        <w:rPr>
          <w:rFonts w:ascii="Verdana" w:hAnsi="Verdana"/>
          <w:sz w:val="20"/>
          <w:szCs w:val="20"/>
          <w:lang w:val="en-US"/>
        </w:rPr>
        <w:t xml:space="preserve"> has been designed for maximum user-friendliness and has </w:t>
      </w:r>
      <w:r w:rsidRPr="00A3402C">
        <w:rPr>
          <w:rFonts w:ascii="Verdana" w:hAnsi="Verdana"/>
          <w:b/>
          <w:bCs/>
          <w:sz w:val="20"/>
          <w:szCs w:val="20"/>
          <w:lang w:val="en-US"/>
        </w:rPr>
        <w:t>three main themes</w:t>
      </w:r>
      <w:r w:rsidRPr="00A3402C">
        <w:rPr>
          <w:rFonts w:ascii="Verdana" w:hAnsi="Verdana"/>
          <w:sz w:val="20"/>
          <w:szCs w:val="20"/>
          <w:lang w:val="en-US"/>
        </w:rPr>
        <w:t xml:space="preserve">: LIGHT, TEAL and DARK. Each theme also includes a 'minimal' version, without the representative images of the rooms, for those who prefer a more essential </w:t>
      </w:r>
      <w:r w:rsidR="00A3258E" w:rsidRPr="00A3402C">
        <w:rPr>
          <w:rFonts w:ascii="Verdana" w:hAnsi="Verdana"/>
          <w:sz w:val="20"/>
          <w:szCs w:val="20"/>
          <w:lang w:val="en-US"/>
        </w:rPr>
        <w:t>visuali</w:t>
      </w:r>
      <w:r w:rsidR="00A3258E">
        <w:rPr>
          <w:rFonts w:ascii="Verdana" w:hAnsi="Verdana"/>
          <w:sz w:val="20"/>
          <w:szCs w:val="20"/>
          <w:lang w:val="en-US"/>
        </w:rPr>
        <w:t>z</w:t>
      </w:r>
      <w:r w:rsidR="00A3258E" w:rsidRPr="00A3402C">
        <w:rPr>
          <w:rFonts w:ascii="Verdana" w:hAnsi="Verdana"/>
          <w:sz w:val="20"/>
          <w:szCs w:val="20"/>
          <w:lang w:val="en-US"/>
        </w:rPr>
        <w:t>ation</w:t>
      </w:r>
      <w:r w:rsidRPr="00A3402C">
        <w:rPr>
          <w:rFonts w:ascii="Verdana" w:hAnsi="Verdana"/>
          <w:sz w:val="20"/>
          <w:szCs w:val="20"/>
          <w:lang w:val="en-US"/>
        </w:rPr>
        <w:t xml:space="preserve">. From the home </w:t>
      </w:r>
      <w:r>
        <w:rPr>
          <w:rFonts w:ascii="Verdana" w:hAnsi="Verdana"/>
          <w:sz w:val="20"/>
          <w:szCs w:val="20"/>
          <w:lang w:val="en-US"/>
        </w:rPr>
        <w:t>page</w:t>
      </w:r>
      <w:r w:rsidRPr="00A3402C">
        <w:rPr>
          <w:rFonts w:ascii="Verdana" w:hAnsi="Verdana"/>
          <w:sz w:val="20"/>
          <w:szCs w:val="20"/>
          <w:lang w:val="en-US"/>
        </w:rPr>
        <w:t>, it</w:t>
      </w:r>
      <w:r>
        <w:rPr>
          <w:rFonts w:ascii="Verdana" w:hAnsi="Verdana"/>
          <w:sz w:val="20"/>
          <w:szCs w:val="20"/>
          <w:lang w:val="en-US"/>
        </w:rPr>
        <w:t>’</w:t>
      </w:r>
      <w:r w:rsidRPr="00A3402C">
        <w:rPr>
          <w:rFonts w:ascii="Verdana" w:hAnsi="Verdana"/>
          <w:sz w:val="20"/>
          <w:szCs w:val="20"/>
          <w:lang w:val="en-US"/>
        </w:rPr>
        <w:t>s possible to change the type of display and to switch from '</w:t>
      </w:r>
      <w:r>
        <w:rPr>
          <w:rFonts w:ascii="Verdana" w:hAnsi="Verdana"/>
          <w:sz w:val="20"/>
          <w:szCs w:val="20"/>
          <w:lang w:val="en-US"/>
        </w:rPr>
        <w:t>Room</w:t>
      </w:r>
      <w:r w:rsidR="00E0145F">
        <w:rPr>
          <w:rFonts w:ascii="Verdana" w:hAnsi="Verdana"/>
          <w:sz w:val="20"/>
          <w:szCs w:val="20"/>
          <w:lang w:val="en-US"/>
        </w:rPr>
        <w:t>s</w:t>
      </w:r>
      <w:r w:rsidRPr="00A3402C">
        <w:rPr>
          <w:rFonts w:ascii="Verdana" w:hAnsi="Verdana"/>
          <w:sz w:val="20"/>
          <w:szCs w:val="20"/>
          <w:lang w:val="en-US"/>
        </w:rPr>
        <w:t>'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3402C">
        <w:rPr>
          <w:rFonts w:ascii="Verdana" w:hAnsi="Verdana"/>
          <w:sz w:val="20"/>
          <w:szCs w:val="20"/>
          <w:lang w:val="en-US"/>
        </w:rPr>
        <w:t xml:space="preserve">to 'Devices'; in this way, the list of categories is displayed, and devices can be filtered by </w:t>
      </w:r>
      <w:r>
        <w:rPr>
          <w:rFonts w:ascii="Verdana" w:hAnsi="Verdana"/>
          <w:sz w:val="20"/>
          <w:szCs w:val="20"/>
          <w:lang w:val="en-US"/>
        </w:rPr>
        <w:t>room</w:t>
      </w:r>
      <w:r w:rsidRPr="00A3402C">
        <w:rPr>
          <w:rFonts w:ascii="Verdana" w:hAnsi="Verdana"/>
          <w:sz w:val="20"/>
          <w:szCs w:val="20"/>
          <w:lang w:val="en-US"/>
        </w:rPr>
        <w:t>.</w:t>
      </w:r>
    </w:p>
    <w:p w14:paraId="0F2CE3EB" w14:textId="77777777" w:rsidR="00A3402C" w:rsidRPr="00A3258E" w:rsidRDefault="00A3402C" w:rsidP="00A3402C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48305F00" w14:textId="42417183" w:rsidR="00A3402C" w:rsidRPr="00A3402C" w:rsidRDefault="00A3402C" w:rsidP="00A3402C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8C2913">
        <w:rPr>
          <w:rFonts w:ascii="Verdana" w:hAnsi="Verdana"/>
          <w:b/>
          <w:bCs/>
          <w:sz w:val="20"/>
          <w:szCs w:val="20"/>
          <w:lang w:val="en-US"/>
        </w:rPr>
        <w:t>With its new graphical user interface</w:t>
      </w:r>
      <w:r w:rsidRPr="008C2913">
        <w:rPr>
          <w:rFonts w:ascii="Verdana" w:hAnsi="Verdana"/>
          <w:sz w:val="20"/>
          <w:szCs w:val="20"/>
          <w:lang w:val="en-US"/>
        </w:rPr>
        <w:t>, AVE</w:t>
      </w:r>
      <w:r w:rsidRPr="00A3402C">
        <w:rPr>
          <w:rFonts w:ascii="Verdana" w:hAnsi="Verdana"/>
          <w:sz w:val="20"/>
          <w:szCs w:val="20"/>
          <w:lang w:val="en-US"/>
        </w:rPr>
        <w:t xml:space="preserve"> offers end</w:t>
      </w:r>
      <w:r>
        <w:rPr>
          <w:rFonts w:ascii="Verdana" w:hAnsi="Verdana"/>
          <w:sz w:val="20"/>
          <w:szCs w:val="20"/>
          <w:lang w:val="en-US"/>
        </w:rPr>
        <w:t>-</w:t>
      </w:r>
      <w:r w:rsidRPr="00A3402C">
        <w:rPr>
          <w:rFonts w:ascii="Verdana" w:hAnsi="Verdana"/>
          <w:sz w:val="20"/>
          <w:szCs w:val="20"/>
          <w:lang w:val="en-US"/>
        </w:rPr>
        <w:t xml:space="preserve">users an unprecedented home automation management experience with an intuitive, </w:t>
      </w:r>
      <w:r w:rsidR="003146AB" w:rsidRPr="00A3402C">
        <w:rPr>
          <w:rFonts w:ascii="Verdana" w:hAnsi="Verdana"/>
          <w:sz w:val="20"/>
          <w:szCs w:val="20"/>
          <w:lang w:val="en-US"/>
        </w:rPr>
        <w:t>customizable</w:t>
      </w:r>
      <w:r w:rsidRPr="00A3402C">
        <w:rPr>
          <w:rFonts w:ascii="Verdana" w:hAnsi="Verdana"/>
          <w:sz w:val="20"/>
          <w:szCs w:val="20"/>
          <w:lang w:val="en-US"/>
        </w:rPr>
        <w:t xml:space="preserve"> and highly functional design. </w:t>
      </w:r>
      <w:r w:rsidRPr="008C2913">
        <w:rPr>
          <w:rFonts w:ascii="Verdana" w:hAnsi="Verdana"/>
          <w:b/>
          <w:bCs/>
          <w:sz w:val="20"/>
          <w:szCs w:val="20"/>
          <w:lang w:val="en-US"/>
        </w:rPr>
        <w:t xml:space="preserve">A new </w:t>
      </w:r>
      <w:r w:rsidR="008C2913" w:rsidRPr="008C2913">
        <w:rPr>
          <w:rFonts w:ascii="Verdana" w:hAnsi="Verdana"/>
          <w:b/>
          <w:bCs/>
          <w:sz w:val="20"/>
          <w:szCs w:val="20"/>
          <w:lang w:val="en-US"/>
        </w:rPr>
        <w:t>smart</w:t>
      </w:r>
      <w:r w:rsidRPr="008C2913">
        <w:rPr>
          <w:rFonts w:ascii="Verdana" w:hAnsi="Verdana"/>
          <w:b/>
          <w:bCs/>
          <w:sz w:val="20"/>
          <w:szCs w:val="20"/>
          <w:lang w:val="en-US"/>
        </w:rPr>
        <w:t xml:space="preserve"> dimension for the home.</w:t>
      </w:r>
    </w:p>
    <w:p w14:paraId="707F30E9" w14:textId="77777777" w:rsidR="00D00998" w:rsidRPr="00A3402C" w:rsidRDefault="00D00998" w:rsidP="00A3402C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0AF29ED8" w14:textId="5A844019" w:rsidR="00A3402C" w:rsidRDefault="00A3402C" w:rsidP="00A3402C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1E9BD6D3" w14:textId="77777777" w:rsidR="00D00998" w:rsidRPr="00A3402C" w:rsidRDefault="00D00998" w:rsidP="00A3402C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170C18A1" w14:textId="772D307E" w:rsidR="00D512F1" w:rsidRPr="00D00998" w:rsidRDefault="00A3402C" w:rsidP="00D00998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D00998">
        <w:rPr>
          <w:rFonts w:ascii="Verdana" w:hAnsi="Verdana"/>
          <w:sz w:val="20"/>
          <w:szCs w:val="20"/>
          <w:lang w:val="en-US"/>
        </w:rPr>
        <w:t>Rezzato</w:t>
      </w:r>
      <w:proofErr w:type="spellEnd"/>
      <w:r w:rsidRPr="00D00998">
        <w:rPr>
          <w:rFonts w:ascii="Verdana" w:hAnsi="Verdana"/>
          <w:sz w:val="20"/>
          <w:szCs w:val="20"/>
          <w:lang w:val="en-US"/>
        </w:rPr>
        <w:t xml:space="preserve">, </w:t>
      </w:r>
      <w:r w:rsidR="00530E55" w:rsidRPr="00D00998">
        <w:rPr>
          <w:rFonts w:ascii="Verdana" w:hAnsi="Verdana"/>
          <w:sz w:val="20"/>
          <w:szCs w:val="20"/>
          <w:lang w:val="en-US"/>
        </w:rPr>
        <w:t>Se</w:t>
      </w:r>
      <w:r w:rsidR="00361F38" w:rsidRPr="00D00998">
        <w:rPr>
          <w:rFonts w:ascii="Verdana" w:hAnsi="Verdana"/>
          <w:sz w:val="20"/>
          <w:szCs w:val="20"/>
          <w:lang w:val="en-US"/>
        </w:rPr>
        <w:t>p</w:t>
      </w:r>
      <w:r w:rsidR="00530E55" w:rsidRPr="00D00998">
        <w:rPr>
          <w:rFonts w:ascii="Verdana" w:hAnsi="Verdana"/>
          <w:sz w:val="20"/>
          <w:szCs w:val="20"/>
          <w:lang w:val="en-US"/>
        </w:rPr>
        <w:t>tember</w:t>
      </w:r>
      <w:r w:rsidRPr="00D00998">
        <w:rPr>
          <w:rFonts w:ascii="Verdana" w:hAnsi="Verdana"/>
          <w:sz w:val="20"/>
          <w:szCs w:val="20"/>
          <w:lang w:val="en-US"/>
        </w:rPr>
        <w:t xml:space="preserve"> </w:t>
      </w:r>
      <w:r w:rsidR="00530E55" w:rsidRPr="00D00998">
        <w:rPr>
          <w:rFonts w:ascii="Verdana" w:hAnsi="Verdana"/>
          <w:sz w:val="20"/>
          <w:szCs w:val="20"/>
          <w:lang w:val="en-US"/>
        </w:rPr>
        <w:t>16</w:t>
      </w:r>
      <w:r w:rsidRPr="00D00998">
        <w:rPr>
          <w:rFonts w:ascii="Verdana" w:hAnsi="Verdana"/>
          <w:sz w:val="20"/>
          <w:szCs w:val="20"/>
          <w:lang w:val="en-US"/>
        </w:rPr>
        <w:t>, 2024</w:t>
      </w:r>
    </w:p>
    <w:p w14:paraId="2F6A53C1" w14:textId="77777777" w:rsidR="00D512F1" w:rsidRPr="00D00998" w:rsidRDefault="00D512F1" w:rsidP="00D512F1">
      <w:pPr>
        <w:rPr>
          <w:rFonts w:ascii="Verdana" w:hAnsi="Verdana"/>
          <w:b/>
          <w:sz w:val="20"/>
          <w:szCs w:val="20"/>
          <w:lang w:val="en-US"/>
        </w:rPr>
      </w:pPr>
    </w:p>
    <w:p w14:paraId="1D1BCF0F" w14:textId="77777777" w:rsidR="00D512F1" w:rsidRPr="00D00998" w:rsidRDefault="00D512F1" w:rsidP="00D512F1">
      <w:pPr>
        <w:rPr>
          <w:rFonts w:ascii="Verdana" w:hAnsi="Verdana"/>
          <w:b/>
          <w:sz w:val="20"/>
          <w:szCs w:val="20"/>
          <w:lang w:val="en-US"/>
        </w:rPr>
      </w:pPr>
    </w:p>
    <w:p w14:paraId="0E55D480" w14:textId="0581D282" w:rsidR="00AF6B88" w:rsidRPr="00D00998" w:rsidRDefault="00D512F1" w:rsidP="00A3402C">
      <w:pPr>
        <w:jc w:val="center"/>
        <w:rPr>
          <w:rFonts w:ascii="Verdana" w:hAnsi="Verdana"/>
          <w:b/>
          <w:i/>
          <w:iCs/>
          <w:sz w:val="20"/>
          <w:szCs w:val="20"/>
          <w:lang w:val="en-US"/>
        </w:rPr>
      </w:pPr>
      <w:r w:rsidRPr="00D00998">
        <w:rPr>
          <w:rFonts w:ascii="Verdana" w:hAnsi="Verdana"/>
          <w:b/>
          <w:sz w:val="20"/>
          <w:szCs w:val="20"/>
          <w:lang w:val="en-US"/>
        </w:rPr>
        <w:t>www.ave.it</w:t>
      </w:r>
    </w:p>
    <w:sectPr w:rsidR="00AF6B88" w:rsidRPr="00D0099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A9BDF" w14:textId="77777777" w:rsidR="0091417C" w:rsidRDefault="0091417C" w:rsidP="00BD1C27">
      <w:r>
        <w:separator/>
      </w:r>
    </w:p>
  </w:endnote>
  <w:endnote w:type="continuationSeparator" w:id="0">
    <w:p w14:paraId="4EDC0C46" w14:textId="77777777" w:rsidR="0091417C" w:rsidRDefault="0091417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6751E66A" w:rsidR="003E7123" w:rsidRPr="00A34F12" w:rsidRDefault="00A34F12" w:rsidP="00A34F12">
    <w:pPr>
      <w:pStyle w:val="Pidipagina"/>
      <w:jc w:val="center"/>
      <w:rPr>
        <w:lang w:val="en-US"/>
      </w:rPr>
    </w:pPr>
    <w:r w:rsidRPr="00A34F12">
      <w:rPr>
        <w:rFonts w:ascii="Verdana" w:eastAsia="Times New Roman" w:hAnsi="Verdana" w:cs="Times New Roman"/>
        <w:i/>
        <w:iCs/>
        <w:color w:val="7F7F7F" w:themeColor="text1" w:themeTint="80"/>
        <w:sz w:val="18"/>
        <w:szCs w:val="18"/>
        <w:lang w:val="en-US"/>
      </w:rPr>
      <w:t>The new GUI is available for new installations; for existing systems, contact your local installer or technical support center to verify compatibility of the installed devices.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68783" w14:textId="77777777" w:rsidR="0091417C" w:rsidRDefault="0091417C" w:rsidP="00BD1C27">
      <w:r>
        <w:separator/>
      </w:r>
    </w:p>
  </w:footnote>
  <w:footnote w:type="continuationSeparator" w:id="0">
    <w:p w14:paraId="3405E618" w14:textId="77777777" w:rsidR="0091417C" w:rsidRDefault="0091417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85470"/>
    <w:multiLevelType w:val="hybridMultilevel"/>
    <w:tmpl w:val="41F8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E273E"/>
    <w:multiLevelType w:val="hybridMultilevel"/>
    <w:tmpl w:val="347CCC3C"/>
    <w:lvl w:ilvl="0" w:tplc="AEE61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9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54595"/>
    <w:multiLevelType w:val="hybridMultilevel"/>
    <w:tmpl w:val="66986A3A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3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39"/>
  </w:num>
  <w:num w:numId="4">
    <w:abstractNumId w:val="23"/>
  </w:num>
  <w:num w:numId="5">
    <w:abstractNumId w:val="41"/>
  </w:num>
  <w:num w:numId="6">
    <w:abstractNumId w:val="36"/>
  </w:num>
  <w:num w:numId="7">
    <w:abstractNumId w:val="38"/>
  </w:num>
  <w:num w:numId="8">
    <w:abstractNumId w:val="29"/>
  </w:num>
  <w:num w:numId="9">
    <w:abstractNumId w:val="2"/>
  </w:num>
  <w:num w:numId="10">
    <w:abstractNumId w:val="22"/>
  </w:num>
  <w:num w:numId="11">
    <w:abstractNumId w:val="37"/>
  </w:num>
  <w:num w:numId="12">
    <w:abstractNumId w:val="17"/>
  </w:num>
  <w:num w:numId="13">
    <w:abstractNumId w:val="44"/>
  </w:num>
  <w:num w:numId="14">
    <w:abstractNumId w:val="18"/>
  </w:num>
  <w:num w:numId="15">
    <w:abstractNumId w:val="8"/>
  </w:num>
  <w:num w:numId="16">
    <w:abstractNumId w:val="43"/>
  </w:num>
  <w:num w:numId="17">
    <w:abstractNumId w:val="30"/>
  </w:num>
  <w:num w:numId="18">
    <w:abstractNumId w:val="9"/>
  </w:num>
  <w:num w:numId="19">
    <w:abstractNumId w:val="4"/>
  </w:num>
  <w:num w:numId="20">
    <w:abstractNumId w:val="19"/>
  </w:num>
  <w:num w:numId="21">
    <w:abstractNumId w:val="28"/>
  </w:num>
  <w:num w:numId="22">
    <w:abstractNumId w:val="35"/>
  </w:num>
  <w:num w:numId="23">
    <w:abstractNumId w:val="26"/>
  </w:num>
  <w:num w:numId="24">
    <w:abstractNumId w:val="15"/>
  </w:num>
  <w:num w:numId="25">
    <w:abstractNumId w:val="25"/>
  </w:num>
  <w:num w:numId="26">
    <w:abstractNumId w:val="10"/>
  </w:num>
  <w:num w:numId="27">
    <w:abstractNumId w:val="1"/>
  </w:num>
  <w:num w:numId="28">
    <w:abstractNumId w:val="7"/>
  </w:num>
  <w:num w:numId="29">
    <w:abstractNumId w:val="33"/>
  </w:num>
  <w:num w:numId="30">
    <w:abstractNumId w:val="21"/>
  </w:num>
  <w:num w:numId="31">
    <w:abstractNumId w:val="20"/>
  </w:num>
  <w:num w:numId="32">
    <w:abstractNumId w:val="31"/>
  </w:num>
  <w:num w:numId="33">
    <w:abstractNumId w:val="12"/>
  </w:num>
  <w:num w:numId="34">
    <w:abstractNumId w:val="14"/>
  </w:num>
  <w:num w:numId="35">
    <w:abstractNumId w:val="0"/>
  </w:num>
  <w:num w:numId="36">
    <w:abstractNumId w:val="3"/>
  </w:num>
  <w:num w:numId="37">
    <w:abstractNumId w:val="11"/>
  </w:num>
  <w:num w:numId="38">
    <w:abstractNumId w:val="32"/>
  </w:num>
  <w:num w:numId="39">
    <w:abstractNumId w:val="16"/>
  </w:num>
  <w:num w:numId="40">
    <w:abstractNumId w:val="40"/>
  </w:num>
  <w:num w:numId="41">
    <w:abstractNumId w:val="6"/>
  </w:num>
  <w:num w:numId="42">
    <w:abstractNumId w:val="24"/>
  </w:num>
  <w:num w:numId="43">
    <w:abstractNumId w:val="42"/>
  </w:num>
  <w:num w:numId="44">
    <w:abstractNumId w:val="5"/>
  </w:num>
  <w:num w:numId="45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5DE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A1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46AB"/>
    <w:rsid w:val="0031550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606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F38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3890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0E55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C10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AEC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5B47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913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17C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3D20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58E"/>
    <w:rsid w:val="00A32FC8"/>
    <w:rsid w:val="00A33BA3"/>
    <w:rsid w:val="00A3402C"/>
    <w:rsid w:val="00A34F12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9D5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535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684D"/>
    <w:rsid w:val="00BA70DB"/>
    <w:rsid w:val="00BA76E5"/>
    <w:rsid w:val="00BA799C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43E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0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5ECF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1E6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0998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375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2F1"/>
    <w:rsid w:val="00D51FF9"/>
    <w:rsid w:val="00D52889"/>
    <w:rsid w:val="00D52CD0"/>
    <w:rsid w:val="00D5353C"/>
    <w:rsid w:val="00D536AC"/>
    <w:rsid w:val="00D54081"/>
    <w:rsid w:val="00D5464D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45F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A08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2CDA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57C58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18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2024-09-13T12:03:00Z</dcterms:created>
  <dcterms:modified xsi:type="dcterms:W3CDTF">2024-09-13T12:03:00Z</dcterms:modified>
  <cp:category/>
</cp:coreProperties>
</file>