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830D" w14:textId="77777777" w:rsidR="00572EF3" w:rsidRDefault="00572EF3" w:rsidP="00D512F1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572EF3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Nuova interfaccia user friendly </w:t>
      </w:r>
    </w:p>
    <w:p w14:paraId="6BA93D65" w14:textId="6DEE7578" w:rsidR="00D512F1" w:rsidRDefault="00572EF3" w:rsidP="00D512F1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572EF3">
        <w:rPr>
          <w:rFonts w:ascii="Verdana" w:eastAsiaTheme="minorHAnsi" w:hAnsi="Verdana" w:cstheme="minorBidi"/>
          <w:b/>
          <w:sz w:val="28"/>
          <w:szCs w:val="28"/>
          <w:lang w:eastAsia="en-US"/>
        </w:rPr>
        <w:t>per la gestione della Smart Home</w:t>
      </w:r>
    </w:p>
    <w:p w14:paraId="30CF6578" w14:textId="77777777" w:rsidR="00572EF3" w:rsidRPr="004A6F8F" w:rsidRDefault="00572EF3" w:rsidP="00D512F1">
      <w:pPr>
        <w:jc w:val="center"/>
        <w:rPr>
          <w:rFonts w:ascii="Verdana" w:hAnsi="Verdana"/>
          <w:b/>
          <w:sz w:val="20"/>
          <w:szCs w:val="20"/>
        </w:rPr>
      </w:pPr>
    </w:p>
    <w:p w14:paraId="56A52DEC" w14:textId="77777777" w:rsidR="00D512F1" w:rsidRDefault="00D512F1" w:rsidP="00D512F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Con design unificato per touch screen e app di supervisione, </w:t>
      </w:r>
    </w:p>
    <w:p w14:paraId="19DF95AC" w14:textId="197E1B32" w:rsidR="00D512F1" w:rsidRPr="00576C2C" w:rsidRDefault="00D512F1" w:rsidP="00D512F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estremamente </w:t>
      </w:r>
      <w:r w:rsidR="005E658E">
        <w:rPr>
          <w:rFonts w:ascii="Verdana" w:hAnsi="Verdana"/>
          <w:b/>
          <w:bCs/>
          <w:sz w:val="22"/>
          <w:szCs w:val="22"/>
        </w:rPr>
        <w:t>user friendly</w:t>
      </w:r>
      <w:r>
        <w:rPr>
          <w:rFonts w:ascii="Verdana" w:hAnsi="Verdana"/>
          <w:b/>
          <w:bCs/>
          <w:sz w:val="22"/>
          <w:szCs w:val="22"/>
        </w:rPr>
        <w:t xml:space="preserve"> e personalizzabile.</w:t>
      </w:r>
    </w:p>
    <w:p w14:paraId="317DA048" w14:textId="77777777" w:rsidR="00D512F1" w:rsidRPr="00576C2C" w:rsidRDefault="00D512F1" w:rsidP="00D512F1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3B7AB7DC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9A48C9">
        <w:rPr>
          <w:rFonts w:ascii="Verdana" w:hAnsi="Verdana"/>
          <w:b/>
          <w:bCs/>
          <w:sz w:val="20"/>
          <w:szCs w:val="20"/>
        </w:rPr>
        <w:t xml:space="preserve">Si apre una nuova era per la domotica AVE </w:t>
      </w:r>
      <w:r w:rsidRPr="009A48C9">
        <w:rPr>
          <w:rFonts w:ascii="Verdana" w:hAnsi="Verdana"/>
          <w:sz w:val="20"/>
          <w:szCs w:val="20"/>
        </w:rPr>
        <w:t>che introduce un</w:t>
      </w:r>
      <w:r>
        <w:rPr>
          <w:rFonts w:ascii="Verdana" w:hAnsi="Verdana"/>
          <w:sz w:val="20"/>
          <w:szCs w:val="20"/>
        </w:rPr>
        <w:t>’</w:t>
      </w:r>
      <w:r w:rsidRPr="00FC005E">
        <w:rPr>
          <w:rFonts w:ascii="Verdana" w:hAnsi="Verdana"/>
          <w:b/>
          <w:bCs/>
          <w:sz w:val="20"/>
          <w:szCs w:val="20"/>
        </w:rPr>
        <w:t>interfaccia grafica</w:t>
      </w:r>
      <w:r>
        <w:rPr>
          <w:rFonts w:ascii="Verdana" w:hAnsi="Verdana"/>
          <w:sz w:val="20"/>
          <w:szCs w:val="20"/>
        </w:rPr>
        <w:t xml:space="preserve"> </w:t>
      </w:r>
      <w:r w:rsidRPr="00B55D8D">
        <w:rPr>
          <w:rFonts w:ascii="Verdana" w:hAnsi="Verdana"/>
          <w:b/>
          <w:bCs/>
          <w:sz w:val="20"/>
          <w:szCs w:val="20"/>
        </w:rPr>
        <w:t>completamente ridisegnata</w:t>
      </w:r>
      <w:r>
        <w:rPr>
          <w:rFonts w:ascii="Verdana" w:hAnsi="Verdana"/>
          <w:sz w:val="20"/>
          <w:szCs w:val="20"/>
        </w:rPr>
        <w:t xml:space="preserve"> per adattarsi alle esigenze delle persone e </w:t>
      </w:r>
      <w:r w:rsidRPr="00FC005E">
        <w:rPr>
          <w:rFonts w:ascii="Verdana" w:hAnsi="Verdana"/>
          <w:sz w:val="20"/>
          <w:szCs w:val="20"/>
        </w:rPr>
        <w:t xml:space="preserve">gestire al meglio tutte le funzionalità </w:t>
      </w:r>
      <w:r>
        <w:rPr>
          <w:rFonts w:ascii="Verdana" w:hAnsi="Verdana"/>
          <w:sz w:val="20"/>
          <w:szCs w:val="20"/>
        </w:rPr>
        <w:t>dei sistemi</w:t>
      </w:r>
      <w:r w:rsidRPr="00FC00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 </w:t>
      </w:r>
      <w:r w:rsidRPr="00D512F1">
        <w:rPr>
          <w:rFonts w:ascii="Verdana" w:hAnsi="Verdana"/>
          <w:sz w:val="20"/>
          <w:szCs w:val="20"/>
        </w:rPr>
        <w:t>AVE per gli edifici intelligenti.</w:t>
      </w:r>
    </w:p>
    <w:p w14:paraId="6DEC3442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99DB0CE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nuova GUI (</w:t>
      </w:r>
      <w:r w:rsidRPr="00D5464D">
        <w:rPr>
          <w:rFonts w:ascii="Verdana" w:hAnsi="Verdana"/>
          <w:sz w:val="20"/>
          <w:szCs w:val="20"/>
        </w:rPr>
        <w:t>graphical user interface</w:t>
      </w:r>
      <w:r>
        <w:rPr>
          <w:rFonts w:ascii="Verdana" w:hAnsi="Verdana"/>
          <w:sz w:val="20"/>
          <w:szCs w:val="20"/>
        </w:rPr>
        <w:t xml:space="preserve">) è stata messa a punto dopo un’attenta analisi dei bisogni dei clienti finali, in modo da rendere </w:t>
      </w:r>
      <w:r w:rsidRPr="00FC005E">
        <w:rPr>
          <w:rFonts w:ascii="Verdana" w:hAnsi="Verdana"/>
          <w:b/>
          <w:bCs/>
          <w:sz w:val="20"/>
          <w:szCs w:val="20"/>
        </w:rPr>
        <w:t>user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C005E">
        <w:rPr>
          <w:rFonts w:ascii="Verdana" w:hAnsi="Verdana"/>
          <w:b/>
          <w:bCs/>
          <w:sz w:val="20"/>
          <w:szCs w:val="20"/>
        </w:rPr>
        <w:t>friendly l’interazione con i sistemi domotici AVE</w:t>
      </w:r>
      <w:r>
        <w:rPr>
          <w:rFonts w:ascii="Verdana" w:hAnsi="Verdana"/>
          <w:sz w:val="20"/>
          <w:szCs w:val="20"/>
        </w:rPr>
        <w:t xml:space="preserve">, realizzando un’interfaccia di gestione più smart ed intuitiva. È così nata </w:t>
      </w:r>
      <w:r w:rsidRPr="00FC005E">
        <w:rPr>
          <w:rFonts w:ascii="Verdana" w:hAnsi="Verdana"/>
          <w:b/>
          <w:bCs/>
          <w:sz w:val="20"/>
          <w:szCs w:val="20"/>
        </w:rPr>
        <w:t xml:space="preserve">un’interfaccia unificata sia </w:t>
      </w:r>
      <w:r w:rsidRPr="00D512F1">
        <w:rPr>
          <w:rFonts w:ascii="Verdana" w:hAnsi="Verdana"/>
          <w:b/>
          <w:bCs/>
          <w:sz w:val="20"/>
          <w:szCs w:val="20"/>
        </w:rPr>
        <w:t>per i touch screen sia per le app</w:t>
      </w:r>
      <w:r w:rsidRPr="00D512F1">
        <w:rPr>
          <w:rFonts w:ascii="Verdana" w:hAnsi="Verdana"/>
          <w:sz w:val="20"/>
          <w:szCs w:val="20"/>
        </w:rPr>
        <w:t xml:space="preserve">, disponibili sulle principali piattaforme, in grado di rispondere alle necessità di usabilità </w:t>
      </w:r>
      <w:r w:rsidRPr="00FC005E">
        <w:rPr>
          <w:rFonts w:ascii="Verdana" w:hAnsi="Verdana"/>
          <w:sz w:val="20"/>
          <w:szCs w:val="20"/>
        </w:rPr>
        <w:t>e personalizzazione.</w:t>
      </w:r>
    </w:p>
    <w:p w14:paraId="519486CE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A0480F9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FC005E">
        <w:rPr>
          <w:rFonts w:ascii="Verdana" w:hAnsi="Verdana"/>
          <w:sz w:val="20"/>
          <w:szCs w:val="20"/>
        </w:rPr>
        <w:t xml:space="preserve">Partendo </w:t>
      </w:r>
      <w:r w:rsidRPr="00D512F1">
        <w:rPr>
          <w:rFonts w:ascii="Verdana" w:hAnsi="Verdana"/>
          <w:sz w:val="20"/>
          <w:szCs w:val="20"/>
        </w:rPr>
        <w:t>dall’</w:t>
      </w:r>
      <w:r w:rsidRPr="00D512F1">
        <w:rPr>
          <w:rFonts w:ascii="Verdana" w:hAnsi="Verdana"/>
          <w:b/>
          <w:bCs/>
          <w:sz w:val="20"/>
          <w:szCs w:val="20"/>
        </w:rPr>
        <w:t>applicazione Ave Cloud</w:t>
      </w:r>
      <w:r w:rsidRPr="00D512F1">
        <w:rPr>
          <w:rFonts w:ascii="Verdana" w:hAnsi="Verdana"/>
          <w:sz w:val="20"/>
          <w:szCs w:val="20"/>
        </w:rPr>
        <w:t>: l'ambiente è stato riprogettato per integrarsi perfettamente con la grafica dei sistemi intelligenti che gestiscono l’edificio, utilizzando</w:t>
      </w:r>
      <w:r w:rsidRPr="00FC005E">
        <w:rPr>
          <w:rFonts w:ascii="Verdana" w:hAnsi="Verdana"/>
          <w:sz w:val="20"/>
          <w:szCs w:val="20"/>
        </w:rPr>
        <w:t xml:space="preserve"> lo stesso sfondo e lo stesso linguaggio per icone, testi ed elementi grafici, garantendo una transizione fluida e senza interruzioni nell’accesso al proprio impianto.</w:t>
      </w:r>
    </w:p>
    <w:p w14:paraId="29D4BF21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1B51354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E82CDA">
        <w:rPr>
          <w:rFonts w:ascii="Verdana" w:hAnsi="Verdana"/>
          <w:b/>
          <w:bCs/>
          <w:sz w:val="20"/>
          <w:szCs w:val="20"/>
        </w:rPr>
        <w:t>La nuova interfaccia è basata su</w:t>
      </w:r>
      <w:r w:rsidRPr="001D22B5">
        <w:rPr>
          <w:rFonts w:ascii="Verdana" w:hAnsi="Verdana"/>
          <w:sz w:val="20"/>
          <w:szCs w:val="20"/>
        </w:rPr>
        <w:t xml:space="preserve"> </w:t>
      </w:r>
      <w:r w:rsidRPr="001D22B5">
        <w:rPr>
          <w:rFonts w:ascii="Verdana" w:hAnsi="Verdana"/>
          <w:b/>
          <w:bCs/>
          <w:sz w:val="20"/>
          <w:szCs w:val="20"/>
        </w:rPr>
        <w:t>diversi</w:t>
      </w:r>
      <w:r w:rsidRPr="00FC005E">
        <w:rPr>
          <w:rFonts w:ascii="Verdana" w:hAnsi="Verdana"/>
          <w:b/>
          <w:bCs/>
          <w:sz w:val="20"/>
          <w:szCs w:val="20"/>
        </w:rPr>
        <w:t xml:space="preserve"> livelli di interazione</w:t>
      </w:r>
      <w:r w:rsidRPr="00FC005E">
        <w:rPr>
          <w:rFonts w:ascii="Verdana" w:hAnsi="Verdana"/>
          <w:sz w:val="20"/>
          <w:szCs w:val="20"/>
        </w:rPr>
        <w:t xml:space="preserve"> e sulla frequenza delle azioni ricorrenti. Al primo livello,</w:t>
      </w:r>
      <w:r w:rsidRPr="001D22B5">
        <w:rPr>
          <w:rFonts w:ascii="Verdana" w:hAnsi="Verdana"/>
          <w:sz w:val="20"/>
          <w:szCs w:val="20"/>
        </w:rPr>
        <w:t xml:space="preserve"> in home page,</w:t>
      </w:r>
      <w:r w:rsidRPr="00FC005E">
        <w:rPr>
          <w:rFonts w:ascii="Verdana" w:hAnsi="Verdana"/>
          <w:sz w:val="20"/>
          <w:szCs w:val="20"/>
        </w:rPr>
        <w:t xml:space="preserve"> l’utente trova una panoramica generale dell’impianto e le azioni più frequenti. Da qui, è possibile accedere al secondo livello per il controllo dei dispositivi di un ambiente o di una categoria (ad esempio, tutte le luci). Al terzo livello si trovano le impostazioni e le regolazioni specifiche.</w:t>
      </w:r>
      <w:r>
        <w:rPr>
          <w:rFonts w:ascii="Verdana" w:hAnsi="Verdana"/>
          <w:sz w:val="20"/>
          <w:szCs w:val="20"/>
        </w:rPr>
        <w:t xml:space="preserve"> </w:t>
      </w:r>
      <w:r w:rsidRPr="00FC005E">
        <w:rPr>
          <w:rFonts w:ascii="Verdana" w:hAnsi="Verdana"/>
          <w:sz w:val="20"/>
          <w:szCs w:val="20"/>
        </w:rPr>
        <w:t xml:space="preserve">Inoltre, </w:t>
      </w:r>
      <w:r w:rsidRPr="00FC005E">
        <w:rPr>
          <w:rFonts w:ascii="Verdana" w:hAnsi="Verdana"/>
          <w:b/>
          <w:bCs/>
          <w:sz w:val="20"/>
          <w:szCs w:val="20"/>
        </w:rPr>
        <w:t>popup interattivi</w:t>
      </w:r>
      <w:r w:rsidRPr="00FC005E">
        <w:rPr>
          <w:rFonts w:ascii="Verdana" w:hAnsi="Verdana"/>
          <w:sz w:val="20"/>
          <w:szCs w:val="20"/>
        </w:rPr>
        <w:t xml:space="preserve"> facilitano ulteriormente la gestione della casa, riducendo sensibilmente la possibilità di errori e migliorando la comprensione dei comandi.</w:t>
      </w:r>
    </w:p>
    <w:p w14:paraId="7AB35C26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DE30774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9A48C9">
        <w:rPr>
          <w:rFonts w:ascii="Verdana" w:hAnsi="Verdana"/>
          <w:b/>
          <w:bCs/>
          <w:sz w:val="20"/>
          <w:szCs w:val="20"/>
        </w:rPr>
        <w:t>La nuova GUI</w:t>
      </w:r>
      <w:r w:rsidRPr="001D22B5">
        <w:rPr>
          <w:rFonts w:ascii="Verdana" w:hAnsi="Verdana"/>
          <w:sz w:val="20"/>
          <w:szCs w:val="20"/>
        </w:rPr>
        <w:t xml:space="preserve"> </w:t>
      </w:r>
      <w:r w:rsidRPr="00E82CDA">
        <w:rPr>
          <w:rFonts w:ascii="Verdana" w:hAnsi="Verdana"/>
          <w:b/>
          <w:bCs/>
          <w:sz w:val="20"/>
          <w:szCs w:val="20"/>
        </w:rPr>
        <w:t xml:space="preserve">della domotica AVE </w:t>
      </w:r>
      <w:r w:rsidRPr="001D22B5">
        <w:rPr>
          <w:rFonts w:ascii="Verdana" w:hAnsi="Verdana"/>
          <w:sz w:val="20"/>
          <w:szCs w:val="20"/>
        </w:rPr>
        <w:t xml:space="preserve">è stata progettata per </w:t>
      </w:r>
      <w:r>
        <w:rPr>
          <w:rFonts w:ascii="Verdana" w:hAnsi="Verdana"/>
          <w:sz w:val="20"/>
          <w:szCs w:val="20"/>
        </w:rPr>
        <w:t>garantire la</w:t>
      </w:r>
      <w:r w:rsidRPr="001D22B5">
        <w:rPr>
          <w:rFonts w:ascii="Verdana" w:hAnsi="Verdana"/>
          <w:sz w:val="20"/>
          <w:szCs w:val="20"/>
        </w:rPr>
        <w:t xml:space="preserve"> massima usabilità e declinata in </w:t>
      </w:r>
      <w:r w:rsidRPr="001D22B5">
        <w:rPr>
          <w:rFonts w:ascii="Verdana" w:hAnsi="Verdana"/>
          <w:b/>
          <w:bCs/>
          <w:sz w:val="20"/>
          <w:szCs w:val="20"/>
        </w:rPr>
        <w:t>tre temi principali</w:t>
      </w:r>
      <w:r w:rsidRPr="001D22B5">
        <w:rPr>
          <w:rFonts w:ascii="Verdana" w:hAnsi="Verdana"/>
          <w:sz w:val="20"/>
          <w:szCs w:val="20"/>
        </w:rPr>
        <w:t>: LIGHT, TEAL e DARK. Ogni tema prevede anche una variante “minimal”, priva delle immagini rappresentative degli ambienti, per chi preferis</w:t>
      </w:r>
      <w:r>
        <w:rPr>
          <w:rFonts w:ascii="Verdana" w:hAnsi="Verdana"/>
          <w:sz w:val="20"/>
          <w:szCs w:val="20"/>
        </w:rPr>
        <w:t>s</w:t>
      </w:r>
      <w:r w:rsidRPr="001D22B5">
        <w:rPr>
          <w:rFonts w:ascii="Verdana" w:hAnsi="Verdana"/>
          <w:sz w:val="20"/>
          <w:szCs w:val="20"/>
        </w:rPr>
        <w:t xml:space="preserve">e una visualizzazione più essenziale. Dalla schermata home, è possibile modificare il tipo di visualizzazione e passare da “ambienti” a “dispositivi”; </w:t>
      </w:r>
      <w:r>
        <w:rPr>
          <w:rFonts w:ascii="Verdana" w:hAnsi="Verdana"/>
          <w:sz w:val="20"/>
          <w:szCs w:val="20"/>
        </w:rPr>
        <w:t>i</w:t>
      </w:r>
      <w:r w:rsidRPr="001D22B5">
        <w:rPr>
          <w:rFonts w:ascii="Verdana" w:hAnsi="Verdana"/>
          <w:sz w:val="20"/>
          <w:szCs w:val="20"/>
        </w:rPr>
        <w:t>n questo modo viene mostrato l’elenco delle categorie permettendo di filtrare i dispositivi per ambiente.</w:t>
      </w:r>
    </w:p>
    <w:p w14:paraId="19A1CB7A" w14:textId="77777777" w:rsidR="00D512F1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F07D518" w14:textId="77777777" w:rsidR="00D512F1" w:rsidRPr="001D22B5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1D22B5">
        <w:rPr>
          <w:rFonts w:ascii="Verdana" w:hAnsi="Verdana"/>
          <w:sz w:val="20"/>
          <w:szCs w:val="20"/>
        </w:rPr>
        <w:t xml:space="preserve">Con </w:t>
      </w:r>
      <w:r>
        <w:rPr>
          <w:rFonts w:ascii="Verdana" w:hAnsi="Verdana"/>
          <w:sz w:val="20"/>
          <w:szCs w:val="20"/>
        </w:rPr>
        <w:t>la</w:t>
      </w:r>
      <w:r w:rsidRPr="001D22B5">
        <w:rPr>
          <w:rFonts w:ascii="Verdana" w:hAnsi="Verdana"/>
          <w:sz w:val="20"/>
          <w:szCs w:val="20"/>
        </w:rPr>
        <w:t xml:space="preserve"> </w:t>
      </w:r>
      <w:r w:rsidRPr="001D22B5">
        <w:rPr>
          <w:rFonts w:ascii="Verdana" w:hAnsi="Verdana"/>
          <w:b/>
          <w:bCs/>
          <w:sz w:val="20"/>
          <w:szCs w:val="20"/>
        </w:rPr>
        <w:t>nuova interfaccia grafica AVE</w:t>
      </w:r>
      <w:r w:rsidRPr="001D22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offre</w:t>
      </w:r>
      <w:r w:rsidRPr="001D22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agli utenti</w:t>
      </w:r>
      <w:r w:rsidRPr="001D22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finali</w:t>
      </w:r>
      <w:r w:rsidRPr="001D22B5">
        <w:rPr>
          <w:rFonts w:ascii="Verdana" w:hAnsi="Verdana"/>
          <w:sz w:val="20"/>
          <w:szCs w:val="20"/>
        </w:rPr>
        <w:t xml:space="preserve"> un’esperienza di gestione degli impianti domotici senza precedenti, caratterizzata da un design intuitivo, personalizzabile e altamente funzionale</w:t>
      </w:r>
      <w:r>
        <w:rPr>
          <w:rFonts w:ascii="Verdana" w:hAnsi="Verdana"/>
          <w:sz w:val="20"/>
          <w:szCs w:val="20"/>
        </w:rPr>
        <w:t xml:space="preserve">. </w:t>
      </w:r>
      <w:r w:rsidRPr="00B55D8D">
        <w:rPr>
          <w:rFonts w:ascii="Verdana" w:hAnsi="Verdana"/>
          <w:b/>
          <w:bCs/>
          <w:sz w:val="20"/>
          <w:szCs w:val="20"/>
        </w:rPr>
        <w:t>Una nuova dimensione smart per la casa</w:t>
      </w:r>
      <w:r>
        <w:rPr>
          <w:rFonts w:ascii="Verdana" w:hAnsi="Verdana"/>
          <w:sz w:val="20"/>
          <w:szCs w:val="20"/>
        </w:rPr>
        <w:t>.</w:t>
      </w:r>
    </w:p>
    <w:p w14:paraId="1A86E864" w14:textId="77777777" w:rsidR="00D512F1" w:rsidRPr="001D22B5" w:rsidRDefault="00D512F1" w:rsidP="00D512F1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48E02BE" w14:textId="77777777" w:rsidR="00D512F1" w:rsidRDefault="00D512F1" w:rsidP="00D512F1">
      <w:pPr>
        <w:jc w:val="both"/>
        <w:rPr>
          <w:rFonts w:ascii="Verdana" w:hAnsi="Verdana"/>
          <w:sz w:val="20"/>
          <w:szCs w:val="20"/>
        </w:rPr>
      </w:pPr>
    </w:p>
    <w:p w14:paraId="461997A7" w14:textId="77777777" w:rsidR="00D512F1" w:rsidRPr="004D0B3F" w:rsidRDefault="00D512F1" w:rsidP="00D512F1">
      <w:pPr>
        <w:jc w:val="both"/>
        <w:rPr>
          <w:rFonts w:ascii="Verdana" w:hAnsi="Verdana"/>
          <w:sz w:val="20"/>
          <w:szCs w:val="20"/>
        </w:rPr>
      </w:pPr>
    </w:p>
    <w:p w14:paraId="5EDBC03A" w14:textId="5F3FED18" w:rsidR="00D512F1" w:rsidRPr="009A48C9" w:rsidRDefault="00D512F1" w:rsidP="00D512F1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FC365D">
        <w:rPr>
          <w:rFonts w:ascii="Verdana" w:hAnsi="Verdana"/>
          <w:bCs/>
          <w:sz w:val="20"/>
          <w:szCs w:val="20"/>
        </w:rPr>
        <w:t>16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FC365D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4</w:t>
      </w:r>
    </w:p>
    <w:p w14:paraId="2F6A53C1" w14:textId="77777777" w:rsidR="00D512F1" w:rsidRDefault="00D512F1" w:rsidP="00D512F1">
      <w:pPr>
        <w:rPr>
          <w:rFonts w:ascii="Verdana" w:hAnsi="Verdana"/>
          <w:b/>
          <w:sz w:val="20"/>
          <w:szCs w:val="20"/>
        </w:rPr>
      </w:pPr>
    </w:p>
    <w:p w14:paraId="1D1BCF0F" w14:textId="77777777" w:rsidR="00D512F1" w:rsidRDefault="00D512F1" w:rsidP="00D512F1">
      <w:pPr>
        <w:rPr>
          <w:rFonts w:ascii="Verdana" w:hAnsi="Verdana"/>
          <w:b/>
          <w:sz w:val="20"/>
          <w:szCs w:val="20"/>
        </w:rPr>
      </w:pPr>
    </w:p>
    <w:p w14:paraId="4EE331EA" w14:textId="77777777" w:rsidR="00D512F1" w:rsidRPr="00156428" w:rsidRDefault="00D512F1" w:rsidP="00D512F1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2498952E" w:rsidR="00AF6B88" w:rsidRPr="00D512F1" w:rsidRDefault="00AF6B88" w:rsidP="00D512F1"/>
    <w:sectPr w:rsidR="00AF6B88" w:rsidRPr="00D512F1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1C13" w14:textId="77777777" w:rsidR="001A4A58" w:rsidRDefault="001A4A58" w:rsidP="00BD1C27">
      <w:r>
        <w:separator/>
      </w:r>
    </w:p>
  </w:endnote>
  <w:endnote w:type="continuationSeparator" w:id="0">
    <w:p w14:paraId="2605FA02" w14:textId="77777777" w:rsidR="001A4A58" w:rsidRDefault="001A4A5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4DB0" w14:textId="77777777" w:rsidR="00175E53" w:rsidRDefault="00175E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3CB1072C" w:rsidR="003E7123" w:rsidRPr="00175E53" w:rsidRDefault="00175E53" w:rsidP="00175E53">
    <w:pPr>
      <w:pStyle w:val="Pidipagina"/>
      <w:jc w:val="center"/>
    </w:pPr>
    <w:r w:rsidRPr="00175E53">
      <w:rPr>
        <w:rFonts w:ascii="Verdana" w:eastAsia="Times New Roman" w:hAnsi="Verdana" w:cs="Times New Roman"/>
        <w:i/>
        <w:iCs/>
        <w:color w:val="7F7F7F" w:themeColor="text1" w:themeTint="80"/>
        <w:sz w:val="18"/>
        <w:szCs w:val="18"/>
      </w:rPr>
      <w:t>La nuova interfaccia grafica è disponibile per i nuovi impianti; sugli impianti esistenti è necessaria una verifica sulla compatibilità dei dispositivi installati contattando il proprio installatore di fiducia oppure il centro assistenza tecnica di zona.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2573" w14:textId="77777777" w:rsidR="00175E53" w:rsidRDefault="00175E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5A03" w14:textId="77777777" w:rsidR="001A4A58" w:rsidRDefault="001A4A58" w:rsidP="00BD1C27">
      <w:r>
        <w:separator/>
      </w:r>
    </w:p>
  </w:footnote>
  <w:footnote w:type="continuationSeparator" w:id="0">
    <w:p w14:paraId="27F17584" w14:textId="77777777" w:rsidR="001A4A58" w:rsidRDefault="001A4A5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04A9" w14:textId="77777777" w:rsidR="00175E53" w:rsidRDefault="00175E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EE35" w14:textId="77777777" w:rsidR="00175E53" w:rsidRDefault="00175E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3"/>
  </w:num>
  <w:num w:numId="5">
    <w:abstractNumId w:val="41"/>
  </w:num>
  <w:num w:numId="6">
    <w:abstractNumId w:val="36"/>
  </w:num>
  <w:num w:numId="7">
    <w:abstractNumId w:val="38"/>
  </w:num>
  <w:num w:numId="8">
    <w:abstractNumId w:val="29"/>
  </w:num>
  <w:num w:numId="9">
    <w:abstractNumId w:val="2"/>
  </w:num>
  <w:num w:numId="10">
    <w:abstractNumId w:val="22"/>
  </w:num>
  <w:num w:numId="11">
    <w:abstractNumId w:val="37"/>
  </w:num>
  <w:num w:numId="12">
    <w:abstractNumId w:val="17"/>
  </w:num>
  <w:num w:numId="13">
    <w:abstractNumId w:val="44"/>
  </w:num>
  <w:num w:numId="14">
    <w:abstractNumId w:val="18"/>
  </w:num>
  <w:num w:numId="15">
    <w:abstractNumId w:val="8"/>
  </w:num>
  <w:num w:numId="16">
    <w:abstractNumId w:val="43"/>
  </w:num>
  <w:num w:numId="17">
    <w:abstractNumId w:val="30"/>
  </w:num>
  <w:num w:numId="18">
    <w:abstractNumId w:val="9"/>
  </w:num>
  <w:num w:numId="19">
    <w:abstractNumId w:val="4"/>
  </w:num>
  <w:num w:numId="20">
    <w:abstractNumId w:val="19"/>
  </w:num>
  <w:num w:numId="21">
    <w:abstractNumId w:val="28"/>
  </w:num>
  <w:num w:numId="22">
    <w:abstractNumId w:val="35"/>
  </w:num>
  <w:num w:numId="23">
    <w:abstractNumId w:val="26"/>
  </w:num>
  <w:num w:numId="24">
    <w:abstractNumId w:val="15"/>
  </w:num>
  <w:num w:numId="25">
    <w:abstractNumId w:val="25"/>
  </w:num>
  <w:num w:numId="26">
    <w:abstractNumId w:val="10"/>
  </w:num>
  <w:num w:numId="27">
    <w:abstractNumId w:val="1"/>
  </w:num>
  <w:num w:numId="28">
    <w:abstractNumId w:val="7"/>
  </w:num>
  <w:num w:numId="29">
    <w:abstractNumId w:val="33"/>
  </w:num>
  <w:num w:numId="30">
    <w:abstractNumId w:val="21"/>
  </w:num>
  <w:num w:numId="31">
    <w:abstractNumId w:val="20"/>
  </w:num>
  <w:num w:numId="32">
    <w:abstractNumId w:val="31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2"/>
  </w:num>
  <w:num w:numId="39">
    <w:abstractNumId w:val="16"/>
  </w:num>
  <w:num w:numId="40">
    <w:abstractNumId w:val="40"/>
  </w:num>
  <w:num w:numId="41">
    <w:abstractNumId w:val="6"/>
  </w:num>
  <w:num w:numId="42">
    <w:abstractNumId w:val="24"/>
  </w:num>
  <w:num w:numId="43">
    <w:abstractNumId w:val="42"/>
  </w:num>
  <w:num w:numId="44">
    <w:abstractNumId w:val="5"/>
  </w:num>
  <w:num w:numId="4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5E53"/>
    <w:rsid w:val="0017625E"/>
    <w:rsid w:val="0017634C"/>
    <w:rsid w:val="001766B1"/>
    <w:rsid w:val="001769DC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A58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606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60F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6F8F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EF3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58E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AEC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1B6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21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3D20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242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2F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353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57C58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1A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365D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2024-09-13T06:49:00Z</dcterms:created>
  <dcterms:modified xsi:type="dcterms:W3CDTF">2024-09-13T11:53:00Z</dcterms:modified>
  <cp:category/>
</cp:coreProperties>
</file>