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47C84" w14:textId="77777777" w:rsidR="00564678" w:rsidRPr="00564678" w:rsidRDefault="00564678" w:rsidP="004A1206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proofErr w:type="spellStart"/>
      <w:r w:rsidRPr="00564678">
        <w:rPr>
          <w:rFonts w:ascii="Verdana" w:eastAsiaTheme="minorHAnsi" w:hAnsi="Verdana" w:cstheme="minorBidi"/>
          <w:b/>
          <w:sz w:val="28"/>
          <w:szCs w:val="28"/>
          <w:lang w:eastAsia="en-US"/>
        </w:rPr>
        <w:t>D</w:t>
      </w:r>
      <w:r w:rsidR="000A698D" w:rsidRPr="00564678">
        <w:rPr>
          <w:rFonts w:ascii="Verdana" w:eastAsiaTheme="minorHAnsi" w:hAnsi="Verdana" w:cstheme="minorBidi"/>
          <w:b/>
          <w:sz w:val="28"/>
          <w:szCs w:val="28"/>
          <w:lang w:eastAsia="en-US"/>
        </w:rPr>
        <w:t>immer</w:t>
      </w:r>
      <w:proofErr w:type="spellEnd"/>
      <w:r w:rsidR="000A698D" w:rsidRPr="00564678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rotativo universale</w:t>
      </w:r>
      <w:r w:rsidR="004A1206" w:rsidRPr="00564678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AVE</w:t>
      </w:r>
      <w:r w:rsidRPr="00564678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: </w:t>
      </w:r>
    </w:p>
    <w:p w14:paraId="264183B5" w14:textId="761A6E40" w:rsidR="007A0B24" w:rsidRPr="00564678" w:rsidRDefault="00564678" w:rsidP="004A1206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 w:rsidRPr="00564678">
        <w:rPr>
          <w:rFonts w:ascii="Verdana" w:eastAsiaTheme="minorHAnsi" w:hAnsi="Verdana" w:cstheme="minorBidi"/>
          <w:b/>
          <w:sz w:val="28"/>
          <w:szCs w:val="28"/>
          <w:lang w:eastAsia="en-US"/>
        </w:rPr>
        <w:t>la tecnica incontra l’estetica</w:t>
      </w:r>
    </w:p>
    <w:p w14:paraId="49FC7A1A" w14:textId="77777777" w:rsidR="00022731" w:rsidRDefault="00022731" w:rsidP="00B65AB7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66234B02" w14:textId="1BA72998" w:rsidR="00022731" w:rsidRDefault="00564678" w:rsidP="00564678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Concepito</w:t>
      </w:r>
      <w:r w:rsidR="004A1206" w:rsidRPr="004A1206">
        <w:rPr>
          <w:rFonts w:ascii="Verdana" w:hAnsi="Verdana"/>
          <w:b/>
          <w:bCs/>
          <w:sz w:val="22"/>
          <w:szCs w:val="22"/>
        </w:rPr>
        <w:t xml:space="preserve"> per </w:t>
      </w:r>
      <w:r w:rsidR="004A1206">
        <w:rPr>
          <w:rFonts w:ascii="Verdana" w:hAnsi="Verdana"/>
          <w:b/>
          <w:bCs/>
          <w:sz w:val="22"/>
          <w:szCs w:val="22"/>
        </w:rPr>
        <w:t>gesti</w:t>
      </w:r>
      <w:r>
        <w:rPr>
          <w:rFonts w:ascii="Verdana" w:hAnsi="Verdana"/>
          <w:b/>
          <w:bCs/>
          <w:sz w:val="22"/>
          <w:szCs w:val="22"/>
        </w:rPr>
        <w:t>re</w:t>
      </w:r>
      <w:r w:rsidR="004A1206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al meglio la regolazione dell’intensità luminosa. </w:t>
      </w:r>
      <w:r w:rsidR="004A1206">
        <w:rPr>
          <w:rFonts w:ascii="Verdana" w:hAnsi="Verdana"/>
          <w:b/>
          <w:bCs/>
          <w:sz w:val="22"/>
          <w:szCs w:val="22"/>
        </w:rPr>
        <w:t>Disponibile in due versioni, con design filo placca e sotto placca.</w:t>
      </w:r>
    </w:p>
    <w:p w14:paraId="76F37D4A" w14:textId="77777777" w:rsidR="00564678" w:rsidRPr="00564678" w:rsidRDefault="00564678" w:rsidP="00564678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6CAE4DA5" w14:textId="5894C4A4" w:rsidR="0097572F" w:rsidRDefault="000A698D" w:rsidP="00564678">
      <w:pPr>
        <w:spacing w:after="240" w:line="28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AVE immette sul mercato un </w:t>
      </w:r>
      <w:proofErr w:type="spellStart"/>
      <w:r w:rsidRPr="000A698D">
        <w:rPr>
          <w:rFonts w:ascii="Verdana" w:hAnsi="Verdana"/>
          <w:b/>
          <w:sz w:val="20"/>
          <w:szCs w:val="20"/>
        </w:rPr>
        <w:t>dimmer</w:t>
      </w:r>
      <w:proofErr w:type="spellEnd"/>
      <w:r w:rsidRPr="000A698D">
        <w:rPr>
          <w:rFonts w:ascii="Verdana" w:hAnsi="Verdana"/>
          <w:b/>
          <w:sz w:val="20"/>
          <w:szCs w:val="20"/>
        </w:rPr>
        <w:t xml:space="preserve"> rotativo universale</w:t>
      </w:r>
      <w:r>
        <w:rPr>
          <w:rFonts w:ascii="Verdana" w:hAnsi="Verdana"/>
          <w:bCs/>
          <w:sz w:val="20"/>
          <w:szCs w:val="20"/>
        </w:rPr>
        <w:t>,</w:t>
      </w:r>
      <w:r w:rsidR="004A1206">
        <w:rPr>
          <w:rFonts w:ascii="Verdana" w:hAnsi="Verdana"/>
          <w:bCs/>
          <w:sz w:val="20"/>
          <w:szCs w:val="20"/>
        </w:rPr>
        <w:t xml:space="preserve"> prodotto</w:t>
      </w:r>
      <w:r>
        <w:rPr>
          <w:rFonts w:ascii="Verdana" w:hAnsi="Verdana"/>
          <w:bCs/>
          <w:sz w:val="20"/>
          <w:szCs w:val="20"/>
        </w:rPr>
        <w:t xml:space="preserve"> che amplia l’offerta legata al controllo dell’illuminazione ambiente</w:t>
      </w:r>
      <w:r w:rsidR="006B1850">
        <w:rPr>
          <w:rFonts w:ascii="Verdana" w:hAnsi="Verdana"/>
          <w:bCs/>
          <w:sz w:val="20"/>
          <w:szCs w:val="20"/>
        </w:rPr>
        <w:t xml:space="preserve">. Il </w:t>
      </w:r>
      <w:r w:rsidR="004A1206">
        <w:rPr>
          <w:rFonts w:ascii="Verdana" w:hAnsi="Verdana"/>
          <w:bCs/>
          <w:sz w:val="20"/>
          <w:szCs w:val="20"/>
        </w:rPr>
        <w:t>dispositivo</w:t>
      </w:r>
      <w:r w:rsidR="006B1850">
        <w:rPr>
          <w:rFonts w:ascii="Verdana" w:hAnsi="Verdana"/>
          <w:bCs/>
          <w:sz w:val="20"/>
          <w:szCs w:val="20"/>
        </w:rPr>
        <w:t xml:space="preserve"> sviluppato da AVE è ideato per offrire una </w:t>
      </w:r>
      <w:r w:rsidR="006B1850" w:rsidRPr="006B1850">
        <w:rPr>
          <w:rFonts w:ascii="Verdana" w:hAnsi="Verdana"/>
          <w:b/>
          <w:sz w:val="20"/>
          <w:szCs w:val="20"/>
        </w:rPr>
        <w:t>gestione completa delle fonti luminose</w:t>
      </w:r>
      <w:r w:rsidR="00155BC3">
        <w:rPr>
          <w:rFonts w:ascii="Verdana" w:hAnsi="Verdana"/>
          <w:bCs/>
          <w:sz w:val="20"/>
          <w:szCs w:val="20"/>
        </w:rPr>
        <w:t xml:space="preserve"> con la possibilità di programmare:</w:t>
      </w:r>
    </w:p>
    <w:p w14:paraId="4ABC6862" w14:textId="77777777" w:rsidR="006B1850" w:rsidRDefault="006B1850" w:rsidP="00564678">
      <w:pPr>
        <w:pStyle w:val="Paragrafoelenco"/>
        <w:numPr>
          <w:ilvl w:val="0"/>
          <w:numId w:val="49"/>
        </w:numPr>
        <w:spacing w:after="240" w:line="280" w:lineRule="exact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la regolazione della luminosità minima;</w:t>
      </w:r>
    </w:p>
    <w:p w14:paraId="38FD606D" w14:textId="77777777" w:rsidR="006B1850" w:rsidRDefault="006B1850" w:rsidP="00564678">
      <w:pPr>
        <w:pStyle w:val="Paragrafoelenco"/>
        <w:numPr>
          <w:ilvl w:val="0"/>
          <w:numId w:val="49"/>
        </w:numPr>
        <w:spacing w:after="240" w:line="280" w:lineRule="exact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la regolazione della luminosità massima;</w:t>
      </w:r>
    </w:p>
    <w:p w14:paraId="6B6913DB" w14:textId="77777777" w:rsidR="006B1850" w:rsidRPr="00F92EE8" w:rsidRDefault="006B1850" w:rsidP="00564678">
      <w:pPr>
        <w:pStyle w:val="Paragrafoelenco"/>
        <w:numPr>
          <w:ilvl w:val="0"/>
          <w:numId w:val="49"/>
        </w:numPr>
        <w:spacing w:after="240" w:line="280" w:lineRule="exact"/>
        <w:jc w:val="both"/>
        <w:rPr>
          <w:rFonts w:ascii="Verdana" w:hAnsi="Verdana"/>
          <w:bCs/>
          <w:sz w:val="20"/>
        </w:rPr>
      </w:pPr>
      <w:r w:rsidRPr="00F92EE8">
        <w:rPr>
          <w:rFonts w:ascii="Verdana" w:hAnsi="Verdana"/>
          <w:bCs/>
          <w:sz w:val="20"/>
        </w:rPr>
        <w:t>le impost</w:t>
      </w:r>
      <w:r w:rsidRPr="007A0B24">
        <w:rPr>
          <w:rFonts w:ascii="Verdana" w:hAnsi="Verdana"/>
          <w:bCs/>
          <w:sz w:val="20"/>
        </w:rPr>
        <w:t>azion</w:t>
      </w:r>
      <w:r>
        <w:rPr>
          <w:rFonts w:ascii="Verdana" w:hAnsi="Verdana"/>
          <w:bCs/>
          <w:sz w:val="20"/>
        </w:rPr>
        <w:t>i</w:t>
      </w:r>
      <w:r w:rsidRPr="00F92EE8">
        <w:rPr>
          <w:rFonts w:ascii="Verdana" w:hAnsi="Verdana"/>
          <w:bCs/>
          <w:sz w:val="20"/>
        </w:rPr>
        <w:t xml:space="preserve"> </w:t>
      </w:r>
      <w:proofErr w:type="spellStart"/>
      <w:r w:rsidRPr="00F92EE8">
        <w:rPr>
          <w:rFonts w:ascii="Verdana" w:hAnsi="Verdana"/>
          <w:bCs/>
          <w:sz w:val="20"/>
        </w:rPr>
        <w:t>trailing</w:t>
      </w:r>
      <w:proofErr w:type="spellEnd"/>
      <w:r w:rsidRPr="00F92EE8">
        <w:rPr>
          <w:rFonts w:ascii="Verdana" w:hAnsi="Verdana"/>
          <w:bCs/>
          <w:sz w:val="20"/>
        </w:rPr>
        <w:t xml:space="preserve"> e </w:t>
      </w:r>
      <w:proofErr w:type="spellStart"/>
      <w:r w:rsidRPr="00F92EE8">
        <w:rPr>
          <w:rFonts w:ascii="Verdana" w:hAnsi="Verdana"/>
          <w:bCs/>
          <w:sz w:val="20"/>
        </w:rPr>
        <w:t>leading</w:t>
      </w:r>
      <w:proofErr w:type="spellEnd"/>
      <w:r w:rsidRPr="00F92EE8">
        <w:rPr>
          <w:rFonts w:ascii="Verdana" w:hAnsi="Verdana"/>
          <w:bCs/>
          <w:sz w:val="20"/>
        </w:rPr>
        <w:t xml:space="preserve"> edge;</w:t>
      </w:r>
    </w:p>
    <w:p w14:paraId="392BA5BB" w14:textId="762D0201" w:rsidR="006B1850" w:rsidRDefault="006B1850" w:rsidP="00564678">
      <w:pPr>
        <w:pStyle w:val="Paragrafoelenco"/>
        <w:numPr>
          <w:ilvl w:val="0"/>
          <w:numId w:val="49"/>
        </w:numPr>
        <w:spacing w:after="240" w:line="280" w:lineRule="exact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l</w:t>
      </w:r>
      <w:r w:rsidR="009D66CE">
        <w:rPr>
          <w:rFonts w:ascii="Verdana" w:hAnsi="Verdana"/>
          <w:bCs/>
          <w:sz w:val="20"/>
        </w:rPr>
        <w:t>’</w:t>
      </w:r>
      <w:r w:rsidRPr="007A0B24">
        <w:rPr>
          <w:rFonts w:ascii="Verdana" w:hAnsi="Verdana"/>
          <w:bCs/>
          <w:sz w:val="20"/>
        </w:rPr>
        <w:t>impostazione</w:t>
      </w:r>
      <w:r>
        <w:rPr>
          <w:rFonts w:ascii="Verdana" w:hAnsi="Verdana"/>
          <w:bCs/>
          <w:sz w:val="20"/>
        </w:rPr>
        <w:t xml:space="preserve"> dedicata al</w:t>
      </w:r>
      <w:r w:rsidRPr="007A0B24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blocco bambini;</w:t>
      </w:r>
    </w:p>
    <w:p w14:paraId="2C99AC0C" w14:textId="7ADD59E4" w:rsidR="00155BC3" w:rsidRPr="00564678" w:rsidRDefault="006B1850" w:rsidP="00564678">
      <w:pPr>
        <w:pStyle w:val="Paragrafoelenco"/>
        <w:numPr>
          <w:ilvl w:val="0"/>
          <w:numId w:val="49"/>
        </w:numPr>
        <w:spacing w:after="240" w:line="280" w:lineRule="exact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l’impostazione BOOST.</w:t>
      </w:r>
    </w:p>
    <w:p w14:paraId="636B75F9" w14:textId="5C3C0308" w:rsidR="00155BC3" w:rsidRDefault="00D44779" w:rsidP="00564678">
      <w:pPr>
        <w:spacing w:after="240" w:line="28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Il </w:t>
      </w:r>
      <w:r w:rsidR="00155BC3">
        <w:rPr>
          <w:rFonts w:ascii="Verdana" w:hAnsi="Verdana"/>
          <w:bCs/>
          <w:sz w:val="20"/>
          <w:szCs w:val="20"/>
        </w:rPr>
        <w:t>dispositivo</w:t>
      </w:r>
      <w:r>
        <w:rPr>
          <w:rFonts w:ascii="Verdana" w:hAnsi="Verdana"/>
          <w:bCs/>
          <w:sz w:val="20"/>
          <w:szCs w:val="20"/>
        </w:rPr>
        <w:t xml:space="preserve"> funziona</w:t>
      </w:r>
      <w:r w:rsidR="00155BC3">
        <w:rPr>
          <w:rFonts w:ascii="Verdana" w:hAnsi="Verdana"/>
          <w:bCs/>
          <w:sz w:val="20"/>
          <w:szCs w:val="20"/>
        </w:rPr>
        <w:t xml:space="preserve"> </w:t>
      </w:r>
      <w:r w:rsidR="009D66CE">
        <w:rPr>
          <w:rFonts w:ascii="Verdana" w:hAnsi="Verdana"/>
          <w:bCs/>
          <w:sz w:val="20"/>
          <w:szCs w:val="20"/>
        </w:rPr>
        <w:t xml:space="preserve">con alimentazione da </w:t>
      </w:r>
      <w:r w:rsidR="00155BC3" w:rsidRPr="00857A78">
        <w:rPr>
          <w:rFonts w:ascii="Verdana" w:hAnsi="Verdana"/>
          <w:bCs/>
          <w:sz w:val="20"/>
          <w:szCs w:val="20"/>
        </w:rPr>
        <w:t>200-250V c.a.</w:t>
      </w:r>
      <w:r w:rsidR="00155BC3">
        <w:rPr>
          <w:rFonts w:ascii="Verdana" w:hAnsi="Verdana"/>
          <w:bCs/>
          <w:sz w:val="20"/>
          <w:szCs w:val="20"/>
        </w:rPr>
        <w:t xml:space="preserve"> ed è in grado di gestire </w:t>
      </w:r>
      <w:r w:rsidR="00155BC3" w:rsidRPr="00155BC3">
        <w:rPr>
          <w:rFonts w:ascii="Verdana" w:hAnsi="Verdana"/>
          <w:b/>
          <w:sz w:val="20"/>
          <w:szCs w:val="20"/>
        </w:rPr>
        <w:t xml:space="preserve">sia lampade ad incandescenza sia a </w:t>
      </w:r>
      <w:r w:rsidR="0097572F">
        <w:rPr>
          <w:rFonts w:ascii="Verdana" w:hAnsi="Verdana"/>
          <w:b/>
          <w:sz w:val="20"/>
          <w:szCs w:val="20"/>
        </w:rPr>
        <w:t>LED</w:t>
      </w:r>
      <w:r w:rsidR="00155BC3">
        <w:rPr>
          <w:rFonts w:ascii="Verdana" w:hAnsi="Verdana"/>
          <w:bCs/>
          <w:sz w:val="20"/>
          <w:szCs w:val="20"/>
        </w:rPr>
        <w:t xml:space="preserve"> (</w:t>
      </w:r>
      <w:proofErr w:type="spellStart"/>
      <w:r w:rsidR="00155BC3">
        <w:rPr>
          <w:rFonts w:ascii="Verdana" w:hAnsi="Verdana"/>
          <w:bCs/>
          <w:sz w:val="20"/>
          <w:szCs w:val="20"/>
        </w:rPr>
        <w:t>max</w:t>
      </w:r>
      <w:proofErr w:type="spellEnd"/>
      <w:r w:rsidR="00155BC3">
        <w:rPr>
          <w:rFonts w:ascii="Verdana" w:hAnsi="Verdana"/>
          <w:bCs/>
          <w:sz w:val="20"/>
          <w:szCs w:val="20"/>
        </w:rPr>
        <w:t xml:space="preserve"> 120 W)</w:t>
      </w:r>
      <w:r w:rsidR="004A1206">
        <w:rPr>
          <w:rFonts w:ascii="Verdana" w:hAnsi="Verdana"/>
          <w:bCs/>
          <w:sz w:val="20"/>
          <w:szCs w:val="20"/>
        </w:rPr>
        <w:t>.</w:t>
      </w:r>
      <w:r w:rsidR="00155BC3">
        <w:rPr>
          <w:rFonts w:ascii="Verdana" w:hAnsi="Verdana"/>
          <w:bCs/>
          <w:sz w:val="20"/>
          <w:szCs w:val="20"/>
        </w:rPr>
        <w:t xml:space="preserve"> </w:t>
      </w:r>
      <w:r w:rsidR="004A1206">
        <w:rPr>
          <w:rFonts w:ascii="Verdana" w:hAnsi="Verdana"/>
          <w:bCs/>
          <w:sz w:val="20"/>
          <w:szCs w:val="20"/>
        </w:rPr>
        <w:t>C</w:t>
      </w:r>
      <w:r w:rsidR="00155BC3">
        <w:rPr>
          <w:rFonts w:ascii="Verdana" w:hAnsi="Verdana"/>
          <w:bCs/>
          <w:sz w:val="20"/>
          <w:szCs w:val="20"/>
        </w:rPr>
        <w:t xml:space="preserve">onsente il collegamento </w:t>
      </w:r>
      <w:r w:rsidR="004A1206">
        <w:rPr>
          <w:rFonts w:ascii="Verdana" w:hAnsi="Verdana"/>
          <w:bCs/>
          <w:sz w:val="20"/>
          <w:szCs w:val="20"/>
        </w:rPr>
        <w:t xml:space="preserve">di fino </w:t>
      </w:r>
      <w:r w:rsidR="00155BC3">
        <w:rPr>
          <w:rFonts w:ascii="Verdana" w:hAnsi="Verdana"/>
          <w:bCs/>
          <w:sz w:val="20"/>
          <w:szCs w:val="20"/>
        </w:rPr>
        <w:t xml:space="preserve">8 </w:t>
      </w:r>
      <w:r w:rsidR="0007332D" w:rsidRPr="001255AE">
        <w:rPr>
          <w:rFonts w:ascii="Verdana" w:hAnsi="Verdana"/>
          <w:bCs/>
          <w:sz w:val="20"/>
          <w:szCs w:val="20"/>
        </w:rPr>
        <w:t xml:space="preserve">lampade a </w:t>
      </w:r>
      <w:r w:rsidR="0007332D">
        <w:rPr>
          <w:rFonts w:ascii="Verdana" w:hAnsi="Verdana"/>
          <w:bCs/>
          <w:sz w:val="20"/>
          <w:szCs w:val="20"/>
        </w:rPr>
        <w:t>LED</w:t>
      </w:r>
      <w:r w:rsidR="00155BC3">
        <w:rPr>
          <w:rFonts w:ascii="Verdana" w:hAnsi="Verdana"/>
          <w:bCs/>
          <w:sz w:val="20"/>
          <w:szCs w:val="20"/>
        </w:rPr>
        <w:t xml:space="preserve"> e 4 comandi luce</w:t>
      </w:r>
      <w:r w:rsidR="002971C2">
        <w:rPr>
          <w:rFonts w:ascii="Verdana" w:hAnsi="Verdana"/>
          <w:bCs/>
          <w:sz w:val="20"/>
          <w:szCs w:val="20"/>
        </w:rPr>
        <w:t xml:space="preserve">; </w:t>
      </w:r>
      <w:r w:rsidR="00564678">
        <w:rPr>
          <w:rFonts w:ascii="Verdana" w:hAnsi="Verdana"/>
          <w:bCs/>
          <w:sz w:val="20"/>
          <w:szCs w:val="20"/>
        </w:rPr>
        <w:t>in questo modo può andare incontro</w:t>
      </w:r>
      <w:r w:rsidR="004A1206">
        <w:rPr>
          <w:rFonts w:ascii="Verdana" w:hAnsi="Verdana"/>
          <w:bCs/>
          <w:sz w:val="20"/>
          <w:szCs w:val="20"/>
        </w:rPr>
        <w:t xml:space="preserve"> </w:t>
      </w:r>
      <w:r w:rsidR="0097572F">
        <w:rPr>
          <w:rFonts w:ascii="Verdana" w:hAnsi="Verdana"/>
          <w:bCs/>
          <w:sz w:val="20"/>
          <w:szCs w:val="20"/>
        </w:rPr>
        <w:t>a sva</w:t>
      </w:r>
      <w:r w:rsidR="004A1206">
        <w:rPr>
          <w:rFonts w:ascii="Verdana" w:hAnsi="Verdana"/>
          <w:bCs/>
          <w:sz w:val="20"/>
          <w:szCs w:val="20"/>
        </w:rPr>
        <w:t xml:space="preserve">riate esigenze </w:t>
      </w:r>
      <w:r w:rsidR="00564678">
        <w:rPr>
          <w:rFonts w:ascii="Verdana" w:hAnsi="Verdana"/>
          <w:bCs/>
          <w:sz w:val="20"/>
          <w:szCs w:val="20"/>
        </w:rPr>
        <w:t>impiantistiche</w:t>
      </w:r>
      <w:r w:rsidR="004A1206">
        <w:rPr>
          <w:rFonts w:ascii="Verdana" w:hAnsi="Verdana"/>
          <w:bCs/>
          <w:sz w:val="20"/>
          <w:szCs w:val="20"/>
        </w:rPr>
        <w:t>.</w:t>
      </w:r>
      <w:r w:rsidR="00E734A0">
        <w:rPr>
          <w:rFonts w:ascii="Verdana" w:hAnsi="Verdana"/>
          <w:bCs/>
          <w:sz w:val="20"/>
          <w:szCs w:val="20"/>
        </w:rPr>
        <w:t xml:space="preserve"> Grazie alle dimensione ridotte</w:t>
      </w:r>
      <w:r>
        <w:rPr>
          <w:rFonts w:ascii="Verdana" w:hAnsi="Verdana"/>
          <w:bCs/>
          <w:sz w:val="20"/>
          <w:szCs w:val="20"/>
        </w:rPr>
        <w:t>,</w:t>
      </w:r>
      <w:r w:rsidR="00E734A0">
        <w:rPr>
          <w:rFonts w:ascii="Verdana" w:hAnsi="Verdana"/>
          <w:bCs/>
          <w:sz w:val="20"/>
          <w:szCs w:val="20"/>
        </w:rPr>
        <w:t xml:space="preserve"> i</w:t>
      </w:r>
      <w:r>
        <w:rPr>
          <w:rFonts w:ascii="Verdana" w:hAnsi="Verdana"/>
          <w:bCs/>
          <w:sz w:val="20"/>
          <w:szCs w:val="20"/>
        </w:rPr>
        <w:t>l</w:t>
      </w:r>
      <w:r w:rsidR="00E734A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E734A0">
        <w:rPr>
          <w:rFonts w:ascii="Verdana" w:hAnsi="Verdana"/>
          <w:bCs/>
          <w:sz w:val="20"/>
          <w:szCs w:val="20"/>
        </w:rPr>
        <w:t>dimmer</w:t>
      </w:r>
      <w:proofErr w:type="spellEnd"/>
      <w:r w:rsidR="00E734A0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può</w:t>
      </w:r>
      <w:r w:rsidR="00E734A0">
        <w:rPr>
          <w:rFonts w:ascii="Verdana" w:hAnsi="Verdana"/>
          <w:bCs/>
          <w:sz w:val="20"/>
          <w:szCs w:val="20"/>
        </w:rPr>
        <w:t xml:space="preserve"> essere installat</w:t>
      </w:r>
      <w:r>
        <w:rPr>
          <w:rFonts w:ascii="Verdana" w:hAnsi="Verdana"/>
          <w:bCs/>
          <w:sz w:val="20"/>
          <w:szCs w:val="20"/>
        </w:rPr>
        <w:t>o</w:t>
      </w:r>
      <w:r w:rsidR="00E734A0">
        <w:rPr>
          <w:rFonts w:ascii="Verdana" w:hAnsi="Verdana"/>
          <w:bCs/>
          <w:sz w:val="20"/>
          <w:szCs w:val="20"/>
        </w:rPr>
        <w:t xml:space="preserve"> anche in scatole con profondità di 36mm.</w:t>
      </w:r>
    </w:p>
    <w:p w14:paraId="7D34C159" w14:textId="6FDF1E94" w:rsidR="006B1850" w:rsidRDefault="006B1850" w:rsidP="00564678">
      <w:pPr>
        <w:spacing w:after="240" w:line="28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Particolare attenzione è stata prestata </w:t>
      </w:r>
      <w:r w:rsidR="00155BC3">
        <w:rPr>
          <w:rFonts w:ascii="Verdana" w:hAnsi="Verdana"/>
          <w:bCs/>
          <w:sz w:val="20"/>
          <w:szCs w:val="20"/>
        </w:rPr>
        <w:t xml:space="preserve">anche </w:t>
      </w:r>
      <w:r>
        <w:rPr>
          <w:rFonts w:ascii="Verdana" w:hAnsi="Verdana"/>
          <w:bCs/>
          <w:sz w:val="20"/>
          <w:szCs w:val="20"/>
        </w:rPr>
        <w:t>all’</w:t>
      </w:r>
      <w:r w:rsidRPr="006B1850">
        <w:rPr>
          <w:rFonts w:ascii="Verdana" w:hAnsi="Verdana"/>
          <w:b/>
          <w:sz w:val="20"/>
          <w:szCs w:val="20"/>
        </w:rPr>
        <w:t>estetica del punto luce</w:t>
      </w:r>
      <w:r>
        <w:rPr>
          <w:rFonts w:ascii="Verdana" w:hAnsi="Verdana"/>
          <w:bCs/>
          <w:sz w:val="20"/>
          <w:szCs w:val="20"/>
        </w:rPr>
        <w:t>. Sono così nate due versioni del prodotto, concepite per integrarsi e valorizzare i design AVE:</w:t>
      </w:r>
    </w:p>
    <w:p w14:paraId="547C4EDD" w14:textId="75E81B76" w:rsidR="00F065B6" w:rsidRPr="00857A78" w:rsidRDefault="006B1850" w:rsidP="00564678">
      <w:pPr>
        <w:pStyle w:val="Paragrafoelenco"/>
        <w:numPr>
          <w:ilvl w:val="0"/>
          <w:numId w:val="50"/>
        </w:numPr>
        <w:spacing w:after="240" w:line="280" w:lineRule="exact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la </w:t>
      </w:r>
      <w:r w:rsidRPr="006B1850">
        <w:rPr>
          <w:rFonts w:ascii="Verdana" w:hAnsi="Verdana"/>
          <w:b/>
          <w:sz w:val="20"/>
        </w:rPr>
        <w:t>versione</w:t>
      </w:r>
      <w:r w:rsidR="00F065B6" w:rsidRPr="00F065B6">
        <w:rPr>
          <w:rFonts w:ascii="Verdana" w:hAnsi="Verdana"/>
          <w:b/>
          <w:sz w:val="20"/>
        </w:rPr>
        <w:t xml:space="preserve"> filo placca</w:t>
      </w:r>
      <w:r w:rsidR="00F065B6">
        <w:rPr>
          <w:rFonts w:ascii="Verdana" w:hAnsi="Verdana"/>
          <w:bCs/>
          <w:sz w:val="20"/>
        </w:rPr>
        <w:t xml:space="preserve"> </w:t>
      </w:r>
      <w:r w:rsidR="00857A78">
        <w:rPr>
          <w:rFonts w:ascii="Verdana" w:hAnsi="Verdana"/>
          <w:bCs/>
          <w:sz w:val="20"/>
        </w:rPr>
        <w:t>esibisce delle finiture con mostrina a spigolo vivo e smussato; disponibile per</w:t>
      </w:r>
      <w:r w:rsidR="00F065B6" w:rsidRPr="00857A78">
        <w:rPr>
          <w:rFonts w:ascii="Verdana" w:hAnsi="Verdana"/>
          <w:bCs/>
          <w:sz w:val="20"/>
        </w:rPr>
        <w:t xml:space="preserve"> le serie Whitek (cod. 446048UR), Tekla (cod. 445048UR), Domus (cod. 441048UR) e Class (cod. 449048UR)</w:t>
      </w:r>
      <w:r w:rsidR="00155BC3">
        <w:rPr>
          <w:rFonts w:ascii="Verdana" w:hAnsi="Verdana"/>
          <w:bCs/>
          <w:sz w:val="20"/>
        </w:rPr>
        <w:t>;</w:t>
      </w:r>
    </w:p>
    <w:p w14:paraId="13F2F8F1" w14:textId="36965427" w:rsidR="00F065B6" w:rsidRPr="00564678" w:rsidRDefault="006B1850" w:rsidP="00564678">
      <w:pPr>
        <w:pStyle w:val="Paragrafoelenco"/>
        <w:numPr>
          <w:ilvl w:val="0"/>
          <w:numId w:val="50"/>
        </w:numPr>
        <w:spacing w:after="240" w:line="280" w:lineRule="exact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la</w:t>
      </w:r>
      <w:r w:rsidR="00F065B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/>
          <w:sz w:val="20"/>
        </w:rPr>
        <w:t>versione</w:t>
      </w:r>
      <w:r w:rsidR="00F065B6" w:rsidRPr="00F065B6">
        <w:rPr>
          <w:rFonts w:ascii="Verdana" w:hAnsi="Verdana"/>
          <w:b/>
          <w:sz w:val="20"/>
        </w:rPr>
        <w:t xml:space="preserve"> sotto placca</w:t>
      </w:r>
      <w:r w:rsidR="00F065B6">
        <w:rPr>
          <w:rFonts w:ascii="Verdana" w:hAnsi="Verdana"/>
          <w:bCs/>
          <w:sz w:val="20"/>
        </w:rPr>
        <w:t xml:space="preserve"> (cod. </w:t>
      </w:r>
      <w:r w:rsidR="00F065B6" w:rsidRPr="00F065B6">
        <w:rPr>
          <w:rFonts w:ascii="Verdana" w:hAnsi="Verdana"/>
          <w:bCs/>
          <w:sz w:val="20"/>
        </w:rPr>
        <w:t xml:space="preserve">444048UR) </w:t>
      </w:r>
      <w:r>
        <w:rPr>
          <w:rFonts w:ascii="Verdana" w:hAnsi="Verdana"/>
          <w:bCs/>
          <w:sz w:val="20"/>
        </w:rPr>
        <w:t>è invece rivolta</w:t>
      </w:r>
      <w:r w:rsidR="00F065B6">
        <w:rPr>
          <w:rFonts w:ascii="Verdana" w:hAnsi="Verdana"/>
          <w:bCs/>
          <w:sz w:val="20"/>
        </w:rPr>
        <w:t xml:space="preserve"> alle </w:t>
      </w:r>
      <w:r>
        <w:rPr>
          <w:rFonts w:ascii="Verdana" w:hAnsi="Verdana"/>
          <w:bCs/>
          <w:sz w:val="20"/>
        </w:rPr>
        <w:t>collezioni</w:t>
      </w:r>
      <w:r w:rsidR="00F065B6">
        <w:rPr>
          <w:rFonts w:ascii="Verdana" w:hAnsi="Verdana"/>
          <w:bCs/>
          <w:sz w:val="20"/>
        </w:rPr>
        <w:t xml:space="preserve"> New Style e England Style</w:t>
      </w:r>
      <w:r w:rsidR="00E734A0">
        <w:rPr>
          <w:rFonts w:ascii="Verdana" w:hAnsi="Verdana"/>
          <w:bCs/>
          <w:sz w:val="20"/>
        </w:rPr>
        <w:t>.</w:t>
      </w:r>
      <w:r w:rsidR="00857A78">
        <w:rPr>
          <w:rFonts w:ascii="Verdana" w:hAnsi="Verdana"/>
          <w:bCs/>
          <w:sz w:val="20"/>
        </w:rPr>
        <w:t xml:space="preserve"> </w:t>
      </w:r>
      <w:r w:rsidR="00E734A0">
        <w:rPr>
          <w:rFonts w:ascii="Verdana" w:hAnsi="Verdana"/>
          <w:bCs/>
          <w:sz w:val="20"/>
        </w:rPr>
        <w:t>I</w:t>
      </w:r>
      <w:r w:rsidR="00857A78">
        <w:rPr>
          <w:rFonts w:ascii="Verdana" w:hAnsi="Verdana"/>
          <w:bCs/>
          <w:sz w:val="20"/>
        </w:rPr>
        <w:t xml:space="preserve">n dotazione </w:t>
      </w:r>
      <w:r w:rsidR="009D66CE">
        <w:rPr>
          <w:rFonts w:ascii="Verdana" w:hAnsi="Verdana"/>
          <w:bCs/>
          <w:sz w:val="20"/>
        </w:rPr>
        <w:t xml:space="preserve">nella confezione vengono fornite 3 </w:t>
      </w:r>
      <w:r w:rsidR="00857A78">
        <w:rPr>
          <w:rFonts w:ascii="Verdana" w:hAnsi="Verdana"/>
          <w:bCs/>
          <w:sz w:val="20"/>
        </w:rPr>
        <w:t>manopol</w:t>
      </w:r>
      <w:r w:rsidR="009D66CE">
        <w:rPr>
          <w:rFonts w:ascii="Verdana" w:hAnsi="Verdana"/>
          <w:bCs/>
          <w:sz w:val="20"/>
        </w:rPr>
        <w:t>e</w:t>
      </w:r>
      <w:r w:rsidR="00857A78">
        <w:rPr>
          <w:rFonts w:ascii="Verdana" w:hAnsi="Verdana"/>
          <w:bCs/>
          <w:sz w:val="20"/>
        </w:rPr>
        <w:t xml:space="preserve"> </w:t>
      </w:r>
      <w:r w:rsidR="009D66CE">
        <w:rPr>
          <w:rFonts w:ascii="Verdana" w:hAnsi="Verdana"/>
          <w:bCs/>
          <w:sz w:val="20"/>
        </w:rPr>
        <w:t>nell</w:t>
      </w:r>
      <w:r w:rsidR="00D44779">
        <w:rPr>
          <w:rFonts w:ascii="Verdana" w:hAnsi="Verdana"/>
          <w:bCs/>
          <w:sz w:val="20"/>
        </w:rPr>
        <w:t>e</w:t>
      </w:r>
      <w:r w:rsidR="009D66CE">
        <w:rPr>
          <w:rFonts w:ascii="Verdana" w:hAnsi="Verdana"/>
          <w:bCs/>
          <w:sz w:val="20"/>
        </w:rPr>
        <w:t xml:space="preserve"> </w:t>
      </w:r>
      <w:r w:rsidR="00857A78">
        <w:rPr>
          <w:rFonts w:ascii="Verdana" w:hAnsi="Verdana"/>
          <w:bCs/>
          <w:sz w:val="20"/>
        </w:rPr>
        <w:t>colorazion</w:t>
      </w:r>
      <w:r w:rsidR="00D44779">
        <w:rPr>
          <w:rFonts w:ascii="Verdana" w:hAnsi="Verdana"/>
          <w:bCs/>
          <w:sz w:val="20"/>
        </w:rPr>
        <w:t>i</w:t>
      </w:r>
      <w:r w:rsidR="00E734A0">
        <w:rPr>
          <w:rFonts w:ascii="Verdana" w:hAnsi="Verdana"/>
          <w:bCs/>
          <w:sz w:val="20"/>
        </w:rPr>
        <w:t xml:space="preserve"> </w:t>
      </w:r>
      <w:r w:rsidR="00857A78">
        <w:rPr>
          <w:rFonts w:ascii="Verdana" w:hAnsi="Verdana"/>
          <w:bCs/>
          <w:sz w:val="20"/>
        </w:rPr>
        <w:t>bianca, cromata e grigio GTK, così da adattarla al meglio allo stile dell’impianto.</w:t>
      </w:r>
    </w:p>
    <w:p w14:paraId="1E837F4B" w14:textId="20DE7171" w:rsidR="00155BC3" w:rsidRDefault="00F065B6" w:rsidP="00564678">
      <w:pPr>
        <w:spacing w:after="240" w:line="280" w:lineRule="exact"/>
        <w:jc w:val="both"/>
        <w:rPr>
          <w:rFonts w:ascii="Verdana" w:hAnsi="Verdana"/>
          <w:bCs/>
          <w:sz w:val="20"/>
        </w:rPr>
      </w:pPr>
      <w:r w:rsidRPr="00F065B6">
        <w:rPr>
          <w:rFonts w:ascii="Verdana" w:hAnsi="Verdana"/>
          <w:bCs/>
          <w:sz w:val="20"/>
        </w:rPr>
        <w:t xml:space="preserve">In entrambe le versioni </w:t>
      </w:r>
      <w:r>
        <w:rPr>
          <w:rFonts w:ascii="Verdana" w:hAnsi="Verdana"/>
          <w:bCs/>
          <w:sz w:val="20"/>
        </w:rPr>
        <w:t>l</w:t>
      </w:r>
      <w:r w:rsidRPr="00F065B6">
        <w:rPr>
          <w:rFonts w:ascii="Verdana" w:hAnsi="Verdana"/>
          <w:bCs/>
          <w:sz w:val="20"/>
        </w:rPr>
        <w:t xml:space="preserve">a regolazione </w:t>
      </w:r>
      <w:r w:rsidR="002971C2">
        <w:rPr>
          <w:rFonts w:ascii="Verdana" w:hAnsi="Verdana"/>
          <w:bCs/>
          <w:sz w:val="20"/>
        </w:rPr>
        <w:t xml:space="preserve">dell’intensità luminosa </w:t>
      </w:r>
      <w:r w:rsidRPr="00F065B6">
        <w:rPr>
          <w:rFonts w:ascii="Verdana" w:hAnsi="Verdana"/>
          <w:bCs/>
          <w:sz w:val="20"/>
        </w:rPr>
        <w:t>avviene mediante</w:t>
      </w:r>
      <w:r w:rsidR="006B1850">
        <w:rPr>
          <w:rFonts w:ascii="Verdana" w:hAnsi="Verdana"/>
          <w:bCs/>
          <w:sz w:val="20"/>
        </w:rPr>
        <w:t xml:space="preserve"> </w:t>
      </w:r>
      <w:r w:rsidRPr="00F065B6">
        <w:rPr>
          <w:rFonts w:ascii="Verdana" w:hAnsi="Verdana"/>
          <w:b/>
          <w:sz w:val="20"/>
        </w:rPr>
        <w:t>manopola</w:t>
      </w:r>
      <w:r w:rsidR="006B1850">
        <w:rPr>
          <w:rFonts w:ascii="Verdana" w:hAnsi="Verdana"/>
          <w:b/>
          <w:sz w:val="20"/>
        </w:rPr>
        <w:t xml:space="preserve"> rotativa</w:t>
      </w:r>
      <w:r w:rsidR="009D66CE">
        <w:rPr>
          <w:rFonts w:ascii="Verdana" w:hAnsi="Verdana"/>
          <w:b/>
          <w:sz w:val="20"/>
        </w:rPr>
        <w:t xml:space="preserve"> o dai pulsanti </w:t>
      </w:r>
      <w:r w:rsidR="009D66CE" w:rsidRPr="009D66CE">
        <w:rPr>
          <w:rFonts w:ascii="Verdana" w:hAnsi="Verdana"/>
          <w:bCs/>
          <w:sz w:val="20"/>
        </w:rPr>
        <w:t xml:space="preserve">associati al </w:t>
      </w:r>
      <w:proofErr w:type="spellStart"/>
      <w:r w:rsidR="009D66CE" w:rsidRPr="009D66CE">
        <w:rPr>
          <w:rFonts w:ascii="Verdana" w:hAnsi="Verdana"/>
          <w:bCs/>
          <w:sz w:val="20"/>
        </w:rPr>
        <w:t>dimmer</w:t>
      </w:r>
      <w:proofErr w:type="spellEnd"/>
      <w:r w:rsidR="009D66CE" w:rsidRPr="009D66CE">
        <w:rPr>
          <w:rFonts w:ascii="Verdana" w:hAnsi="Verdana"/>
          <w:bCs/>
          <w:sz w:val="20"/>
        </w:rPr>
        <w:t xml:space="preserve"> stesso</w:t>
      </w:r>
      <w:r w:rsidR="009D66CE">
        <w:rPr>
          <w:rFonts w:ascii="Verdana" w:hAnsi="Verdana"/>
          <w:bCs/>
          <w:sz w:val="20"/>
        </w:rPr>
        <w:t xml:space="preserve">. L’accensione dal </w:t>
      </w:r>
      <w:proofErr w:type="spellStart"/>
      <w:r w:rsidR="009D66CE">
        <w:rPr>
          <w:rFonts w:ascii="Verdana" w:hAnsi="Verdana"/>
          <w:bCs/>
          <w:sz w:val="20"/>
        </w:rPr>
        <w:t>dimmer</w:t>
      </w:r>
      <w:proofErr w:type="spellEnd"/>
      <w:r w:rsidR="009D66CE">
        <w:rPr>
          <w:rFonts w:ascii="Verdana" w:hAnsi="Verdana"/>
          <w:bCs/>
          <w:sz w:val="20"/>
        </w:rPr>
        <w:t xml:space="preserve"> avviene, per entrambe le versioni, premendo la manopola.</w:t>
      </w:r>
    </w:p>
    <w:p w14:paraId="27EE1E4C" w14:textId="57620957" w:rsidR="00EA1D6F" w:rsidRPr="0037570B" w:rsidRDefault="00155BC3" w:rsidP="0037570B">
      <w:pPr>
        <w:spacing w:after="240" w:line="280" w:lineRule="exact"/>
        <w:jc w:val="both"/>
        <w:rPr>
          <w:rFonts w:ascii="Verdana" w:hAnsi="Verdana"/>
          <w:bCs/>
          <w:sz w:val="20"/>
        </w:rPr>
      </w:pPr>
      <w:r w:rsidRPr="00155BC3">
        <w:rPr>
          <w:rFonts w:ascii="Verdana" w:hAnsi="Verdana"/>
          <w:bCs/>
          <w:sz w:val="20"/>
        </w:rPr>
        <w:t xml:space="preserve">Il </w:t>
      </w:r>
      <w:proofErr w:type="spellStart"/>
      <w:r w:rsidRPr="00155BC3">
        <w:rPr>
          <w:rFonts w:ascii="Verdana" w:hAnsi="Verdana"/>
          <w:b/>
          <w:sz w:val="20"/>
        </w:rPr>
        <w:t>dimmer</w:t>
      </w:r>
      <w:proofErr w:type="spellEnd"/>
      <w:r w:rsidRPr="00155BC3">
        <w:rPr>
          <w:rFonts w:ascii="Verdana" w:hAnsi="Verdana"/>
          <w:b/>
          <w:sz w:val="20"/>
        </w:rPr>
        <w:t xml:space="preserve"> rotativo universale</w:t>
      </w:r>
      <w:r w:rsidRPr="00155BC3">
        <w:rPr>
          <w:rFonts w:ascii="Verdana" w:hAnsi="Verdana"/>
          <w:bCs/>
          <w:sz w:val="20"/>
        </w:rPr>
        <w:t xml:space="preserve"> di AVE rappresenta un'importante </w:t>
      </w:r>
      <w:r w:rsidR="00564678">
        <w:rPr>
          <w:rFonts w:ascii="Verdana" w:hAnsi="Verdana"/>
          <w:bCs/>
          <w:sz w:val="20"/>
        </w:rPr>
        <w:t>evoluzione</w:t>
      </w:r>
      <w:r w:rsidRPr="00155BC3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per il</w:t>
      </w:r>
      <w:r w:rsidRPr="00155BC3">
        <w:rPr>
          <w:rFonts w:ascii="Verdana" w:hAnsi="Verdana"/>
          <w:bCs/>
          <w:sz w:val="20"/>
        </w:rPr>
        <w:t xml:space="preserve"> controllo dell'illuminazione ambiente, </w:t>
      </w:r>
      <w:r w:rsidR="0037570B" w:rsidRPr="00155BC3">
        <w:rPr>
          <w:rFonts w:ascii="Verdana" w:hAnsi="Verdana"/>
          <w:bCs/>
          <w:sz w:val="20"/>
        </w:rPr>
        <w:t>estendendo</w:t>
      </w:r>
      <w:r w:rsidRPr="00155BC3">
        <w:rPr>
          <w:rFonts w:ascii="Verdana" w:hAnsi="Verdana"/>
          <w:bCs/>
          <w:sz w:val="20"/>
        </w:rPr>
        <w:t xml:space="preserve"> ulteriormente l'offerta dell'</w:t>
      </w:r>
      <w:r w:rsidR="00564678">
        <w:rPr>
          <w:rFonts w:ascii="Verdana" w:hAnsi="Verdana"/>
          <w:bCs/>
          <w:sz w:val="20"/>
        </w:rPr>
        <w:t>A</w:t>
      </w:r>
      <w:r w:rsidRPr="00155BC3">
        <w:rPr>
          <w:rFonts w:ascii="Verdana" w:hAnsi="Verdana"/>
          <w:bCs/>
          <w:sz w:val="20"/>
        </w:rPr>
        <w:t>zienda</w:t>
      </w:r>
      <w:r w:rsidR="00564678">
        <w:rPr>
          <w:rFonts w:ascii="Verdana" w:hAnsi="Verdana"/>
          <w:bCs/>
          <w:sz w:val="20"/>
        </w:rPr>
        <w:t xml:space="preserve"> in questo segmento</w:t>
      </w:r>
      <w:r w:rsidRPr="00155BC3">
        <w:rPr>
          <w:rFonts w:ascii="Verdana" w:hAnsi="Verdana"/>
          <w:bCs/>
          <w:sz w:val="20"/>
        </w:rPr>
        <w:t>. L'attenzione ai dettagli tecnici e estetici rende questo prodotto ideale per chi cerca funzionalità avanzate e</w:t>
      </w:r>
      <w:r>
        <w:rPr>
          <w:rFonts w:ascii="Verdana" w:hAnsi="Verdana"/>
          <w:bCs/>
          <w:sz w:val="20"/>
        </w:rPr>
        <w:t xml:space="preserve"> </w:t>
      </w:r>
      <w:r w:rsidR="00564678">
        <w:rPr>
          <w:rFonts w:ascii="Verdana" w:hAnsi="Verdana"/>
          <w:bCs/>
          <w:sz w:val="20"/>
        </w:rPr>
        <w:t>design, con il valore aggiunto dell’</w:t>
      </w:r>
      <w:r>
        <w:rPr>
          <w:rFonts w:ascii="Verdana" w:hAnsi="Verdana"/>
          <w:bCs/>
          <w:sz w:val="20"/>
        </w:rPr>
        <w:t>affidabilità</w:t>
      </w:r>
      <w:r w:rsidR="00564678">
        <w:rPr>
          <w:rFonts w:ascii="Verdana" w:hAnsi="Verdana"/>
          <w:bCs/>
          <w:sz w:val="20"/>
        </w:rPr>
        <w:t xml:space="preserve"> AVE</w:t>
      </w:r>
      <w:r>
        <w:rPr>
          <w:rFonts w:ascii="Verdana" w:hAnsi="Verdana"/>
          <w:bCs/>
          <w:sz w:val="20"/>
        </w:rPr>
        <w:t>.</w:t>
      </w:r>
    </w:p>
    <w:p w14:paraId="0ADBE926" w14:textId="77777777" w:rsidR="00564678" w:rsidRDefault="00564678" w:rsidP="00A11E9E">
      <w:pPr>
        <w:jc w:val="both"/>
        <w:rPr>
          <w:rFonts w:ascii="Verdana" w:hAnsi="Verdana"/>
          <w:sz w:val="20"/>
          <w:szCs w:val="20"/>
        </w:rPr>
      </w:pPr>
    </w:p>
    <w:p w14:paraId="747DBC95" w14:textId="77777777" w:rsidR="00F92B5F" w:rsidRPr="004D0B3F" w:rsidRDefault="00F92B5F" w:rsidP="00A11E9E">
      <w:pPr>
        <w:jc w:val="both"/>
        <w:rPr>
          <w:rFonts w:ascii="Verdana" w:hAnsi="Verdana"/>
          <w:sz w:val="20"/>
          <w:szCs w:val="20"/>
        </w:rPr>
      </w:pPr>
    </w:p>
    <w:p w14:paraId="58C91F05" w14:textId="2B7A72C1" w:rsidR="00B261D5" w:rsidRDefault="00215C80" w:rsidP="007D34B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EA5522">
        <w:rPr>
          <w:rFonts w:ascii="Verdana" w:hAnsi="Verdana"/>
          <w:bCs/>
          <w:sz w:val="20"/>
          <w:szCs w:val="20"/>
        </w:rPr>
        <w:t>17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EA5522">
        <w:rPr>
          <w:rFonts w:ascii="Verdana" w:hAnsi="Verdana"/>
          <w:bCs/>
          <w:sz w:val="20"/>
          <w:szCs w:val="20"/>
        </w:rPr>
        <w:t>luglio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E03FCC">
        <w:rPr>
          <w:rFonts w:ascii="Verdana" w:hAnsi="Verdana"/>
          <w:bCs/>
          <w:sz w:val="20"/>
          <w:szCs w:val="20"/>
        </w:rPr>
        <w:t>5</w:t>
      </w:r>
    </w:p>
    <w:p w14:paraId="54819FB6" w14:textId="0BD8DFBD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1A0C083D" w14:textId="5AA4D6F0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43D1FEDA" w14:textId="77777777" w:rsidR="003F2E4D" w:rsidRPr="007D34B6" w:rsidRDefault="003F2E4D" w:rsidP="003F2E4D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0D699AC" w14:textId="77777777" w:rsidR="003F2E4D" w:rsidRPr="007D34B6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sectPr w:rsidR="003F2E4D" w:rsidRPr="007D34B6" w:rsidSect="00763545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1CCAA" w14:textId="77777777" w:rsidR="006D1B6F" w:rsidRDefault="006D1B6F" w:rsidP="00BD1C27">
      <w:r>
        <w:separator/>
      </w:r>
    </w:p>
  </w:endnote>
  <w:endnote w:type="continuationSeparator" w:id="0">
    <w:p w14:paraId="74193387" w14:textId="77777777" w:rsidR="006D1B6F" w:rsidRDefault="006D1B6F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8D255" w14:textId="77777777" w:rsidR="006D1B6F" w:rsidRDefault="006D1B6F" w:rsidP="00BD1C27">
      <w:r>
        <w:separator/>
      </w:r>
    </w:p>
  </w:footnote>
  <w:footnote w:type="continuationSeparator" w:id="0">
    <w:p w14:paraId="719C164E" w14:textId="77777777" w:rsidR="006D1B6F" w:rsidRDefault="006D1B6F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85470"/>
    <w:multiLevelType w:val="hybridMultilevel"/>
    <w:tmpl w:val="41F8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52FC0"/>
    <w:multiLevelType w:val="hybridMultilevel"/>
    <w:tmpl w:val="25EAD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85B50"/>
    <w:multiLevelType w:val="hybridMultilevel"/>
    <w:tmpl w:val="8A009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1B21222"/>
    <w:multiLevelType w:val="hybridMultilevel"/>
    <w:tmpl w:val="9F122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241E9"/>
    <w:multiLevelType w:val="hybridMultilevel"/>
    <w:tmpl w:val="6CF67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DE273E"/>
    <w:multiLevelType w:val="hybridMultilevel"/>
    <w:tmpl w:val="347CCC3C"/>
    <w:lvl w:ilvl="0" w:tplc="AEE61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21429D"/>
    <w:multiLevelType w:val="hybridMultilevel"/>
    <w:tmpl w:val="8DE4C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4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754595"/>
    <w:multiLevelType w:val="hybridMultilevel"/>
    <w:tmpl w:val="66986A3A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8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44"/>
  </w:num>
  <w:num w:numId="4">
    <w:abstractNumId w:val="25"/>
  </w:num>
  <w:num w:numId="5">
    <w:abstractNumId w:val="46"/>
  </w:num>
  <w:num w:numId="6">
    <w:abstractNumId w:val="40"/>
  </w:num>
  <w:num w:numId="7">
    <w:abstractNumId w:val="43"/>
  </w:num>
  <w:num w:numId="8">
    <w:abstractNumId w:val="33"/>
  </w:num>
  <w:num w:numId="9">
    <w:abstractNumId w:val="2"/>
  </w:num>
  <w:num w:numId="10">
    <w:abstractNumId w:val="24"/>
  </w:num>
  <w:num w:numId="11">
    <w:abstractNumId w:val="42"/>
  </w:num>
  <w:num w:numId="12">
    <w:abstractNumId w:val="18"/>
  </w:num>
  <w:num w:numId="13">
    <w:abstractNumId w:val="49"/>
  </w:num>
  <w:num w:numId="14">
    <w:abstractNumId w:val="20"/>
  </w:num>
  <w:num w:numId="15">
    <w:abstractNumId w:val="9"/>
  </w:num>
  <w:num w:numId="16">
    <w:abstractNumId w:val="48"/>
  </w:num>
  <w:num w:numId="17">
    <w:abstractNumId w:val="34"/>
  </w:num>
  <w:num w:numId="18">
    <w:abstractNumId w:val="10"/>
  </w:num>
  <w:num w:numId="19">
    <w:abstractNumId w:val="4"/>
  </w:num>
  <w:num w:numId="20">
    <w:abstractNumId w:val="21"/>
  </w:num>
  <w:num w:numId="21">
    <w:abstractNumId w:val="32"/>
  </w:num>
  <w:num w:numId="22">
    <w:abstractNumId w:val="39"/>
  </w:num>
  <w:num w:numId="23">
    <w:abstractNumId w:val="29"/>
  </w:num>
  <w:num w:numId="24">
    <w:abstractNumId w:val="16"/>
  </w:num>
  <w:num w:numId="25">
    <w:abstractNumId w:val="28"/>
  </w:num>
  <w:num w:numId="26">
    <w:abstractNumId w:val="11"/>
  </w:num>
  <w:num w:numId="27">
    <w:abstractNumId w:val="1"/>
  </w:num>
  <w:num w:numId="28">
    <w:abstractNumId w:val="8"/>
  </w:num>
  <w:num w:numId="29">
    <w:abstractNumId w:val="37"/>
  </w:num>
  <w:num w:numId="30">
    <w:abstractNumId w:val="23"/>
  </w:num>
  <w:num w:numId="31">
    <w:abstractNumId w:val="22"/>
  </w:num>
  <w:num w:numId="32">
    <w:abstractNumId w:val="35"/>
  </w:num>
  <w:num w:numId="33">
    <w:abstractNumId w:val="13"/>
  </w:num>
  <w:num w:numId="34">
    <w:abstractNumId w:val="15"/>
  </w:num>
  <w:num w:numId="35">
    <w:abstractNumId w:val="0"/>
  </w:num>
  <w:num w:numId="36">
    <w:abstractNumId w:val="3"/>
  </w:num>
  <w:num w:numId="37">
    <w:abstractNumId w:val="12"/>
  </w:num>
  <w:num w:numId="38">
    <w:abstractNumId w:val="36"/>
  </w:num>
  <w:num w:numId="39">
    <w:abstractNumId w:val="17"/>
  </w:num>
  <w:num w:numId="40">
    <w:abstractNumId w:val="45"/>
  </w:num>
  <w:num w:numId="41">
    <w:abstractNumId w:val="6"/>
  </w:num>
  <w:num w:numId="42">
    <w:abstractNumId w:val="26"/>
  </w:num>
  <w:num w:numId="43">
    <w:abstractNumId w:val="47"/>
  </w:num>
  <w:num w:numId="44">
    <w:abstractNumId w:val="5"/>
  </w:num>
  <w:num w:numId="45">
    <w:abstractNumId w:val="31"/>
  </w:num>
  <w:num w:numId="46">
    <w:abstractNumId w:val="27"/>
  </w:num>
  <w:num w:numId="47">
    <w:abstractNumId w:val="41"/>
  </w:num>
  <w:num w:numId="48">
    <w:abstractNumId w:val="30"/>
  </w:num>
  <w:num w:numId="49">
    <w:abstractNumId w:val="7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2731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332D"/>
    <w:rsid w:val="0007458C"/>
    <w:rsid w:val="00074DFE"/>
    <w:rsid w:val="000752E3"/>
    <w:rsid w:val="0007544B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5AE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83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BA5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A5D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4D99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3E2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5FB8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68E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4678"/>
    <w:rsid w:val="005652E2"/>
    <w:rsid w:val="005653D8"/>
    <w:rsid w:val="0056584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5F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B6F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98B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1D03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C80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17DEB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1DCC"/>
    <w:rsid w:val="007D34B6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E7816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460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5DC"/>
    <w:rsid w:val="00892802"/>
    <w:rsid w:val="00892A15"/>
    <w:rsid w:val="00893DB2"/>
    <w:rsid w:val="008949E2"/>
    <w:rsid w:val="00894C1C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5167"/>
    <w:rsid w:val="008B6322"/>
    <w:rsid w:val="008B6C45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58A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6C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D64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144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1375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779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3FCC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2C69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34A0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2CDA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1D6F"/>
    <w:rsid w:val="00EA2251"/>
    <w:rsid w:val="00EA30AC"/>
    <w:rsid w:val="00EA36BA"/>
    <w:rsid w:val="00EA3EC2"/>
    <w:rsid w:val="00EA41AC"/>
    <w:rsid w:val="00EA5522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C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8A1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A2"/>
    <w:rsid w:val="00FD0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73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5BC3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1954</Characters>
  <Application>Microsoft Office Word</Application>
  <DocSecurity>0</DocSecurity>
  <Lines>32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2025-07-15T11:40:00Z</dcterms:created>
  <dcterms:modified xsi:type="dcterms:W3CDTF">2025-07-15T11:40:00Z</dcterms:modified>
  <cp:category/>
</cp:coreProperties>
</file>