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0" w:line="240" w:lineRule="auto"/>
        <w:jc w:val="center"/>
        <w:rPr>
          <w:rFonts w:ascii="Verdana" w:cs="Verdana" w:eastAsia="Verdana" w:hAnsi="Verdana"/>
          <w:b w:val="1"/>
          <w:bCs w:val="1"/>
          <w:color w:val="000000"/>
          <w:sz w:val="28"/>
          <w:szCs w:val="28"/>
        </w:rPr>
      </w:pPr>
      <w:r w:rsidDel="00000000" w:rsidR="00000000" w:rsidRPr="00000000">
        <w:rPr>
          <w:rFonts w:ascii="Verdana" w:cs="Verdana" w:eastAsia="Verdana" w:hAnsi="Verdana"/>
          <w:b w:val="1"/>
          <w:bCs w:val="1"/>
          <w:color w:val="000000"/>
          <w:sz w:val="28"/>
          <w:szCs w:val="28"/>
          <w:rtl w:val="0"/>
        </w:rPr>
        <w:t xml:space="preserve">AVE Whitek 44 e Tekla 44: la tua scelta di stile </w:t>
        <w:br w:type="textWrapping"/>
        <w:t xml:space="preserve">per un impianto elettrico di design</w:t>
      </w:r>
    </w:p>
    <w:p w:rsidR="00000000" w:rsidDel="00000000" w:rsidP="00000000" w:rsidRDefault="00000000" w:rsidRPr="00000000" w14:paraId="00000002">
      <w:pPr>
        <w:spacing w:after="280" w:before="0" w:line="240" w:lineRule="auto"/>
        <w:jc w:val="center"/>
        <w:rPr>
          <w:rFonts w:ascii="Verdana" w:cs="Verdana" w:eastAsia="Verdana" w:hAnsi="Verdana"/>
          <w:b w:val="1"/>
          <w:bCs w:val="1"/>
          <w:color w:val="000000"/>
          <w:sz w:val="22"/>
          <w:szCs w:val="22"/>
        </w:rPr>
      </w:pPr>
      <w:r w:rsidDel="00000000" w:rsidR="00000000" w:rsidRPr="00000000">
        <w:rPr>
          <w:rFonts w:ascii="Verdana" w:cs="Verdana" w:eastAsia="Verdana" w:hAnsi="Verdana"/>
          <w:b w:val="1"/>
          <w:bCs w:val="1"/>
          <w:sz w:val="22"/>
          <w:szCs w:val="22"/>
          <w:rtl w:val="0"/>
        </w:rPr>
        <w:t xml:space="preserve">Le serie civili </w:t>
      </w:r>
      <w:r w:rsidDel="00000000" w:rsidR="00000000" w:rsidRPr="00000000">
        <w:rPr>
          <w:rFonts w:ascii="Verdana" w:cs="Verdana" w:eastAsia="Verdana" w:hAnsi="Verdana"/>
          <w:b w:val="1"/>
          <w:bCs w:val="1"/>
          <w:color w:val="000000"/>
          <w:sz w:val="22"/>
          <w:szCs w:val="22"/>
          <w:rtl w:val="0"/>
        </w:rPr>
        <w:t xml:space="preserve">più richieste, in colorazione bianca e grigia, entrambe a finitura opaca, si abbinano a collezioni di placche ultrasottili e al meglio della tecnologia AVE per valorizzare l’impianto elettrico e le sue funzionalità.</w:t>
      </w:r>
    </w:p>
    <w:p w:rsidR="00000000" w:rsidDel="00000000" w:rsidP="00000000" w:rsidRDefault="00000000" w:rsidRPr="00000000" w14:paraId="00000003">
      <w:pPr>
        <w:spacing w:after="280" w:before="0" w:line="24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Le </w:t>
      </w:r>
      <w:r w:rsidDel="00000000" w:rsidR="00000000" w:rsidRPr="00000000">
        <w:rPr>
          <w:rFonts w:ascii="Verdana" w:cs="Verdana" w:eastAsia="Verdana" w:hAnsi="Verdana"/>
          <w:b w:val="1"/>
          <w:bCs w:val="1"/>
          <w:color w:val="000000"/>
          <w:sz w:val="20"/>
          <w:szCs w:val="20"/>
          <w:rtl w:val="0"/>
        </w:rPr>
        <w:t xml:space="preserve">serie civili AVE</w:t>
      </w:r>
      <w:r w:rsidDel="00000000" w:rsidR="00000000" w:rsidRPr="00000000">
        <w:rPr>
          <w:rFonts w:ascii="Verdana" w:cs="Verdana" w:eastAsia="Verdana" w:hAnsi="Verdana"/>
          <w:color w:val="000000"/>
          <w:sz w:val="20"/>
          <w:szCs w:val="20"/>
          <w:rtl w:val="0"/>
        </w:rPr>
        <w:t xml:space="preserve"> si distinguono non solo per la qualità, ma anche per la loro estetica, che si adatta perfettamente a ogni tipo di ambiente. In particolare, </w:t>
      </w:r>
      <w:r w:rsidDel="00000000" w:rsidR="00000000" w:rsidRPr="00000000">
        <w:rPr>
          <w:rFonts w:ascii="Verdana" w:cs="Verdana" w:eastAsia="Verdana" w:hAnsi="Verdana"/>
          <w:b w:val="1"/>
          <w:bCs w:val="1"/>
          <w:color w:val="000000"/>
          <w:sz w:val="20"/>
          <w:szCs w:val="20"/>
          <w:rtl w:val="0"/>
        </w:rPr>
        <w:t xml:space="preserve">Whitek 44</w:t>
      </w:r>
      <w:r w:rsidDel="00000000" w:rsidR="00000000" w:rsidRPr="00000000">
        <w:rPr>
          <w:rFonts w:ascii="Verdana" w:cs="Verdana" w:eastAsia="Verdana" w:hAnsi="Verdana"/>
          <w:color w:val="000000"/>
          <w:sz w:val="20"/>
          <w:szCs w:val="20"/>
          <w:rtl w:val="0"/>
        </w:rPr>
        <w:t xml:space="preserve">, con la sua pregiata tonalità bianca a finitura opaca, e </w:t>
      </w:r>
      <w:r w:rsidDel="00000000" w:rsidR="00000000" w:rsidRPr="00000000">
        <w:rPr>
          <w:rFonts w:ascii="Verdana" w:cs="Verdana" w:eastAsia="Verdana" w:hAnsi="Verdana"/>
          <w:b w:val="1"/>
          <w:bCs w:val="1"/>
          <w:color w:val="000000"/>
          <w:sz w:val="20"/>
          <w:szCs w:val="20"/>
          <w:rtl w:val="0"/>
        </w:rPr>
        <w:t xml:space="preserve">Tekla 44</w:t>
      </w:r>
      <w:r w:rsidDel="00000000" w:rsidR="00000000" w:rsidRPr="00000000">
        <w:rPr>
          <w:rFonts w:ascii="Verdana" w:cs="Verdana" w:eastAsia="Verdana" w:hAnsi="Verdana"/>
          <w:color w:val="000000"/>
          <w:sz w:val="20"/>
          <w:szCs w:val="20"/>
          <w:rtl w:val="0"/>
        </w:rPr>
        <w:t xml:space="preserve">, con la sua colorazione grigia opaca, sono il risultato di un attento lavoro di ricerca, per raggiungere una </w:t>
      </w:r>
      <w:r w:rsidDel="00000000" w:rsidR="00000000" w:rsidRPr="00000000">
        <w:rPr>
          <w:rFonts w:ascii="Verdana" w:cs="Verdana" w:eastAsia="Verdana" w:hAnsi="Verdana"/>
          <w:b w:val="1"/>
          <w:bCs w:val="1"/>
          <w:color w:val="000000"/>
          <w:sz w:val="20"/>
          <w:szCs w:val="20"/>
          <w:rtl w:val="0"/>
        </w:rPr>
        <w:t xml:space="preserve">combinazione perfetta fra stile e funzionalità</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04">
      <w:pPr>
        <w:spacing w:after="280" w:before="0" w:line="240" w:lineRule="auto"/>
        <w:jc w:val="both"/>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Estremamente versatili</w:t>
      </w:r>
      <w:r w:rsidDel="00000000" w:rsidR="00000000" w:rsidRPr="00000000">
        <w:rPr>
          <w:rFonts w:ascii="Verdana" w:cs="Verdana" w:eastAsia="Verdana" w:hAnsi="Verdana"/>
          <w:color w:val="000000"/>
          <w:sz w:val="20"/>
          <w:szCs w:val="20"/>
          <w:rtl w:val="0"/>
        </w:rPr>
        <w:t xml:space="preserve">, con centinaia di articoli a catalogo e un’ampia gamma di soluzioni di comando (tradizionali, assiali, levette e touch)</w:t>
      </w:r>
      <w:r w:rsidDel="00000000" w:rsidR="00000000" w:rsidRPr="00000000">
        <w:rPr>
          <w:rFonts w:ascii="Verdana" w:cs="Verdana" w:eastAsia="Verdana" w:hAnsi="Verdana"/>
          <w:b w:val="1"/>
          <w:bCs w:val="1"/>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in grado di assecondare qualsiasi esigenza installativa, </w:t>
      </w:r>
      <w:r w:rsidDel="00000000" w:rsidR="00000000" w:rsidRPr="00000000">
        <w:rPr>
          <w:rFonts w:ascii="Verdana" w:cs="Verdana" w:eastAsia="Verdana" w:hAnsi="Verdana"/>
          <w:b w:val="1"/>
          <w:bCs w:val="1"/>
          <w:color w:val="000000"/>
          <w:sz w:val="20"/>
          <w:szCs w:val="20"/>
          <w:rtl w:val="0"/>
        </w:rPr>
        <w:t xml:space="preserve">Whitek 44 e Tekla 44 rappresentano un’innovazione per il settore elettrico</w:t>
      </w:r>
      <w:r w:rsidDel="00000000" w:rsidR="00000000" w:rsidRPr="00000000">
        <w:rPr>
          <w:rFonts w:ascii="Verdana" w:cs="Verdana" w:eastAsia="Verdana" w:hAnsi="Verdana"/>
          <w:color w:val="000000"/>
          <w:sz w:val="20"/>
          <w:szCs w:val="20"/>
          <w:rtl w:val="0"/>
        </w:rPr>
        <w:t xml:space="preserve">: sono sviluppate per completare al meglio tutte le gamme AVE, armonizzandole attraverso nuove evoluzioni tecniche e di design. Tra le ultime proposte troviamo: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Comandi assiali di nuova generazione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progettati con tasti che tornano sempre alla posizione iniziale, garantiscono un allineamento perfetto con la placca ed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un’affidabilità testata per oltre 100.000 manovre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equivalenti a più di 60 anni di utilizzo. I tasti sono azionabili su tutta la superficie. Anche la pressione richiesta per azionarli è minima, rendendo l'interazione con i comandi ancora più immediata. Altro elemento distintivo è la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gemma luminosa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che li rende facilmente individuabili al buio. Inoltre, i tasti possono essere personalizzati attraverso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simbologie illuminabili.</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Placche Easy Smart 44: una collezione minimal e super sottile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(4,7 mm di spessore), disponibil</w:t>
      </w:r>
      <w:r w:rsidDel="00000000" w:rsidR="00000000" w:rsidRPr="00000000">
        <w:rPr>
          <w:rFonts w:ascii="Verdana" w:cs="Verdana" w:eastAsia="Verdana" w:hAnsi="Verdana"/>
          <w:sz w:val="20"/>
          <w:szCs w:val="20"/>
          <w:rtl w:val="0"/>
        </w:rPr>
        <w:t xml:space="preserve">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in 10 colorazioni. Realizzat</w:t>
      </w:r>
      <w:r w:rsidDel="00000000" w:rsidR="00000000" w:rsidRPr="00000000">
        <w:rPr>
          <w:rFonts w:ascii="Verdana" w:cs="Verdana" w:eastAsia="Verdana" w:hAnsi="Verdana"/>
          <w:sz w:val="20"/>
          <w:szCs w:val="20"/>
          <w:rtl w:val="0"/>
        </w:rPr>
        <w:t xml:space="preserve">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in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tecnopolimero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è sviluppata per creare impianti elettrici di design</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con un’attenzione particolare ai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costi, che rimangono accessibili</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 sua versatilità in termini di colori e formati la rende perfetta per qualsiasi contesto, sia residenziale che commerciale.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Placche Smart 44: una collezione originale e ultrasottile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(soli 2,5 mm di spessore), disponibile in versione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tradizionale, touch e a scivolo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per prese a scomparsa. Realizzata in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metallo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con finiture ricercate,</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ad effetto spazzolato oppure lucenti ed opache,</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asseconda le esigenze di un mercato sempre più attento alla connotazione estetica dell’impianto. </w:t>
      </w:r>
    </w:p>
    <w:p w:rsidR="00000000" w:rsidDel="00000000" w:rsidP="00000000" w:rsidRDefault="00000000" w:rsidRPr="00000000" w14:paraId="00000008">
      <w:pPr>
        <w:spacing w:after="280" w:before="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color w:val="000000"/>
          <w:sz w:val="20"/>
          <w:szCs w:val="20"/>
          <w:rtl w:val="0"/>
        </w:rPr>
        <w:t xml:space="preserve">Whitek 44 e Tekla 44 sono concepite come due serie civili complete e complementari, </w:t>
      </w:r>
      <w:r w:rsidDel="00000000" w:rsidR="00000000" w:rsidRPr="00000000">
        <w:rPr>
          <w:rFonts w:ascii="Verdana" w:cs="Verdana" w:eastAsia="Verdana" w:hAnsi="Verdana"/>
          <w:color w:val="000000"/>
          <w:sz w:val="20"/>
          <w:szCs w:val="20"/>
          <w:rtl w:val="0"/>
        </w:rPr>
        <w:t xml:space="preserve">a distinguerle unicamente la nuance dei loro elementi che, in abbinamento alle nuove collezioni di placche, permette di realizzare impianti elettrici in linea con l’evoluzione dell’abitare, intercettando le più attuali tendenze dell’</w:t>
      </w:r>
      <w:r w:rsidDel="00000000" w:rsidR="00000000" w:rsidRPr="00000000">
        <w:rPr>
          <w:rFonts w:ascii="Verdana" w:cs="Verdana" w:eastAsia="Verdana" w:hAnsi="Verdana"/>
          <w:b w:val="1"/>
          <w:bCs w:val="1"/>
          <w:color w:val="000000"/>
          <w:sz w:val="20"/>
          <w:szCs w:val="20"/>
          <w:rtl w:val="0"/>
        </w:rPr>
        <w:t xml:space="preserve">interior design</w:t>
      </w:r>
      <w:r w:rsidDel="00000000" w:rsidR="00000000" w:rsidRPr="00000000">
        <w:rPr>
          <w:rFonts w:ascii="Verdana" w:cs="Verdana" w:eastAsia="Verdana" w:hAnsi="Verdana"/>
          <w:color w:val="000000"/>
          <w:sz w:val="20"/>
          <w:szCs w:val="20"/>
          <w:rtl w:val="0"/>
        </w:rPr>
        <w:t xml:space="preserve">. Inoltre, il </w:t>
      </w:r>
      <w:r w:rsidDel="00000000" w:rsidR="00000000" w:rsidRPr="00000000">
        <w:rPr>
          <w:rFonts w:ascii="Verdana" w:cs="Verdana" w:eastAsia="Verdana" w:hAnsi="Verdana"/>
          <w:b w:val="1"/>
          <w:bCs w:val="1"/>
          <w:color w:val="000000"/>
          <w:sz w:val="20"/>
          <w:szCs w:val="20"/>
          <w:rtl w:val="0"/>
        </w:rPr>
        <w:t xml:space="preserve">sistema integrato AVE</w:t>
      </w:r>
      <w:r w:rsidDel="00000000" w:rsidR="00000000" w:rsidRPr="00000000">
        <w:rPr>
          <w:rFonts w:ascii="Verdana" w:cs="Verdana" w:eastAsia="Verdana" w:hAnsi="Verdana"/>
          <w:color w:val="000000"/>
          <w:sz w:val="20"/>
          <w:szCs w:val="20"/>
          <w:rtl w:val="0"/>
        </w:rPr>
        <w:t xml:space="preserve"> consente di arricchirle con funzionalità avanzate, come domotica filare e IoT, videocitofonia e antintrusione, per rispondere a tu</w:t>
      </w:r>
      <w:r w:rsidDel="00000000" w:rsidR="00000000" w:rsidRPr="00000000">
        <w:rPr>
          <w:rFonts w:ascii="Verdana" w:cs="Verdana" w:eastAsia="Verdana" w:hAnsi="Verdana"/>
          <w:sz w:val="20"/>
          <w:szCs w:val="20"/>
          <w:rtl w:val="0"/>
        </w:rPr>
        <w:t xml:space="preserve">tte le moderne necessità smart e tecnologiche.</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5 febbraio 2026</w:t>
      </w:r>
    </w:p>
    <w:sectPr>
      <w:headerReference r:id="rId7" w:type="default"/>
      <w:headerReference r:id="rId8" w:type="first"/>
      <w:footerReference r:id="rId9" w:type="default"/>
      <w:footerReference r:id="rId10" w:type="firs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rFonts w:ascii="Verdana" w:cs="Verdana" w:eastAsia="Verdana" w:hAnsi="Verdana"/>
        <w:b w:val="1"/>
        <w:bCs w:val="1"/>
        <w:sz w:val="20"/>
        <w:szCs w:val="20"/>
      </w:rPr>
    </w:pPr>
    <w:hyperlink r:id="rId1">
      <w:r w:rsidDel="00000000" w:rsidR="00000000" w:rsidRPr="00000000">
        <w:rPr>
          <w:rFonts w:ascii="Verdana" w:cs="Verdana" w:eastAsia="Verdana" w:hAnsi="Verdana"/>
          <w:b w:val="1"/>
          <w:bCs w:val="1"/>
          <w:color w:val="000000"/>
          <w:sz w:val="20"/>
          <w:szCs w:val="20"/>
          <w:u w:val="none"/>
          <w:rtl w:val="0"/>
        </w:rPr>
        <w:t xml:space="preserve">www.ave.it</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tabs>
        <w:tab w:val="left" w:leader="none" w:pos="960"/>
      </w:tabs>
      <w:rPr/>
    </w:pPr>
    <w:r w:rsidDel="00000000" w:rsidR="00000000" w:rsidRPr="00000000">
      <w:rPr>
        <w:rtl w:val="0"/>
      </w:rPr>
      <w:tab/>
      <w:tab/>
      <w:tab/>
      <w:tab/>
      <w:tab/>
      <w:tab/>
      <w:tab/>
      <w:tab/>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Pr>
      <w:drawing>
        <wp:inline distB="0" distT="0" distL="0" distR="0">
          <wp:extent cx="1828800" cy="762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r>
    <w:r w:rsidDel="00000000" w:rsidR="00000000" w:rsidRPr="00000000">
      <w:drawing>
        <wp:anchor allowOverlap="1" behindDoc="1" distB="0" distT="0" distL="114935" distR="114935" hidden="0" layoutInCell="1" locked="0" relativeHeight="0" simplePos="0">
          <wp:simplePos x="0" y="0"/>
          <wp:positionH relativeFrom="column">
            <wp:posOffset>3077210</wp:posOffset>
          </wp:positionH>
          <wp:positionV relativeFrom="paragraph">
            <wp:posOffset>123825</wp:posOffset>
          </wp:positionV>
          <wp:extent cx="2900045" cy="308610"/>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rPr>
        <w:rFonts w:ascii="Cambria" w:cs="Cambria" w:eastAsia="Cambria" w:hAnsi="Cambria"/>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IntestazioneCarattere" w:customStyle="1">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PidipaginaCarattere" w:customStyle="1">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val="1"/>
    <w:unhideWhenUsed w:val="1"/>
    <w:rsid w:val="00BD1C27"/>
    <w:rPr>
      <w:rFonts w:ascii="Lucida Grande" w:cs="Lucida Grande" w:hAnsi="Lucida Grande"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BD1C27"/>
    <w:rPr>
      <w:rFonts w:ascii="Lucida Grande" w:cs="Lucida Grande" w:hAnsi="Lucida Grande"/>
      <w:sz w:val="18"/>
      <w:szCs w:val="18"/>
    </w:rPr>
  </w:style>
  <w:style w:type="paragraph" w:styleId="Corpodeltesto31" w:customStyle="1">
    <w:name w:val="Corpo del testo 31"/>
    <w:basedOn w:val="Normale"/>
    <w:rsid w:val="006B348A"/>
    <w:pPr>
      <w:widowControl w:val="0"/>
      <w:tabs>
        <w:tab w:val="center" w:pos="4819"/>
      </w:tabs>
      <w:suppressAutoHyphens w:val="1"/>
      <w:autoSpaceDE w:val="0"/>
      <w:jc w:val="both"/>
    </w:pPr>
    <w:rPr>
      <w:rFonts w:ascii="Verdana" w:cs="Times" w:hAnsi="Verdana"/>
      <w:bCs w:val="1"/>
      <w:sz w:val="20"/>
      <w:lang w:eastAsia="ar-SA"/>
    </w:rPr>
  </w:style>
  <w:style w:type="paragraph" w:styleId="NormaleWeb">
    <w:name w:val="Normal (Web)"/>
    <w:basedOn w:val="Normale"/>
    <w:uiPriority w:val="99"/>
    <w:rsid w:val="006B348A"/>
    <w:pPr>
      <w:suppressAutoHyphens w:val="1"/>
      <w:spacing w:after="100" w:before="100"/>
    </w:pPr>
    <w:rPr>
      <w:rFonts w:ascii="Arial Unicode MS" w:cs="Arial Unicode MS" w:eastAsia="Arial Unicode MS" w:hAnsi="Arial Unicode MS"/>
      <w:color w:val="000000"/>
      <w:lang w:eastAsia="ar-SA"/>
    </w:rPr>
  </w:style>
  <w:style w:type="paragraph" w:styleId="Paragrafoelenco">
    <w:name w:val="List Paragraph"/>
    <w:basedOn w:val="Normale"/>
    <w:uiPriority w:val="34"/>
    <w:qFormat w:val="1"/>
    <w:rsid w:val="008D550F"/>
    <w:pPr>
      <w:suppressAutoHyphens w:val="1"/>
      <w:ind w:left="720"/>
      <w:contextualSpacing w:val="1"/>
    </w:pPr>
    <w:rPr>
      <w:rFonts w:ascii="Times" w:cs="Times" w:hAnsi="Times"/>
      <w:szCs w:val="20"/>
      <w:lang w:eastAsia="ar-SA"/>
    </w:rPr>
  </w:style>
  <w:style w:type="character" w:styleId="Collegamentoipertestuale">
    <w:name w:val="Hyperlink"/>
    <w:basedOn w:val="Carpredefinitoparagrafo"/>
    <w:uiPriority w:val="99"/>
    <w:unhideWhenUsed w:val="1"/>
    <w:rsid w:val="001F3896"/>
    <w:rPr>
      <w:color w:val="0000ff" w:themeColor="hyperlink"/>
      <w:u w:val="single"/>
    </w:rPr>
  </w:style>
  <w:style w:type="character" w:styleId="Titolo5Carattere" w:customStyle="1">
    <w:name w:val="Titolo 5 Carattere"/>
    <w:basedOn w:val="Carpredefinitoparagrafo"/>
    <w:link w:val="Titolo5"/>
    <w:uiPriority w:val="9"/>
    <w:rsid w:val="001B39DC"/>
    <w:rPr>
      <w:rFonts w:ascii="Times New Roman" w:cs="Times New Roman" w:hAnsi="Times New Roman"/>
      <w:b w:val="1"/>
      <w:bCs w:val="1"/>
      <w:sz w:val="20"/>
      <w:szCs w:val="20"/>
    </w:rPr>
  </w:style>
  <w:style w:type="character" w:styleId="Enfasigrassetto">
    <w:name w:val="Strong"/>
    <w:basedOn w:val="Carpredefinitoparagrafo"/>
    <w:uiPriority w:val="22"/>
    <w:qFormat w:val="1"/>
    <w:rsid w:val="001B39DC"/>
    <w:rPr>
      <w:b w:val="1"/>
      <w:bCs w:val="1"/>
    </w:rPr>
  </w:style>
  <w:style w:type="paragraph" w:styleId="rtejustify" w:customStyle="1">
    <w:name w:val="rtejustify"/>
    <w:basedOn w:val="Normale"/>
    <w:rsid w:val="003B507C"/>
    <w:pPr>
      <w:spacing w:after="100" w:afterAutospacing="1" w:before="100" w:beforeAutospacing="1"/>
    </w:pPr>
    <w:rPr>
      <w:rFonts w:asciiTheme="minorHAnsi" w:cstheme="minorBidi" w:eastAsiaTheme="minorHAnsi" w:hAnsiTheme="minorHAnsi"/>
      <w:lang w:eastAsia="en-US"/>
    </w:rPr>
  </w:style>
  <w:style w:type="paragraph" w:styleId="Corpodeltesto21" w:customStyle="1">
    <w:name w:val="Corpo del testo 21"/>
    <w:basedOn w:val="Normale"/>
    <w:rsid w:val="00C20CD8"/>
    <w:pPr>
      <w:suppressAutoHyphens w:val="1"/>
      <w:jc w:val="both"/>
    </w:pPr>
    <w:rPr>
      <w:rFonts w:asciiTheme="minorHAnsi" w:cstheme="minorBidi" w:hAnsiTheme="minorHAnsi"/>
      <w:sz w:val="20"/>
      <w:szCs w:val="20"/>
      <w:lang w:eastAsia="en-US"/>
    </w:rPr>
  </w:style>
  <w:style w:type="character" w:styleId="Collegamentovisitato">
    <w:name w:val="FollowedHyperlink"/>
    <w:basedOn w:val="Carpredefinitoparagrafo"/>
    <w:uiPriority w:val="99"/>
    <w:semiHidden w:val="1"/>
    <w:unhideWhenUsed w:val="1"/>
    <w:rsid w:val="00B26D6D"/>
    <w:rPr>
      <w:color w:val="800080" w:themeColor="followedHyperlink"/>
      <w:u w:val="single"/>
    </w:rPr>
  </w:style>
  <w:style w:type="paragraph" w:styleId="Didefault" w:customStyle="1">
    <w:name w:val="Di default"/>
    <w:rsid w:val="005446B7"/>
    <w:rPr>
      <w:rFonts w:ascii="Helvetica" w:cs="Arial Unicode MS" w:eastAsia="Arial Unicode MS" w:hAnsi="Helvetica"/>
      <w:color w:val="000000"/>
      <w:sz w:val="22"/>
      <w:szCs w:val="22"/>
    </w:rPr>
  </w:style>
  <w:style w:type="paragraph" w:styleId="Corpo" w:customStyle="1">
    <w:name w:val="Corpo"/>
    <w:rsid w:val="00864643"/>
    <w:rPr>
      <w:rFonts w:ascii="Helvetica" w:cs="Arial Unicode MS" w:eastAsia="Arial Unicode MS" w:hAnsi="Helvetica"/>
      <w:color w:val="000000"/>
      <w:sz w:val="22"/>
      <w:szCs w:val="22"/>
    </w:rPr>
  </w:style>
  <w:style w:type="paragraph" w:styleId="Normale1" w:customStyle="1">
    <w:name w:val="Normale1"/>
    <w:rsid w:val="00864643"/>
    <w:rPr>
      <w:rFonts w:ascii="Times New Roman" w:cs="Arial Unicode MS" w:eastAsia="Arial Unicode MS" w:hAnsi="Times New Roman"/>
      <w:color w:val="000000"/>
    </w:rPr>
  </w:style>
  <w:style w:type="paragraph" w:styleId="ModulovuotoA" w:customStyle="1">
    <w:name w:val="Modulo vuoto A"/>
    <w:rsid w:val="00864643"/>
    <w:rPr>
      <w:rFonts w:ascii="Helvetica" w:cs="Arial Unicode MS" w:eastAsia="Arial Unicode MS" w:hAnsi="Helvetica"/>
      <w:color w:val="000000"/>
    </w:rPr>
  </w:style>
  <w:style w:type="paragraph" w:styleId="Corpodeltesto2">
    <w:name w:val="Body Text 2"/>
    <w:basedOn w:val="Normale"/>
    <w:link w:val="Corpodeltesto2Carattere"/>
    <w:semiHidden w:val="1"/>
    <w:rsid w:val="00DC25D1"/>
    <w:pPr>
      <w:autoSpaceDE w:val="0"/>
      <w:jc w:val="center"/>
    </w:pPr>
    <w:rPr>
      <w:rFonts w:ascii="Verdana" w:eastAsia="Univers-CondensedLight" w:hAnsi="Verdana"/>
      <w:b w:val="1"/>
      <w:bCs w:val="1"/>
      <w:iCs w:val="1"/>
      <w:noProof w:val="1"/>
      <w:color w:val="000000"/>
      <w:lang w:eastAsia="x-none"/>
    </w:rPr>
  </w:style>
  <w:style w:type="character" w:styleId="Corpodeltesto2Carattere" w:customStyle="1">
    <w:name w:val="Corpo del testo 2 Carattere"/>
    <w:basedOn w:val="Carpredefinitoparagrafo"/>
    <w:link w:val="Corpodeltesto2"/>
    <w:semiHidden w:val="1"/>
    <w:rsid w:val="00DC25D1"/>
    <w:rPr>
      <w:rFonts w:ascii="Verdana" w:cs="Times" w:eastAsia="Univers-CondensedLight" w:hAnsi="Verdana"/>
      <w:b w:val="1"/>
      <w:bCs w:val="1"/>
      <w:iCs w:val="1"/>
      <w:noProof w:val="1"/>
      <w:color w:val="000000"/>
      <w:szCs w:val="20"/>
      <w:lang w:eastAsia="x-none"/>
    </w:rPr>
  </w:style>
  <w:style w:type="paragraph" w:styleId="Corpotesto">
    <w:name w:val="Body Text"/>
    <w:basedOn w:val="Normale"/>
    <w:link w:val="CorpotestoCarattere"/>
    <w:uiPriority w:val="99"/>
    <w:semiHidden w:val="1"/>
    <w:unhideWhenUsed w:val="1"/>
    <w:rsid w:val="00B47232"/>
    <w:pPr>
      <w:suppressAutoHyphens w:val="1"/>
      <w:spacing w:after="120"/>
    </w:pPr>
    <w:rPr>
      <w:rFonts w:ascii="Times" w:cs="Times" w:hAnsi="Times"/>
      <w:szCs w:val="20"/>
      <w:lang w:eastAsia="ar-SA"/>
    </w:rPr>
  </w:style>
  <w:style w:type="character" w:styleId="CorpotestoCarattere" w:customStyle="1">
    <w:name w:val="Corpo testo Carattere"/>
    <w:basedOn w:val="Carpredefinitoparagrafo"/>
    <w:link w:val="Corpotesto"/>
    <w:uiPriority w:val="99"/>
    <w:semiHidden w:val="1"/>
    <w:rsid w:val="00B47232"/>
    <w:rPr>
      <w:rFonts w:ascii="Times" w:cs="Times" w:eastAsia="Times New Roman" w:hAnsi="Times"/>
      <w:szCs w:val="20"/>
      <w:lang w:eastAsia="ar-SA"/>
    </w:rPr>
  </w:style>
  <w:style w:type="character" w:styleId="apple-converted-space" w:customStyle="1">
    <w:name w:val="apple-converted-space"/>
    <w:basedOn w:val="Carpredefinitoparagrafo"/>
    <w:rsid w:val="00827586"/>
  </w:style>
  <w:style w:type="character" w:styleId="zmsearchresult" w:customStyle="1">
    <w:name w:val="zmsearchresult"/>
    <w:basedOn w:val="Carpredefinitoparagrafo"/>
    <w:rsid w:val="00827586"/>
  </w:style>
  <w:style w:type="character" w:styleId="Titolo4Carattere" w:customStyle="1">
    <w:name w:val="Titolo 4 Carattere"/>
    <w:basedOn w:val="Carpredefinitoparagrafo"/>
    <w:link w:val="Titolo4"/>
    <w:uiPriority w:val="9"/>
    <w:semiHidden w:val="1"/>
    <w:rsid w:val="00183B01"/>
    <w:rPr>
      <w:rFonts w:asciiTheme="majorHAnsi" w:cstheme="majorBidi" w:eastAsiaTheme="majorEastAsia" w:hAnsiTheme="majorHAnsi"/>
      <w:i w:val="1"/>
      <w:iCs w:val="1"/>
      <w:color w:val="365f91" w:themeColor="accent1" w:themeShade="0000BF"/>
      <w:szCs w:val="20"/>
      <w:lang w:eastAsia="ar-SA"/>
    </w:rPr>
  </w:style>
  <w:style w:type="character" w:styleId="Titolo1Carattere" w:customStyle="1">
    <w:name w:val="Titolo 1 Carattere"/>
    <w:basedOn w:val="Carpredefinitoparagrafo"/>
    <w:link w:val="Titolo1"/>
    <w:uiPriority w:val="9"/>
    <w:rsid w:val="00183B01"/>
    <w:rPr>
      <w:rFonts w:asciiTheme="majorHAnsi" w:cstheme="majorBidi" w:eastAsiaTheme="majorEastAsia" w:hAnsiTheme="majorHAnsi"/>
      <w:color w:val="365f91" w:themeColor="accent1" w:themeShade="0000BF"/>
      <w:sz w:val="32"/>
      <w:szCs w:val="32"/>
      <w:lang w:eastAsia="ar-SA"/>
    </w:rPr>
  </w:style>
  <w:style w:type="character" w:styleId="58cl" w:customStyle="1">
    <w:name w:val="_58cl"/>
    <w:basedOn w:val="Carpredefinitoparagrafo"/>
    <w:rsid w:val="004C065D"/>
  </w:style>
  <w:style w:type="character" w:styleId="58cm" w:customStyle="1">
    <w:name w:val="_58cm"/>
    <w:basedOn w:val="Carpredefinitoparagrafo"/>
    <w:rsid w:val="004C065D"/>
  </w:style>
  <w:style w:type="character" w:styleId="object" w:customStyle="1">
    <w:name w:val="object"/>
    <w:basedOn w:val="Carpredefinitoparagrafo"/>
    <w:rsid w:val="002B08D7"/>
  </w:style>
  <w:style w:type="character" w:styleId="Titolo3Carattere" w:customStyle="1">
    <w:name w:val="Titolo 3 Carattere"/>
    <w:basedOn w:val="Carpredefinitoparagrafo"/>
    <w:link w:val="Titolo3"/>
    <w:uiPriority w:val="9"/>
    <w:rsid w:val="002C7FC8"/>
    <w:rPr>
      <w:rFonts w:asciiTheme="majorHAnsi" w:cstheme="majorBidi" w:eastAsiaTheme="majorEastAsia" w:hAnsiTheme="majorHAnsi"/>
      <w:color w:val="243f60" w:themeColor="accent1" w:themeShade="00007F"/>
    </w:rPr>
  </w:style>
  <w:style w:type="character" w:styleId="testo51" w:customStyle="1">
    <w:name w:val="testo51"/>
    <w:rsid w:val="003270CB"/>
    <w:rPr>
      <w:rFonts w:ascii="Arial" w:cs="Arial" w:hAnsi="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val="1"/>
    <w:rsid w:val="003321FA"/>
    <w:rPr>
      <w:i w:val="1"/>
      <w:iCs w:val="1"/>
    </w:rPr>
  </w:style>
  <w:style w:type="paragraph" w:styleId="p1" w:customStyle="1">
    <w:name w:val="p1"/>
    <w:basedOn w:val="Normale"/>
    <w:rsid w:val="003C5796"/>
    <w:pPr>
      <w:spacing w:after="100" w:afterAutospacing="1" w:before="100" w:beforeAutospacing="1"/>
    </w:pPr>
    <w:rPr>
      <w:rFonts w:asciiTheme="minorHAnsi" w:cstheme="minorBidi" w:eastAsiaTheme="minorHAnsi" w:hAnsiTheme="minorHAnsi"/>
      <w:lang w:eastAsia="en-US"/>
    </w:rPr>
  </w:style>
  <w:style w:type="character" w:styleId="s1" w:customStyle="1">
    <w:name w:val="s1"/>
    <w:basedOn w:val="Carpredefinitoparagrafo"/>
    <w:rsid w:val="003C5796"/>
  </w:style>
  <w:style w:type="character" w:styleId="alt-edited" w:customStyle="1">
    <w:name w:val="alt-edited"/>
    <w:basedOn w:val="Carpredefinitoparagrafo"/>
    <w:rsid w:val="004D636F"/>
  </w:style>
  <w:style w:type="paragraph" w:styleId="Default" w:customStyle="1">
    <w:name w:val="Default"/>
    <w:rsid w:val="00EC3002"/>
    <w:pPr>
      <w:autoSpaceDE w:val="0"/>
      <w:autoSpaceDN w:val="0"/>
      <w:adjustRightInd w:val="0"/>
    </w:pPr>
    <w:rPr>
      <w:rFonts w:ascii="Arial" w:cs="Arial" w:eastAsia="Times New Roman" w:hAnsi="Arial"/>
      <w:color w:val="000000"/>
    </w:rPr>
  </w:style>
  <w:style w:type="paragraph" w:styleId="Nessunostileparagrafo" w:customStyle="1">
    <w:name w:val="[Nessuno stile paragrafo]"/>
    <w:rsid w:val="00E231A3"/>
    <w:pPr>
      <w:widowControl w:val="0"/>
      <w:autoSpaceDE w:val="0"/>
      <w:autoSpaceDN w:val="0"/>
      <w:adjustRightInd w:val="0"/>
      <w:spacing w:line="288" w:lineRule="auto"/>
      <w:textAlignment w:val="center"/>
    </w:pPr>
    <w:rPr>
      <w:rFonts w:ascii="Arial-ItalicMT" w:cs="Times New Roman" w:eastAsia="MS Mincho" w:hAnsi="Arial-ItalicMT"/>
      <w:color w:val="000000"/>
    </w:rPr>
  </w:style>
  <w:style w:type="character" w:styleId="s2" w:customStyle="1">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rsid w:val="00515F17"/>
    <w:rPr>
      <w:rFonts w:asciiTheme="majorHAnsi" w:cstheme="majorBidi" w:eastAsiaTheme="majorEastAsia" w:hAnsiTheme="majorHAnsi"/>
      <w:color w:val="365f91" w:themeColor="accent1" w:themeShade="0000BF"/>
      <w:sz w:val="26"/>
      <w:szCs w:val="26"/>
    </w:rPr>
  </w:style>
  <w:style w:type="paragraph" w:styleId="Corpodeltesto32" w:customStyle="1">
    <w:name w:val="Corpo del testo 32"/>
    <w:basedOn w:val="Normale"/>
    <w:rsid w:val="006E698D"/>
    <w:pPr>
      <w:widowControl w:val="0"/>
      <w:tabs>
        <w:tab w:val="center" w:pos="4819"/>
      </w:tabs>
      <w:suppressAutoHyphens w:val="1"/>
      <w:autoSpaceDE w:val="0"/>
      <w:jc w:val="both"/>
    </w:pPr>
    <w:rPr>
      <w:rFonts w:asciiTheme="minorHAnsi" w:cstheme="minorBidi" w:hAnsiTheme="minorHAnsi"/>
      <w:sz w:val="20"/>
      <w:szCs w:val="20"/>
      <w:lang w:eastAsia="en-US"/>
    </w:rPr>
  </w:style>
  <w:style w:type="character" w:styleId="prox-regular" w:customStyle="1">
    <w:name w:val="prox-regular"/>
    <w:basedOn w:val="Carpredefinitoparagrafo"/>
    <w:rsid w:val="007504C3"/>
  </w:style>
  <w:style w:type="character" w:styleId="price" w:customStyle="1">
    <w:name w:val="price"/>
    <w:basedOn w:val="Carpredefinitoparagrafo"/>
    <w:rsid w:val="007504C3"/>
  </w:style>
  <w:style w:type="character" w:styleId="fw800" w:customStyle="1">
    <w:name w:val="fw800"/>
    <w:basedOn w:val="Carpredefinitoparagrafo"/>
    <w:rsid w:val="007504C3"/>
  </w:style>
  <w:style w:type="character" w:styleId="tribe-street-address" w:customStyle="1">
    <w:name w:val="tribe-street-address"/>
    <w:basedOn w:val="Carpredefinitoparagrafo"/>
    <w:rsid w:val="00126C2D"/>
  </w:style>
  <w:style w:type="character" w:styleId="tribe-locality" w:customStyle="1">
    <w:name w:val="tribe-locality"/>
    <w:basedOn w:val="Carpredefinitoparagrafo"/>
    <w:rsid w:val="00126C2D"/>
  </w:style>
  <w:style w:type="character" w:styleId="tribe-delimiter" w:customStyle="1">
    <w:name w:val="tribe-delimiter"/>
    <w:basedOn w:val="Carpredefinitoparagrafo"/>
    <w:rsid w:val="00126C2D"/>
  </w:style>
  <w:style w:type="paragraph" w:styleId="p4" w:customStyle="1">
    <w:name w:val="p4"/>
    <w:basedOn w:val="Normale"/>
    <w:rsid w:val="00A71BE7"/>
    <w:pPr>
      <w:spacing w:after="100" w:afterAutospacing="1" w:before="100" w:beforeAutospacing="1"/>
    </w:pPr>
    <w:rPr>
      <w:rFonts w:eastAsiaTheme="minorEastAsia"/>
    </w:rPr>
  </w:style>
  <w:style w:type="paragraph" w:styleId="PreformattatoHTML">
    <w:name w:val="HTML Preformatted"/>
    <w:basedOn w:val="Normale"/>
    <w:link w:val="PreformattatoHTMLCarattere"/>
    <w:uiPriority w:val="99"/>
    <w:unhideWhenUsed w:val="1"/>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EastAsia"/>
      <w:sz w:val="20"/>
      <w:szCs w:val="20"/>
    </w:rPr>
  </w:style>
  <w:style w:type="character" w:styleId="PreformattatoHTMLCarattere" w:customStyle="1">
    <w:name w:val="Preformattato HTML Carattere"/>
    <w:basedOn w:val="Carpredefinitoparagrafo"/>
    <w:link w:val="PreformattatoHTML"/>
    <w:uiPriority w:val="99"/>
    <w:rsid w:val="00672931"/>
    <w:rPr>
      <w:rFonts w:ascii="Courier New" w:cs="Courier New" w:hAnsi="Courier New"/>
      <w:sz w:val="20"/>
      <w:szCs w:val="20"/>
    </w:rPr>
  </w:style>
  <w:style w:type="character" w:styleId="Menzionenonrisolta">
    <w:name w:val="Unresolved Mention"/>
    <w:basedOn w:val="Carpredefinitoparagrafo"/>
    <w:uiPriority w:val="99"/>
    <w:rsid w:val="00242DCD"/>
    <w:rPr>
      <w:color w:val="605e5c"/>
      <w:shd w:color="auto" w:fill="e1dfdd" w:val="clear"/>
    </w:rPr>
  </w:style>
  <w:style w:type="character" w:styleId="xzpqnlu" w:customStyle="1">
    <w:name w:val="xzpqnlu"/>
    <w:basedOn w:val="Carpredefinitoparagrafo"/>
    <w:rsid w:val="003D3328"/>
  </w:style>
  <w:style w:type="paragraph" w:styleId="style-scope" w:customStyle="1">
    <w:name w:val="style-scope"/>
    <w:basedOn w:val="Normale"/>
    <w:rsid w:val="003D3328"/>
    <w:pPr>
      <w:spacing w:after="100" w:afterAutospacing="1" w:before="100" w:beforeAutospacing="1"/>
    </w:pPr>
  </w:style>
  <w:style w:type="character" w:styleId="tbj" w:customStyle="1">
    <w:name w:val="tbj"/>
    <w:basedOn w:val="Carpredefinitoparagrafo"/>
    <w:rsid w:val="00B5132F"/>
  </w:style>
  <w:style w:type="paragraph" w:styleId="pw-post-body-paragraph" w:customStyle="1">
    <w:name w:val="pw-post-body-paragraph"/>
    <w:basedOn w:val="Normale"/>
    <w:rsid w:val="002A2D76"/>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KpPpG8PYpZh6bM3FR0u7SNwbA==">CgMxLjA4AHIhMU1TMUkxS3hvWS1ucEdvVTAzeFpEY1pzNndNX25jb3F3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2025-03-04T13:54:00Z</dcterms:created>
  <dc:creator>A</dc:creator>
</cp:coreProperties>
</file>