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0" w:line="276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I cronotermostati AVEbus e connessi si aggiornano: </w:t>
        <w:br w:type="textWrapping"/>
        <w:t xml:space="preserve">arrivano il “Controllo Umidità” e la "Funzione Hotel"</w:t>
      </w:r>
    </w:p>
    <w:p w:rsidR="00000000" w:rsidDel="00000000" w:rsidP="00000000" w:rsidRDefault="00000000" w:rsidRPr="00000000" w14:paraId="00000002">
      <w:pPr>
        <w:spacing w:after="240" w:before="120" w:line="276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AVE ridefinisce gli standard della termoregolazione con importanti aggiornamenti dedicati al suo iconico cronotermostato con ghiera rotativa e display a colori, disponibile in versione connessa IoT e filare AVEbus.</w:t>
      </w:r>
    </w:p>
    <w:p w:rsidR="00000000" w:rsidDel="00000000" w:rsidP="00000000" w:rsidRDefault="00000000" w:rsidRPr="00000000" w14:paraId="00000003">
      <w:pPr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Progettato per coniugare estetica e funzionalità, il dispositivo introduce ora caratteristiche avanzate per la gestione dell’umidità e l'ottimizzazione dei contesti ricettivi, confermandosi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un valore aggiunto per la gestione della termoregolazione all’interno della Smart Home e dell'Intelligent Building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Il comfort passa dal controllo dell’umidità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benessere indoor dipende non solo dalla temperatura, ma anche dalla qualità dell’aria. Mantenere un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tasso di umidità controllato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(idealmente tra il 40% e il 60%) è fondamentale per la salute, la conservazione degli ambienti e l’efficienza energetica.</w:t>
      </w:r>
    </w:p>
    <w:p w:rsidR="00000000" w:rsidDel="00000000" w:rsidP="00000000" w:rsidRDefault="00000000" w:rsidRPr="00000000" w14:paraId="00000005">
      <w:pPr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AVE introduce la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gestione dell’umidità nella stagione estiva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disponibile sia sulla versione connessa IoT (44xCRTxxx-W) che su quella domotica AVEbus (44xABCRTxxx). Grazie a questa nuova funzionalità è possibile: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120" w:line="276" w:lineRule="auto"/>
        <w:ind w:left="425.19685039370086" w:hanging="360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monitorare in tempo reale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valore di umidità relativa in ambiente;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120" w:line="276" w:lineRule="auto"/>
        <w:ind w:left="425.19685039370086" w:hanging="360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regolare e visualizzare i parametri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direttamente da smartphone o tablet;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120" w:line="276" w:lineRule="auto"/>
        <w:ind w:left="425.19685039370086" w:hanging="360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impostare tre soglie di intervento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per attivare sistemi di deumidificazione e fermare la richiesta termica.</w:t>
      </w:r>
    </w:p>
    <w:p w:rsidR="00000000" w:rsidDel="00000000" w:rsidP="00000000" w:rsidRDefault="00000000" w:rsidRPr="00000000" w14:paraId="00000009">
      <w:pPr>
        <w:spacing w:after="240" w:before="120" w:line="276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L’interfaccia grafica garantisce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un’esperienza d’uso semplice e intuitiva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permettendo una regolazione precisa della temperatura e una gestione ottimale dell’umidità.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after="240" w:before="120" w:line="276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bookmarkStart w:colFirst="0" w:colLast="0" w:name="_heading=h.r27dja7yq6jo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rtl w:val="0"/>
        </w:rPr>
        <w:t xml:space="preserve">Nuova "Funzione Hotel": controllo totale e flessibilità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Per rispondere alle crescenti richieste del settore ricettivo (B&amp;B, Hotel e case vacanze), AVE ha implementato sui suoi cronotermostati anche la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Funzione Hotel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. Questa modalità permette al gestore di limitare la variazione del set-point locale effettuabile dall'ospite, garantendo un risparmio energetico ottimale senza rinunciare al comfort: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120" w:line="276" w:lineRule="auto"/>
        <w:ind w:left="566.9291338582675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Limitazione locale: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è possibile restringere il range di regolazione locale da un minimo di ±1°C a un massimo di ±5°C rispetto al set-point impostato.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120" w:line="276" w:lineRule="auto"/>
        <w:ind w:left="566.9291338582675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Feedback visivo: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sia l'applicazione che il display del cronotermostato evidenziano graficamente la limitazione attiva.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120" w:line="276" w:lineRule="auto"/>
        <w:ind w:left="566.9291338582675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Gestione semplificata: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localmente l'ospite può solo accendere/spegnere il dispositivo, regolare la temperatura entro il range permesso e cambiare la visualizzazione; il gestore mantiene invece il controllo totale e libero via app.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120" w:line="276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rtl w:val="0"/>
        </w:rPr>
        <w:t xml:space="preserve">Tecnologia e design coordinato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Il cronotermostato AVE continua a distinguersi per la sua versatilità installativa: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12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versione connessa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grazie alla tecnologia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Wi-Fi Mesh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comunica direttamente con i dispositivi della gamma IoT AVE, senza bisogno di gateway esterni. Una soluzione ideale per impianti smart, semplici da configurare e gestire;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12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versione filare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pensata per l’ecosistema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AVEbus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assicura un controllo domotico avanzato, perfetto per contesti professionali, edifici e abitazioni di grandi dimensioni.</w:t>
      </w:r>
    </w:p>
    <w:p w:rsidR="00000000" w:rsidDel="00000000" w:rsidP="00000000" w:rsidRDefault="00000000" w:rsidRPr="00000000" w14:paraId="00000011">
      <w:pPr>
        <w:spacing w:after="240" w:before="120" w:line="276" w:lineRule="auto"/>
        <w:jc w:val="both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Entrambe le versioni offrono diverse finiture — in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alluminio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(naturale o antracite) 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tecnopolimero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(bianco opaco Whitek, lucido Domus e grigio opaco Tekla). Grazie ai nuovi aggiornamenti, i cronotermostati AVE si confermano una soluzione d’eccellenza, capace di unire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design e tecnologia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per rispondere con efficacia alle moderne esigenze dell'abitare.</w:t>
        <w:br w:type="textWrapping"/>
      </w: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br w:type="textWrapping"/>
      </w:r>
    </w:p>
    <w:p w:rsidR="00000000" w:rsidDel="00000000" w:rsidP="00000000" w:rsidRDefault="00000000" w:rsidRPr="00000000" w14:paraId="00000012">
      <w:pPr>
        <w:spacing w:after="240" w:before="120" w:line="276" w:lineRule="auto"/>
        <w:jc w:val="both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Rezzato, 14 maggio 2026</w:t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left" w:leader="none" w:pos="960"/>
      </w:tabs>
      <w:rPr/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tabs>
        <w:tab w:val="left" w:leader="none" w:pos="960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D1C27"/>
    <w:rPr>
      <w:rFonts w:ascii="Lucida Grande" w:cs="Lucida Grande" w:hAnsi="Lucida Grande" w:eastAsiaTheme="minorHAnsi"/>
      <w:sz w:val="18"/>
      <w:szCs w:val="18"/>
      <w:lang w:eastAsia="en-US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D1C27"/>
    <w:rPr>
      <w:rFonts w:ascii="Lucida Grande" w:cs="Lucida Grande" w:hAnsi="Lucida Grande"/>
      <w:sz w:val="18"/>
      <w:szCs w:val="18"/>
    </w:rPr>
  </w:style>
  <w:style w:type="paragraph" w:styleId="Corpodeltesto31" w:customStyle="1">
    <w:name w:val="Corpo del testo 31"/>
    <w:basedOn w:val="Normale"/>
    <w:rsid w:val="006B348A"/>
    <w:pPr>
      <w:widowControl w:val="0"/>
      <w:tabs>
        <w:tab w:val="center" w:pos="4819"/>
      </w:tabs>
      <w:suppressAutoHyphens w:val="1"/>
      <w:autoSpaceDE w:val="0"/>
      <w:jc w:val="both"/>
    </w:pPr>
    <w:rPr>
      <w:rFonts w:ascii="Verdana" w:cs="Times" w:hAnsi="Verdana"/>
      <w:bCs w:val="1"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 w:val="1"/>
      <w:spacing w:after="100" w:before="100"/>
    </w:pPr>
    <w:rPr>
      <w:rFonts w:ascii="Arial Unicode MS" w:cs="Arial Unicode MS" w:eastAsia="Arial Unicode MS" w:hAnsi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 w:val="1"/>
    <w:rsid w:val="008D550F"/>
    <w:pPr>
      <w:suppressAutoHyphens w:val="1"/>
      <w:ind w:left="720"/>
      <w:contextualSpacing w:val="1"/>
    </w:pPr>
    <w:rPr>
      <w:rFonts w:ascii="Times" w:cs="Times" w:hAnsi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 w:val="1"/>
    <w:rsid w:val="001F3896"/>
    <w:rPr>
      <w:color w:val="0000ff" w:themeColor="hyperlink"/>
      <w:u w:val="single"/>
    </w:rPr>
  </w:style>
  <w:style w:type="character" w:styleId="Titolo5Carattere" w:customStyle="1">
    <w:name w:val="Titolo 5 Carattere"/>
    <w:basedOn w:val="Carpredefinitoparagrafo"/>
    <w:link w:val="Titolo5"/>
    <w:uiPriority w:val="9"/>
    <w:rsid w:val="001B39DC"/>
    <w:rPr>
      <w:rFonts w:ascii="Times New Roman" w:cs="Times New Roman" w:hAnsi="Times New Roman"/>
      <w:b w:val="1"/>
      <w:bCs w:val="1"/>
      <w:sz w:val="20"/>
      <w:szCs w:val="20"/>
    </w:rPr>
  </w:style>
  <w:style w:type="character" w:styleId="Enfasigrassetto">
    <w:name w:val="Strong"/>
    <w:basedOn w:val="Carpredefinitoparagrafo"/>
    <w:uiPriority w:val="22"/>
    <w:qFormat w:val="1"/>
    <w:rsid w:val="001B39DC"/>
    <w:rPr>
      <w:b w:val="1"/>
      <w:bCs w:val="1"/>
    </w:rPr>
  </w:style>
  <w:style w:type="paragraph" w:styleId="rtejustify" w:customStyle="1">
    <w:name w:val="rtejustify"/>
    <w:basedOn w:val="Normale"/>
    <w:rsid w:val="003B507C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paragraph" w:styleId="Corpodeltesto21" w:customStyle="1">
    <w:name w:val="Corpo del testo 21"/>
    <w:basedOn w:val="Normale"/>
    <w:rsid w:val="00C20CD8"/>
    <w:pPr>
      <w:suppressAutoHyphens w:val="1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B26D6D"/>
    <w:rPr>
      <w:color w:val="800080" w:themeColor="followedHyperlink"/>
      <w:u w:val="single"/>
    </w:rPr>
  </w:style>
  <w:style w:type="paragraph" w:styleId="Didefault" w:customStyle="1">
    <w:name w:val="Di default"/>
    <w:rsid w:val="005446B7"/>
    <w:rPr>
      <w:rFonts w:ascii="Helvetica" w:cs="Arial Unicode MS" w:eastAsia="Arial Unicode MS" w:hAnsi="Helvetica"/>
      <w:color w:val="000000"/>
      <w:sz w:val="22"/>
      <w:szCs w:val="22"/>
    </w:rPr>
  </w:style>
  <w:style w:type="paragraph" w:styleId="Corpo" w:customStyle="1">
    <w:name w:val="Corpo"/>
    <w:rsid w:val="00864643"/>
    <w:rPr>
      <w:rFonts w:ascii="Helvetica" w:cs="Arial Unicode MS" w:eastAsia="Arial Unicode MS" w:hAnsi="Helvetica"/>
      <w:color w:val="000000"/>
      <w:sz w:val="22"/>
      <w:szCs w:val="22"/>
    </w:rPr>
  </w:style>
  <w:style w:type="paragraph" w:styleId="Normale1" w:customStyle="1">
    <w:name w:val="Normale1"/>
    <w:rsid w:val="00864643"/>
    <w:rPr>
      <w:rFonts w:ascii="Times New Roman" w:cs="Arial Unicode MS" w:eastAsia="Arial Unicode MS" w:hAnsi="Times New Roman"/>
      <w:color w:val="000000"/>
    </w:rPr>
  </w:style>
  <w:style w:type="paragraph" w:styleId="ModulovuotoA" w:customStyle="1">
    <w:name w:val="Modulo vuoto A"/>
    <w:rsid w:val="00864643"/>
    <w:rPr>
      <w:rFonts w:ascii="Helvetica" w:cs="Arial Unicode MS" w:eastAsia="Arial Unicode MS" w:hAnsi="Helvetica"/>
      <w:color w:val="000000"/>
    </w:rPr>
  </w:style>
  <w:style w:type="paragraph" w:styleId="Corpodeltesto2">
    <w:name w:val="Body Text 2"/>
    <w:basedOn w:val="Normale"/>
    <w:link w:val="Corpodeltesto2Carattere"/>
    <w:semiHidden w:val="1"/>
    <w:rsid w:val="00DC25D1"/>
    <w:pPr>
      <w:autoSpaceDE w:val="0"/>
      <w:jc w:val="center"/>
    </w:pPr>
    <w:rPr>
      <w:rFonts w:ascii="Verdana" w:eastAsia="Univers-CondensedLight" w:hAnsi="Verdana"/>
      <w:b w:val="1"/>
      <w:bCs w:val="1"/>
      <w:iCs w:val="1"/>
      <w:noProof w:val="1"/>
      <w:color w:val="000000"/>
      <w:lang w:eastAsia="x-none"/>
    </w:rPr>
  </w:style>
  <w:style w:type="character" w:styleId="Corpodeltesto2Carattere" w:customStyle="1">
    <w:name w:val="Corpo del testo 2 Carattere"/>
    <w:basedOn w:val="Carpredefinitoparagrafo"/>
    <w:link w:val="Corpodeltesto2"/>
    <w:semiHidden w:val="1"/>
    <w:rsid w:val="00DC25D1"/>
    <w:rPr>
      <w:rFonts w:ascii="Verdana" w:cs="Times" w:eastAsia="Univers-CondensedLight" w:hAnsi="Verdana"/>
      <w:b w:val="1"/>
      <w:bCs w:val="1"/>
      <w:iCs w:val="1"/>
      <w:noProof w:val="1"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B47232"/>
    <w:pPr>
      <w:suppressAutoHyphens w:val="1"/>
      <w:spacing w:after="120"/>
    </w:pPr>
    <w:rPr>
      <w:rFonts w:ascii="Times" w:cs="Times" w:hAnsi="Times"/>
      <w:szCs w:val="20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B47232"/>
    <w:rPr>
      <w:rFonts w:ascii="Times" w:cs="Times" w:eastAsia="Times New Roman" w:hAnsi="Times"/>
      <w:szCs w:val="20"/>
      <w:lang w:eastAsia="ar-SA"/>
    </w:rPr>
  </w:style>
  <w:style w:type="character" w:styleId="apple-converted-space" w:customStyle="1">
    <w:name w:val="apple-converted-space"/>
    <w:basedOn w:val="Carpredefinitoparagrafo"/>
    <w:rsid w:val="00827586"/>
  </w:style>
  <w:style w:type="character" w:styleId="zmsearchresult" w:customStyle="1">
    <w:name w:val="zmsearchresult"/>
    <w:basedOn w:val="Carpredefinitoparagrafo"/>
    <w:rsid w:val="00827586"/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83B01"/>
    <w:rPr>
      <w:rFonts w:asciiTheme="majorHAnsi" w:cstheme="majorBidi" w:eastAsiaTheme="majorEastAsia" w:hAnsiTheme="majorHAnsi"/>
      <w:i w:val="1"/>
      <w:iCs w:val="1"/>
      <w:color w:val="365f91" w:themeColor="accent1" w:themeShade="0000BF"/>
      <w:szCs w:val="20"/>
      <w:lang w:eastAsia="ar-SA"/>
    </w:rPr>
  </w:style>
  <w:style w:type="character" w:styleId="Titolo1Carattere" w:customStyle="1">
    <w:name w:val="Titolo 1 Carattere"/>
    <w:basedOn w:val="Carpredefinitoparagrafo"/>
    <w:link w:val="Titolo1"/>
    <w:uiPriority w:val="9"/>
    <w:rsid w:val="00183B01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ar-SA"/>
    </w:rPr>
  </w:style>
  <w:style w:type="character" w:styleId="58cl" w:customStyle="1">
    <w:name w:val="_58cl"/>
    <w:basedOn w:val="Carpredefinitoparagrafo"/>
    <w:rsid w:val="004C065D"/>
  </w:style>
  <w:style w:type="character" w:styleId="58cm" w:customStyle="1">
    <w:name w:val="_58cm"/>
    <w:basedOn w:val="Carpredefinitoparagrafo"/>
    <w:rsid w:val="004C065D"/>
  </w:style>
  <w:style w:type="character" w:styleId="object" w:customStyle="1">
    <w:name w:val="object"/>
    <w:basedOn w:val="Carpredefinitoparagrafo"/>
    <w:rsid w:val="002B08D7"/>
  </w:style>
  <w:style w:type="character" w:styleId="Titolo3Carattere" w:customStyle="1">
    <w:name w:val="Titolo 3 Carattere"/>
    <w:basedOn w:val="Carpredefinitoparagrafo"/>
    <w:link w:val="Titolo3"/>
    <w:uiPriority w:val="9"/>
    <w:rsid w:val="002C7FC8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esto51" w:customStyle="1">
    <w:name w:val="testo51"/>
    <w:rsid w:val="003270CB"/>
    <w:rPr>
      <w:rFonts w:ascii="Arial" w:cs="Arial" w:hAnsi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 w:val="1"/>
    <w:rsid w:val="003321FA"/>
    <w:rPr>
      <w:i w:val="1"/>
      <w:iCs w:val="1"/>
    </w:rPr>
  </w:style>
  <w:style w:type="paragraph" w:styleId="p1" w:customStyle="1">
    <w:name w:val="p1"/>
    <w:basedOn w:val="Normale"/>
    <w:rsid w:val="003C5796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character" w:styleId="s1" w:customStyle="1">
    <w:name w:val="s1"/>
    <w:basedOn w:val="Carpredefinitoparagrafo"/>
    <w:rsid w:val="003C5796"/>
  </w:style>
  <w:style w:type="character" w:styleId="alt-edited" w:customStyle="1">
    <w:name w:val="alt-edited"/>
    <w:basedOn w:val="Carpredefinitoparagrafo"/>
    <w:rsid w:val="004D636F"/>
  </w:style>
  <w:style w:type="paragraph" w:styleId="Default" w:customStyle="1">
    <w:name w:val="Default"/>
    <w:rsid w:val="00EC3002"/>
    <w:pPr>
      <w:autoSpaceDE w:val="0"/>
      <w:autoSpaceDN w:val="0"/>
      <w:adjustRightInd w:val="0"/>
    </w:pPr>
    <w:rPr>
      <w:rFonts w:ascii="Arial" w:cs="Arial" w:eastAsia="Times New Roman" w:hAnsi="Arial"/>
      <w:color w:val="000000"/>
    </w:rPr>
  </w:style>
  <w:style w:type="paragraph" w:styleId="Nessunostileparagrafo" w:customStyle="1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cs="Times New Roman" w:eastAsia="MS Mincho" w:hAnsi="Arial-ItalicMT"/>
      <w:color w:val="000000"/>
    </w:rPr>
  </w:style>
  <w:style w:type="character" w:styleId="s2" w:customStyle="1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rsid w:val="00515F17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Corpodeltesto32" w:customStyle="1">
    <w:name w:val="Corpo del testo 32"/>
    <w:basedOn w:val="Normale"/>
    <w:rsid w:val="006E698D"/>
    <w:pPr>
      <w:widowControl w:val="0"/>
      <w:tabs>
        <w:tab w:val="center" w:pos="4819"/>
      </w:tabs>
      <w:suppressAutoHyphens w:val="1"/>
      <w:autoSpaceDE w:val="0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prox-regular" w:customStyle="1">
    <w:name w:val="prox-regular"/>
    <w:basedOn w:val="Carpredefinitoparagrafo"/>
    <w:rsid w:val="007504C3"/>
  </w:style>
  <w:style w:type="character" w:styleId="price" w:customStyle="1">
    <w:name w:val="price"/>
    <w:basedOn w:val="Carpredefinitoparagrafo"/>
    <w:rsid w:val="007504C3"/>
  </w:style>
  <w:style w:type="character" w:styleId="fw800" w:customStyle="1">
    <w:name w:val="fw800"/>
    <w:basedOn w:val="Carpredefinitoparagrafo"/>
    <w:rsid w:val="007504C3"/>
  </w:style>
  <w:style w:type="character" w:styleId="tribe-street-address" w:customStyle="1">
    <w:name w:val="tribe-street-address"/>
    <w:basedOn w:val="Carpredefinitoparagrafo"/>
    <w:rsid w:val="00126C2D"/>
  </w:style>
  <w:style w:type="character" w:styleId="tribe-locality" w:customStyle="1">
    <w:name w:val="tribe-locality"/>
    <w:basedOn w:val="Carpredefinitoparagrafo"/>
    <w:rsid w:val="00126C2D"/>
  </w:style>
  <w:style w:type="character" w:styleId="tribe-delimiter" w:customStyle="1">
    <w:name w:val="tribe-delimiter"/>
    <w:basedOn w:val="Carpredefinitoparagrafo"/>
    <w:rsid w:val="00126C2D"/>
  </w:style>
  <w:style w:type="paragraph" w:styleId="p4" w:customStyle="1">
    <w:name w:val="p4"/>
    <w:basedOn w:val="Normale"/>
    <w:rsid w:val="00A71BE7"/>
    <w:pPr>
      <w:spacing w:after="100" w:afterAutospacing="1" w:before="100" w:before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 w:val="1"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 w:eastAsiaTheme="minorEastAsia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rsid w:val="00672931"/>
    <w:rPr>
      <w:rFonts w:ascii="Courier New" w:cs="Courier New" w:hAnsi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color="auto" w:fill="e1dfdd" w:val="clear"/>
    </w:rPr>
  </w:style>
  <w:style w:type="character" w:styleId="xzpqnlu" w:customStyle="1">
    <w:name w:val="xzpqnlu"/>
    <w:basedOn w:val="Carpredefinitoparagrafo"/>
    <w:rsid w:val="003D3328"/>
  </w:style>
  <w:style w:type="paragraph" w:styleId="style-scope" w:customStyle="1">
    <w:name w:val="style-scope"/>
    <w:basedOn w:val="Normale"/>
    <w:rsid w:val="003D3328"/>
    <w:pPr>
      <w:spacing w:after="100" w:afterAutospacing="1" w:before="100" w:beforeAutospacing="1"/>
    </w:pPr>
  </w:style>
  <w:style w:type="character" w:styleId="tbj" w:customStyle="1">
    <w:name w:val="tbj"/>
    <w:basedOn w:val="Carpredefinitoparagrafo"/>
    <w:rsid w:val="00B5132F"/>
  </w:style>
  <w:style w:type="paragraph" w:styleId="pw-post-body-paragraph" w:customStyle="1">
    <w:name w:val="pw-post-body-paragraph"/>
    <w:basedOn w:val="Normale"/>
    <w:rsid w:val="002A2D76"/>
    <w:pPr>
      <w:spacing w:after="100" w:afterAutospacing="1" w:before="100" w:beforeAutospacing="1"/>
    </w:pPr>
  </w:style>
  <w:style w:type="paragraph" w:styleId="CorpoA" w:customStyle="1">
    <w:name w:val="Corpo A"/>
    <w:rsid w:val="00270C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Helvetica Neue" w:cs="Arial Unicode MS" w:eastAsia="Arial Unicode MS" w:hAnsi="Helvetica Neue"/>
      <w:color w:val="000000"/>
      <w:sz w:val="22"/>
      <w:szCs w:val="22"/>
      <w:u w:color="000000"/>
      <w:bdr w:space="0" w:sz="0" w:val="nil"/>
      <w14:textOutline w14:cap="flat" w14:cmpd="sng" w14:w="12700" w14:algn="ctr">
        <w14:noFill/>
        <w14:prstDash w14:val="solid"/>
        <w14:miter w14:lim="400000"/>
      </w14:textOutline>
    </w:rPr>
  </w:style>
  <w:style w:type="character" w:styleId="5zk7" w:customStyle="1">
    <w:name w:val="_5zk7"/>
    <w:basedOn w:val="Carpredefinitoparagrafo"/>
    <w:rsid w:val="003B0A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2YaCmzRZeR23APHULmc1bm1mJA==">CgMxLjAyDmgucjI3ZGphN3lxNmpvOAByITFMUjJFMW1fdGFyVG9lVkxNcWEyMmVqbUF4NVRTZGlSRA==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2018-05-17T10:21:00Z</dcterms:created>
  <dc:creator>A</dc:creator>
</cp:coreProperties>
</file>